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E2" w:rsidRPr="005806E4" w:rsidRDefault="00210CE2" w:rsidP="000D6DAD">
      <w:pPr>
        <w:pStyle w:val="Pa11"/>
        <w:spacing w:after="60" w:line="240" w:lineRule="auto"/>
        <w:rPr>
          <w:rFonts w:asciiTheme="minorHAnsi" w:hAnsiTheme="minorHAnsi" w:cs="Agenda"/>
          <w:color w:val="000000"/>
          <w:szCs w:val="22"/>
        </w:rPr>
      </w:pPr>
      <w:r w:rsidRPr="005806E4">
        <w:rPr>
          <w:rFonts w:asciiTheme="minorHAnsi" w:hAnsiTheme="minorHAnsi" w:cs="Agenda"/>
          <w:b/>
          <w:bCs/>
          <w:color w:val="000000"/>
          <w:szCs w:val="22"/>
        </w:rPr>
        <w:t xml:space="preserve">Sample Talking Points </w:t>
      </w:r>
      <w:r w:rsidR="006C29D2" w:rsidRPr="005806E4">
        <w:rPr>
          <w:rFonts w:asciiTheme="minorHAnsi" w:hAnsiTheme="minorHAnsi" w:cs="Agenda"/>
          <w:b/>
          <w:bCs/>
          <w:color w:val="000000"/>
          <w:szCs w:val="22"/>
        </w:rPr>
        <w:t>–</w:t>
      </w:r>
      <w:r w:rsidR="005054E0" w:rsidRPr="005806E4">
        <w:rPr>
          <w:rFonts w:asciiTheme="minorHAnsi" w:hAnsiTheme="minorHAnsi" w:cs="Agenda"/>
          <w:b/>
          <w:bCs/>
          <w:color w:val="000000"/>
          <w:szCs w:val="22"/>
        </w:rPr>
        <w:t xml:space="preserve"> </w:t>
      </w:r>
      <w:r w:rsidR="006C29D2" w:rsidRPr="005806E4">
        <w:rPr>
          <w:rFonts w:asciiTheme="minorHAnsi" w:hAnsiTheme="minorHAnsi" w:cs="Agenda"/>
          <w:b/>
          <w:bCs/>
          <w:color w:val="000000"/>
          <w:szCs w:val="22"/>
        </w:rPr>
        <w:t>Death: Accident or Illness (Cause Unrelated to School Activities)</w:t>
      </w:r>
    </w:p>
    <w:p w:rsidR="00210CE2" w:rsidRPr="005806E4" w:rsidRDefault="006C29D2" w:rsidP="000D6DAD">
      <w:pPr>
        <w:pStyle w:val="Pa3"/>
        <w:numPr>
          <w:ilvl w:val="0"/>
          <w:numId w:val="1"/>
        </w:numPr>
        <w:spacing w:line="240" w:lineRule="auto"/>
        <w:rPr>
          <w:rFonts w:asciiTheme="minorHAnsi" w:hAnsiTheme="minorHAnsi" w:cs="Adobe Garamond Pro"/>
          <w:color w:val="000000"/>
          <w:szCs w:val="22"/>
        </w:rPr>
      </w:pPr>
      <w:r w:rsidRPr="005806E4">
        <w:rPr>
          <w:rFonts w:asciiTheme="minorHAnsi" w:hAnsiTheme="minorHAnsi" w:cs="Adobe Garamond Pro"/>
          <w:color w:val="000000"/>
          <w:szCs w:val="22"/>
        </w:rPr>
        <w:t>We have been informed</w:t>
      </w:r>
      <w:r w:rsidR="00937979" w:rsidRPr="005806E4">
        <w:rPr>
          <w:rFonts w:asciiTheme="minorHAnsi" w:hAnsiTheme="minorHAnsi" w:cs="Adobe Garamond Pro"/>
          <w:color w:val="000000"/>
          <w:szCs w:val="22"/>
        </w:rPr>
        <w:t xml:space="preserve"> </w:t>
      </w:r>
      <w:r w:rsidR="00210CE2" w:rsidRPr="005806E4">
        <w:rPr>
          <w:rFonts w:asciiTheme="minorHAnsi" w:hAnsiTheme="minorHAnsi" w:cs="Adobe Garamond Pro"/>
          <w:color w:val="000000"/>
          <w:szCs w:val="22"/>
        </w:rPr>
        <w:t>one of our students has died</w:t>
      </w:r>
      <w:r w:rsidR="005E0E91">
        <w:rPr>
          <w:rFonts w:asciiTheme="minorHAnsi" w:hAnsiTheme="minorHAnsi" w:cs="Adobe Garamond Pro"/>
          <w:color w:val="000000"/>
          <w:szCs w:val="22"/>
        </w:rPr>
        <w:t>.</w:t>
      </w:r>
    </w:p>
    <w:p w:rsidR="00210CE2" w:rsidRPr="005806E4" w:rsidRDefault="00210CE2" w:rsidP="000D6DAD">
      <w:pPr>
        <w:pStyle w:val="Pa3"/>
        <w:numPr>
          <w:ilvl w:val="0"/>
          <w:numId w:val="1"/>
        </w:numPr>
        <w:spacing w:line="240" w:lineRule="auto"/>
        <w:rPr>
          <w:rFonts w:asciiTheme="minorHAnsi" w:hAnsiTheme="minorHAnsi" w:cs="Adobe Garamond Pro"/>
          <w:color w:val="000000"/>
          <w:szCs w:val="22"/>
        </w:rPr>
      </w:pPr>
      <w:r w:rsidRPr="005806E4">
        <w:rPr>
          <w:rFonts w:asciiTheme="minorHAnsi" w:hAnsiTheme="minorHAnsi" w:cs="Adobe Garamond Pro"/>
          <w:color w:val="000000"/>
          <w:szCs w:val="22"/>
        </w:rPr>
        <w:t xml:space="preserve">Our thoughts and support go out to [his/her] family and </w:t>
      </w:r>
      <w:r w:rsidR="00937979" w:rsidRPr="005806E4">
        <w:rPr>
          <w:rFonts w:asciiTheme="minorHAnsi" w:hAnsiTheme="minorHAnsi" w:cs="Adobe Garamond Pro"/>
          <w:color w:val="000000"/>
          <w:szCs w:val="22"/>
        </w:rPr>
        <w:t>friends at this difficult time.</w:t>
      </w:r>
    </w:p>
    <w:p w:rsidR="002630BA" w:rsidRPr="005806E4" w:rsidRDefault="00210CE2" w:rsidP="000D6DAD">
      <w:pPr>
        <w:pStyle w:val="Pa3"/>
        <w:numPr>
          <w:ilvl w:val="0"/>
          <w:numId w:val="1"/>
        </w:numPr>
        <w:spacing w:line="240" w:lineRule="auto"/>
        <w:rPr>
          <w:rFonts w:asciiTheme="minorHAnsi" w:hAnsiTheme="minorHAnsi" w:cs="Adobe Garamond Pro"/>
          <w:color w:val="000000"/>
          <w:szCs w:val="22"/>
        </w:rPr>
      </w:pPr>
      <w:r w:rsidRPr="005806E4">
        <w:rPr>
          <w:rFonts w:asciiTheme="minorHAnsi" w:hAnsiTheme="minorHAnsi" w:cs="Adobe Garamond Pro"/>
          <w:color w:val="000000"/>
          <w:szCs w:val="22"/>
        </w:rPr>
        <w:t>Trained crisis counselors will be available to meet with students and staff starting tomorrow and continuing ove</w:t>
      </w:r>
      <w:r w:rsidR="002630BA" w:rsidRPr="005806E4">
        <w:rPr>
          <w:rFonts w:asciiTheme="minorHAnsi" w:hAnsiTheme="minorHAnsi" w:cs="Adobe Garamond Pro"/>
          <w:color w:val="000000"/>
          <w:szCs w:val="22"/>
        </w:rPr>
        <w:t>r the next few weeks as needed.</w:t>
      </w:r>
    </w:p>
    <w:p w:rsidR="002630BA" w:rsidRPr="005806E4" w:rsidRDefault="005E0E91" w:rsidP="000D6DA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(For School Community vs. Media) We </w:t>
      </w:r>
      <w:r w:rsidR="00FE441D" w:rsidRPr="005806E4">
        <w:rPr>
          <w:sz w:val="24"/>
        </w:rPr>
        <w:t>are in regular contact with the family</w:t>
      </w:r>
      <w:r w:rsidR="006C29D2" w:rsidRPr="005806E4">
        <w:rPr>
          <w:sz w:val="24"/>
        </w:rPr>
        <w:t xml:space="preserve"> of the vic</w:t>
      </w:r>
      <w:r w:rsidR="00DE2873" w:rsidRPr="005806E4">
        <w:rPr>
          <w:sz w:val="24"/>
        </w:rPr>
        <w:t>tim</w:t>
      </w:r>
      <w:r w:rsidR="00FE441D" w:rsidRPr="005806E4">
        <w:rPr>
          <w:sz w:val="24"/>
        </w:rPr>
        <w:t xml:space="preserve"> and will share information related to funeral arrangements in accordance with their wishes.</w:t>
      </w:r>
    </w:p>
    <w:p w:rsidR="006C29D2" w:rsidRPr="005806E4" w:rsidRDefault="006C29D2" w:rsidP="006C29D2">
      <w:pPr>
        <w:pStyle w:val="Pa3"/>
        <w:numPr>
          <w:ilvl w:val="0"/>
          <w:numId w:val="1"/>
        </w:numPr>
        <w:spacing w:line="240" w:lineRule="auto"/>
        <w:rPr>
          <w:rFonts w:asciiTheme="minorHAnsi" w:hAnsiTheme="minorHAnsi" w:cs="Adobe Garamond Pro"/>
          <w:i/>
          <w:color w:val="000000"/>
          <w:szCs w:val="22"/>
        </w:rPr>
      </w:pPr>
      <w:r w:rsidRPr="005806E4">
        <w:rPr>
          <w:rFonts w:asciiTheme="minorHAnsi" w:hAnsiTheme="minorHAnsi" w:cs="Adobe Garamond Pro"/>
          <w:i/>
          <w:color w:val="000000"/>
          <w:szCs w:val="22"/>
        </w:rPr>
        <w:t xml:space="preserve">[Optional – Use if the cause of death was related to an issue with broader safety concerns (alcohol, drugs, </w:t>
      </w:r>
      <w:r w:rsidR="005B1178">
        <w:rPr>
          <w:rFonts w:asciiTheme="minorHAnsi" w:hAnsiTheme="minorHAnsi" w:cs="Adobe Garamond Pro"/>
          <w:i/>
          <w:color w:val="000000"/>
          <w:szCs w:val="22"/>
        </w:rPr>
        <w:t xml:space="preserve">driver safety, </w:t>
      </w:r>
      <w:proofErr w:type="gramStart"/>
      <w:r w:rsidRPr="005806E4">
        <w:rPr>
          <w:rFonts w:asciiTheme="minorHAnsi" w:hAnsiTheme="minorHAnsi" w:cs="Adobe Garamond Pro"/>
          <w:i/>
          <w:color w:val="000000"/>
          <w:szCs w:val="22"/>
        </w:rPr>
        <w:t>other</w:t>
      </w:r>
      <w:proofErr w:type="gramEnd"/>
      <w:r w:rsidRPr="005806E4">
        <w:rPr>
          <w:rFonts w:asciiTheme="minorHAnsi" w:hAnsiTheme="minorHAnsi" w:cs="Adobe Garamond Pro"/>
          <w:i/>
          <w:color w:val="000000"/>
          <w:szCs w:val="22"/>
        </w:rPr>
        <w:t xml:space="preserve"> risk behaviors) in the community.]</w:t>
      </w:r>
    </w:p>
    <w:p w:rsidR="006C29D2" w:rsidRPr="005806E4" w:rsidRDefault="006C29D2" w:rsidP="006C29D2">
      <w:pPr>
        <w:pStyle w:val="Pa3"/>
        <w:spacing w:line="240" w:lineRule="auto"/>
        <w:ind w:left="360"/>
        <w:rPr>
          <w:rFonts w:asciiTheme="minorHAnsi" w:hAnsiTheme="minorHAnsi" w:cs="Adobe Garamond Pro"/>
          <w:color w:val="000000"/>
          <w:szCs w:val="22"/>
        </w:rPr>
      </w:pPr>
      <w:r w:rsidRPr="005806E4">
        <w:rPr>
          <w:rFonts w:asciiTheme="minorHAnsi" w:hAnsiTheme="minorHAnsi" w:cs="Adobe Garamond Pro"/>
          <w:color w:val="000000"/>
          <w:szCs w:val="22"/>
        </w:rPr>
        <w:t>The school will be hosting a meeting for parents and others in the community at [date/time/location].</w:t>
      </w:r>
    </w:p>
    <w:p w:rsidR="006C29D2" w:rsidRPr="005806E4" w:rsidRDefault="006C29D2" w:rsidP="006C29D2">
      <w:pPr>
        <w:pStyle w:val="Pa3"/>
        <w:numPr>
          <w:ilvl w:val="1"/>
          <w:numId w:val="1"/>
        </w:numPr>
        <w:spacing w:line="240" w:lineRule="auto"/>
        <w:rPr>
          <w:rFonts w:asciiTheme="minorHAnsi" w:hAnsiTheme="minorHAnsi" w:cs="Adobe Garamond Pro"/>
          <w:color w:val="000000"/>
          <w:szCs w:val="22"/>
        </w:rPr>
      </w:pPr>
      <w:r w:rsidRPr="005806E4">
        <w:rPr>
          <w:rFonts w:asciiTheme="minorHAnsi" w:hAnsiTheme="minorHAnsi" w:cs="Adobe Garamond Pro"/>
          <w:color w:val="000000"/>
          <w:szCs w:val="22"/>
        </w:rPr>
        <w:t>Members of the school’s Crisis Response Team [or mental health professionals] will be present to provide information about common reactions following a death and how adults can help youths cope.</w:t>
      </w:r>
    </w:p>
    <w:p w:rsidR="006C29D2" w:rsidRPr="005806E4" w:rsidRDefault="006C29D2" w:rsidP="006C29D2">
      <w:pPr>
        <w:pStyle w:val="Pa3"/>
        <w:numPr>
          <w:ilvl w:val="1"/>
          <w:numId w:val="1"/>
        </w:numPr>
        <w:spacing w:line="240" w:lineRule="auto"/>
        <w:rPr>
          <w:rFonts w:asciiTheme="minorHAnsi" w:hAnsiTheme="minorHAnsi" w:cs="Adobe Garamond Pro"/>
          <w:color w:val="000000"/>
          <w:szCs w:val="22"/>
        </w:rPr>
      </w:pPr>
      <w:r w:rsidRPr="005806E4">
        <w:rPr>
          <w:rFonts w:asciiTheme="minorHAnsi" w:hAnsiTheme="minorHAnsi" w:cs="Adobe Garamond Pro"/>
          <w:color w:val="000000"/>
          <w:szCs w:val="22"/>
        </w:rPr>
        <w:t>The following organizations will also be present to share information on [insert purpose].</w:t>
      </w:r>
    </w:p>
    <w:p w:rsidR="006C29D2" w:rsidRPr="005806E4" w:rsidRDefault="006C29D2" w:rsidP="006C29D2">
      <w:pPr>
        <w:pStyle w:val="Pa3"/>
        <w:numPr>
          <w:ilvl w:val="1"/>
          <w:numId w:val="1"/>
        </w:numPr>
        <w:spacing w:line="240" w:lineRule="auto"/>
        <w:rPr>
          <w:rFonts w:asciiTheme="minorHAnsi" w:hAnsiTheme="minorHAnsi" w:cs="Adobe Garamond Pro"/>
          <w:color w:val="000000"/>
          <w:szCs w:val="22"/>
        </w:rPr>
      </w:pPr>
      <w:r w:rsidRPr="005806E4">
        <w:rPr>
          <w:rFonts w:asciiTheme="minorHAnsi" w:hAnsiTheme="minorHAnsi" w:cs="Adobe Garamond Pro"/>
          <w:color w:val="000000"/>
          <w:szCs w:val="22"/>
        </w:rPr>
        <w:t>A meeting announcement has been sent to parents, who can contact school administrators or counselors at [number] or [e-mail address] for more information.</w:t>
      </w:r>
    </w:p>
    <w:p w:rsidR="00B268BA" w:rsidRPr="005806E4" w:rsidRDefault="005E0E91" w:rsidP="00B266EA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(For School Community vs. Media) </w:t>
      </w:r>
      <w:bookmarkStart w:id="0" w:name="_GoBack"/>
      <w:bookmarkEnd w:id="0"/>
      <w:r w:rsidR="00B268BA" w:rsidRPr="005806E4">
        <w:rPr>
          <w:rFonts w:cs="Times New Roman"/>
          <w:color w:val="000000"/>
          <w:sz w:val="24"/>
        </w:rPr>
        <w:t xml:space="preserve">While it is normal to experience situational depression as a consequence of grief, </w:t>
      </w:r>
      <w:r w:rsidR="00B266EA" w:rsidRPr="005806E4">
        <w:rPr>
          <w:rFonts w:cs="Times New Roman"/>
          <w:color w:val="000000"/>
          <w:sz w:val="24"/>
        </w:rPr>
        <w:t>we</w:t>
      </w:r>
      <w:r w:rsidR="00B268BA" w:rsidRPr="005806E4">
        <w:rPr>
          <w:rFonts w:cs="Times New Roman"/>
          <w:color w:val="000000"/>
          <w:sz w:val="24"/>
        </w:rPr>
        <w:t xml:space="preserve"> recommend</w:t>
      </w:r>
      <w:r w:rsidR="00BE267F" w:rsidRPr="005806E4">
        <w:rPr>
          <w:rFonts w:cs="Times New Roman"/>
          <w:color w:val="000000"/>
          <w:sz w:val="24"/>
        </w:rPr>
        <w:t xml:space="preserve"> parents </w:t>
      </w:r>
      <w:r w:rsidR="00B268BA" w:rsidRPr="005806E4">
        <w:rPr>
          <w:rFonts w:cs="Times New Roman"/>
          <w:color w:val="000000"/>
          <w:sz w:val="24"/>
        </w:rPr>
        <w:t xml:space="preserve">be alert to the signs of depression in </w:t>
      </w:r>
      <w:r w:rsidR="00BE267F" w:rsidRPr="005806E4">
        <w:rPr>
          <w:rFonts w:cs="Times New Roman"/>
          <w:color w:val="000000"/>
          <w:sz w:val="24"/>
        </w:rPr>
        <w:t>youngsters</w:t>
      </w:r>
      <w:r w:rsidR="00B268BA" w:rsidRPr="005806E4">
        <w:rPr>
          <w:rFonts w:cs="Times New Roman"/>
          <w:color w:val="000000"/>
          <w:sz w:val="24"/>
        </w:rPr>
        <w:t xml:space="preserve"> following </w:t>
      </w:r>
      <w:r w:rsidR="00B266EA" w:rsidRPr="005806E4">
        <w:rPr>
          <w:rFonts w:cs="Times New Roman"/>
          <w:color w:val="000000"/>
          <w:sz w:val="24"/>
        </w:rPr>
        <w:t>this loss</w:t>
      </w:r>
      <w:r w:rsidR="00BE267F" w:rsidRPr="005806E4">
        <w:rPr>
          <w:rFonts w:cs="Times New Roman"/>
          <w:color w:val="000000"/>
          <w:sz w:val="24"/>
        </w:rPr>
        <w:t xml:space="preserve">. </w:t>
      </w:r>
      <w:r w:rsidR="00B268BA" w:rsidRPr="005806E4">
        <w:rPr>
          <w:rFonts w:cs="Times New Roman"/>
          <w:color w:val="000000"/>
          <w:sz w:val="24"/>
        </w:rPr>
        <w:t xml:space="preserve"> </w:t>
      </w:r>
      <w:r w:rsidR="00BE267F" w:rsidRPr="005806E4">
        <w:rPr>
          <w:rFonts w:cs="Times New Roman"/>
          <w:color w:val="000000"/>
          <w:sz w:val="24"/>
        </w:rPr>
        <w:t>If one or more of these signs of depression per</w:t>
      </w:r>
      <w:r w:rsidR="00B268BA" w:rsidRPr="005806E4">
        <w:rPr>
          <w:rFonts w:cs="Times New Roman"/>
          <w:color w:val="000000"/>
          <w:sz w:val="24"/>
        </w:rPr>
        <w:t>sist over time, parents should seek help from a professional: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Frequent sadness, tearfulness, crying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Decreased interest in activities; or inability to enjoy previously favorite activities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Hopelessness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Persistent boredom; low energy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Social isolation, poor communication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Low self-esteem and guilt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Extreme sensitivity to rejection or failure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Increased irritability, anger, or hostility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Difficulty with relationships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Frequent complaints of physical illnesses such as headaches and stomachaches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Frequent absences from school or poor performance in school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Poor concentration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A major change in eating and/or sleeping patterns </w:t>
      </w:r>
    </w:p>
    <w:p w:rsidR="00BE267F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 xml:space="preserve">Talk of or efforts to run away from home </w:t>
      </w:r>
    </w:p>
    <w:p w:rsidR="00B266EA" w:rsidRPr="005806E4" w:rsidRDefault="00BE267F" w:rsidP="00B266EA">
      <w:pPr>
        <w:autoSpaceDE w:val="0"/>
        <w:autoSpaceDN w:val="0"/>
        <w:adjustRightInd w:val="0"/>
        <w:spacing w:after="0" w:line="240" w:lineRule="auto"/>
        <w:ind w:left="720" w:hanging="360"/>
        <w:rPr>
          <w:rFonts w:cs="Times New Roman"/>
          <w:color w:val="000000"/>
          <w:sz w:val="24"/>
        </w:rPr>
      </w:pPr>
      <w:r w:rsidRPr="005806E4">
        <w:rPr>
          <w:rFonts w:cs="Times New Roman"/>
          <w:color w:val="000000"/>
          <w:sz w:val="24"/>
        </w:rPr>
        <w:t xml:space="preserve">• </w:t>
      </w:r>
      <w:r w:rsidR="00B268BA" w:rsidRPr="005806E4">
        <w:rPr>
          <w:rFonts w:cs="Times New Roman"/>
          <w:color w:val="000000"/>
          <w:sz w:val="24"/>
        </w:rPr>
        <w:tab/>
      </w:r>
      <w:r w:rsidRPr="005806E4">
        <w:rPr>
          <w:rFonts w:cs="Times New Roman"/>
          <w:color w:val="000000"/>
          <w:sz w:val="24"/>
        </w:rPr>
        <w:t>Thoughts or expressions of suicide or self-dest</w:t>
      </w:r>
      <w:r w:rsidR="00B268BA" w:rsidRPr="005806E4">
        <w:rPr>
          <w:rFonts w:cs="Times New Roman"/>
          <w:color w:val="000000"/>
          <w:sz w:val="24"/>
        </w:rPr>
        <w:t>ructive behavior.</w:t>
      </w:r>
    </w:p>
    <w:p w:rsidR="00B266EA" w:rsidRPr="005806E4" w:rsidRDefault="00B266EA" w:rsidP="00B266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B2B2B"/>
          <w:sz w:val="24"/>
        </w:rPr>
      </w:pPr>
    </w:p>
    <w:p w:rsidR="00B266EA" w:rsidRPr="005806E4" w:rsidRDefault="00B266EA" w:rsidP="00B266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B2B2B"/>
          <w:sz w:val="24"/>
        </w:rPr>
      </w:pPr>
      <w:r w:rsidRPr="005806E4">
        <w:rPr>
          <w:rFonts w:cs="Arial"/>
          <w:b/>
          <w:bCs/>
          <w:color w:val="2B2B2B"/>
          <w:sz w:val="24"/>
        </w:rPr>
        <w:t>RESOURCES</w:t>
      </w:r>
    </w:p>
    <w:p w:rsidR="001E52D1" w:rsidRPr="005806E4" w:rsidRDefault="002630BA" w:rsidP="00B266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</w:rPr>
      </w:pPr>
      <w:r w:rsidRPr="005806E4">
        <w:rPr>
          <w:rFonts w:cs="Arial"/>
          <w:b/>
          <w:bCs/>
          <w:color w:val="2B2B2B"/>
          <w:sz w:val="24"/>
        </w:rPr>
        <w:t>Behavioral Health Access and Crisis Line</w:t>
      </w:r>
      <w:r w:rsidRPr="005806E4">
        <w:rPr>
          <w:rFonts w:cs="Agenda"/>
          <w:b/>
          <w:bCs/>
          <w:color w:val="000000"/>
          <w:sz w:val="24"/>
        </w:rPr>
        <w:t xml:space="preserve">:  </w:t>
      </w:r>
      <w:r w:rsidRPr="005806E4">
        <w:rPr>
          <w:rFonts w:cs="Arial"/>
          <w:bCs/>
          <w:color w:val="2B2B2B"/>
          <w:sz w:val="24"/>
        </w:rPr>
        <w:t>1-888-724-7240 (Hearing Impaired TTY: 619-641-6992.)</w:t>
      </w:r>
      <w:r w:rsidR="00B266EA" w:rsidRPr="005806E4">
        <w:rPr>
          <w:rFonts w:cs="Arial"/>
          <w:bCs/>
          <w:color w:val="2B2B2B"/>
          <w:sz w:val="24"/>
        </w:rPr>
        <w:t xml:space="preserve"> </w:t>
      </w:r>
      <w:r w:rsidRPr="005806E4">
        <w:rPr>
          <w:rFonts w:cs="Arial"/>
          <w:color w:val="2B2B2B"/>
          <w:sz w:val="24"/>
        </w:rPr>
        <w:t>Professional counselors will answer your call and help you through a crisis. Counselors offer a broad range of services, including crisis and suicide intervention, and referrals to appropriate mental health professionals or programs for face to face services</w:t>
      </w:r>
      <w:r w:rsidR="000D6DAD" w:rsidRPr="005806E4">
        <w:rPr>
          <w:rFonts w:cs="Arial"/>
          <w:color w:val="2B2B2B"/>
          <w:sz w:val="24"/>
        </w:rPr>
        <w:t xml:space="preserve">. </w:t>
      </w:r>
      <w:r w:rsidRPr="005806E4">
        <w:rPr>
          <w:rFonts w:cs="Arial"/>
          <w:color w:val="2B2B2B"/>
          <w:sz w:val="24"/>
        </w:rPr>
        <w:t xml:space="preserve"> Assistance is available in Spanish and other languages, 24 hours per day, 7 days per week.</w:t>
      </w:r>
    </w:p>
    <w:p w:rsidR="00B266EA" w:rsidRPr="005806E4" w:rsidRDefault="00B266EA" w:rsidP="00D955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</w:rPr>
      </w:pPr>
      <w:r w:rsidRPr="005806E4">
        <w:rPr>
          <w:rFonts w:cs="Times New Roman"/>
          <w:b/>
          <w:color w:val="000000"/>
          <w:sz w:val="24"/>
        </w:rPr>
        <w:t xml:space="preserve">Mothers </w:t>
      </w:r>
      <w:proofErr w:type="gramStart"/>
      <w:r w:rsidR="00D9555F" w:rsidRPr="005806E4">
        <w:rPr>
          <w:rFonts w:cs="Times New Roman"/>
          <w:b/>
          <w:color w:val="000000"/>
          <w:sz w:val="24"/>
        </w:rPr>
        <w:t>Against</w:t>
      </w:r>
      <w:proofErr w:type="gramEnd"/>
      <w:r w:rsidRPr="005806E4">
        <w:rPr>
          <w:rFonts w:cs="Times New Roman"/>
          <w:b/>
          <w:color w:val="000000"/>
          <w:sz w:val="24"/>
        </w:rPr>
        <w:t xml:space="preserve"> Drunk Driving</w:t>
      </w:r>
      <w:r w:rsidR="00D9555F" w:rsidRPr="005806E4">
        <w:rPr>
          <w:rFonts w:cs="Times New Roman"/>
          <w:b/>
          <w:color w:val="000000"/>
          <w:sz w:val="24"/>
        </w:rPr>
        <w:t xml:space="preserve"> (MADD)</w:t>
      </w:r>
      <w:r w:rsidRPr="005806E4">
        <w:rPr>
          <w:rFonts w:cs="Times New Roman"/>
          <w:b/>
          <w:color w:val="000000"/>
          <w:sz w:val="24"/>
        </w:rPr>
        <w:t xml:space="preserve">:  </w:t>
      </w:r>
      <w:r w:rsidR="00D9555F" w:rsidRPr="005806E4">
        <w:rPr>
          <w:sz w:val="24"/>
        </w:rPr>
        <w:t xml:space="preserve">877-ASK-MADD or 877-275-6233.  </w:t>
      </w:r>
      <w:hyperlink r:id="rId8" w:history="1">
        <w:r w:rsidR="00D9555F" w:rsidRPr="005806E4">
          <w:rPr>
            <w:rStyle w:val="Hyperlink"/>
            <w:sz w:val="24"/>
          </w:rPr>
          <w:t>http://www.madd.org/</w:t>
        </w:r>
      </w:hyperlink>
    </w:p>
    <w:p w:rsidR="00D9555F" w:rsidRPr="005806E4" w:rsidRDefault="00D9555F" w:rsidP="00D955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</w:rPr>
      </w:pPr>
      <w:r w:rsidRPr="005806E4">
        <w:rPr>
          <w:rFonts w:cs="Times New Roman"/>
          <w:b/>
          <w:color w:val="000000"/>
          <w:sz w:val="24"/>
        </w:rPr>
        <w:t xml:space="preserve">Students </w:t>
      </w:r>
      <w:proofErr w:type="gramStart"/>
      <w:r w:rsidRPr="005806E4">
        <w:rPr>
          <w:rFonts w:cs="Times New Roman"/>
          <w:b/>
          <w:color w:val="000000"/>
          <w:sz w:val="24"/>
        </w:rPr>
        <w:t>Against</w:t>
      </w:r>
      <w:proofErr w:type="gramEnd"/>
      <w:r w:rsidRPr="005806E4">
        <w:rPr>
          <w:rFonts w:cs="Times New Roman"/>
          <w:b/>
          <w:color w:val="000000"/>
          <w:sz w:val="24"/>
        </w:rPr>
        <w:t xml:space="preserve"> Drunk Driving (SADD):</w:t>
      </w:r>
      <w:r w:rsidRPr="005806E4">
        <w:rPr>
          <w:rFonts w:cs="Times New Roman"/>
          <w:color w:val="000000"/>
          <w:sz w:val="24"/>
        </w:rPr>
        <w:t xml:space="preserve">  877-SADD-INC or 877-723-3462.  </w:t>
      </w:r>
      <w:hyperlink r:id="rId9" w:history="1">
        <w:r w:rsidRPr="005806E4">
          <w:rPr>
            <w:rStyle w:val="Hyperlink"/>
            <w:rFonts w:cs="Times New Roman"/>
            <w:sz w:val="24"/>
          </w:rPr>
          <w:t>http://www.sadd.org/</w:t>
        </w:r>
      </w:hyperlink>
    </w:p>
    <w:p w:rsidR="00D9555F" w:rsidRPr="005806E4" w:rsidRDefault="00D9555F" w:rsidP="00D955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</w:rPr>
      </w:pPr>
      <w:r w:rsidRPr="005806E4">
        <w:rPr>
          <w:rFonts w:cs="Times New Roman"/>
          <w:b/>
          <w:color w:val="000000"/>
          <w:sz w:val="24"/>
        </w:rPr>
        <w:t>D</w:t>
      </w:r>
      <w:r w:rsidRPr="005806E4">
        <w:rPr>
          <w:rFonts w:cs="Times New Roman"/>
          <w:b/>
          <w:i/>
          <w:color w:val="000000"/>
          <w:sz w:val="24"/>
        </w:rPr>
        <w:t>!</w:t>
      </w:r>
      <w:r w:rsidRPr="005806E4">
        <w:rPr>
          <w:rFonts w:cs="Times New Roman"/>
          <w:b/>
          <w:color w:val="000000"/>
          <w:sz w:val="24"/>
        </w:rPr>
        <w:t xml:space="preserve">STRATION.GOV </w:t>
      </w:r>
      <w:r w:rsidRPr="005806E4">
        <w:rPr>
          <w:rFonts w:cs="Times New Roman"/>
          <w:color w:val="000000"/>
          <w:sz w:val="24"/>
        </w:rPr>
        <w:t>(US Government Website on Distracted Driving)</w:t>
      </w:r>
      <w:r w:rsidRPr="005806E4">
        <w:rPr>
          <w:rFonts w:cs="Times New Roman"/>
          <w:b/>
          <w:color w:val="000000"/>
          <w:sz w:val="24"/>
        </w:rPr>
        <w:t xml:space="preserve">: </w:t>
      </w:r>
      <w:hyperlink r:id="rId10" w:history="1">
        <w:r w:rsidRPr="005806E4">
          <w:rPr>
            <w:rStyle w:val="Hyperlink"/>
            <w:rFonts w:cs="Times New Roman"/>
            <w:sz w:val="24"/>
          </w:rPr>
          <w:t>http://www.distraction.gov/index.html</w:t>
        </w:r>
      </w:hyperlink>
    </w:p>
    <w:p w:rsidR="00D9555F" w:rsidRPr="005806E4" w:rsidRDefault="005806E4" w:rsidP="005806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</w:rPr>
      </w:pPr>
      <w:r w:rsidRPr="005806E4">
        <w:rPr>
          <w:rFonts w:cs="Times New Roman"/>
          <w:b/>
          <w:color w:val="000000"/>
          <w:sz w:val="24"/>
        </w:rPr>
        <w:t xml:space="preserve">CHP Start Smart (Teen Driver Safety Program): </w:t>
      </w:r>
      <w:hyperlink r:id="rId11" w:history="1">
        <w:r w:rsidRPr="005806E4">
          <w:rPr>
            <w:rStyle w:val="Hyperlink"/>
            <w:rFonts w:cs="Times New Roman"/>
            <w:sz w:val="24"/>
          </w:rPr>
          <w:t>http://www.chp.ca.gov/community/startsmart.html</w:t>
        </w:r>
      </w:hyperlink>
    </w:p>
    <w:p w:rsidR="00B266EA" w:rsidRPr="00B266EA" w:rsidRDefault="00B266EA" w:rsidP="00B26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B266EA" w:rsidRPr="00B266EA" w:rsidSect="0021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70" w:rsidRDefault="002C1270" w:rsidP="002630BA">
      <w:pPr>
        <w:spacing w:after="0" w:line="240" w:lineRule="auto"/>
      </w:pPr>
      <w:r>
        <w:separator/>
      </w:r>
    </w:p>
  </w:endnote>
  <w:endnote w:type="continuationSeparator" w:id="0">
    <w:p w:rsidR="002C1270" w:rsidRDefault="002C1270" w:rsidP="0026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70" w:rsidRDefault="002C1270" w:rsidP="002630BA">
      <w:pPr>
        <w:spacing w:after="0" w:line="240" w:lineRule="auto"/>
      </w:pPr>
      <w:r>
        <w:separator/>
      </w:r>
    </w:p>
  </w:footnote>
  <w:footnote w:type="continuationSeparator" w:id="0">
    <w:p w:rsidR="002C1270" w:rsidRDefault="002C1270" w:rsidP="0026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46E"/>
    <w:multiLevelType w:val="hybridMultilevel"/>
    <w:tmpl w:val="B6F8C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D6014"/>
    <w:multiLevelType w:val="hybridMultilevel"/>
    <w:tmpl w:val="67BAAD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478BD"/>
    <w:multiLevelType w:val="hybridMultilevel"/>
    <w:tmpl w:val="D3D2BCCE"/>
    <w:lvl w:ilvl="0" w:tplc="D51AE214">
      <w:start w:val="800"/>
      <w:numFmt w:val="bullet"/>
      <w:lvlText w:val="•"/>
      <w:lvlJc w:val="left"/>
      <w:pPr>
        <w:ind w:left="360" w:hanging="360"/>
      </w:pPr>
      <w:rPr>
        <w:rFonts w:ascii="Calibri" w:eastAsiaTheme="minorHAnsi" w:hAnsi="Calibri" w:cs="Adobe Garamond Pro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F94C82"/>
    <w:multiLevelType w:val="hybridMultilevel"/>
    <w:tmpl w:val="9268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E2"/>
    <w:rsid w:val="000D6DAD"/>
    <w:rsid w:val="001E52D1"/>
    <w:rsid w:val="00210CE2"/>
    <w:rsid w:val="002630BA"/>
    <w:rsid w:val="002778E4"/>
    <w:rsid w:val="002C1270"/>
    <w:rsid w:val="005054E0"/>
    <w:rsid w:val="005203B2"/>
    <w:rsid w:val="0053517D"/>
    <w:rsid w:val="005806E4"/>
    <w:rsid w:val="005B1178"/>
    <w:rsid w:val="005E0E91"/>
    <w:rsid w:val="006C29D2"/>
    <w:rsid w:val="007B66E9"/>
    <w:rsid w:val="0084595D"/>
    <w:rsid w:val="00937979"/>
    <w:rsid w:val="00B12208"/>
    <w:rsid w:val="00B266EA"/>
    <w:rsid w:val="00B268BA"/>
    <w:rsid w:val="00BE267F"/>
    <w:rsid w:val="00D9555F"/>
    <w:rsid w:val="00DE2873"/>
    <w:rsid w:val="00F44B9A"/>
    <w:rsid w:val="00F5443E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210CE2"/>
    <w:pPr>
      <w:autoSpaceDE w:val="0"/>
      <w:autoSpaceDN w:val="0"/>
      <w:adjustRightInd w:val="0"/>
      <w:spacing w:after="0" w:line="481" w:lineRule="atLeast"/>
    </w:pPr>
    <w:rPr>
      <w:rFonts w:ascii="Agenda" w:hAnsi="Agenda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10CE2"/>
    <w:pPr>
      <w:autoSpaceDE w:val="0"/>
      <w:autoSpaceDN w:val="0"/>
      <w:adjustRightInd w:val="0"/>
      <w:spacing w:after="0" w:line="251" w:lineRule="atLeast"/>
    </w:pPr>
    <w:rPr>
      <w:rFonts w:ascii="Agenda" w:hAnsi="Agenda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210CE2"/>
    <w:pPr>
      <w:autoSpaceDE w:val="0"/>
      <w:autoSpaceDN w:val="0"/>
      <w:adjustRightInd w:val="0"/>
      <w:spacing w:after="0" w:line="361" w:lineRule="atLeast"/>
    </w:pPr>
    <w:rPr>
      <w:rFonts w:ascii="Agenda" w:hAnsi="Agenda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210CE2"/>
    <w:pPr>
      <w:autoSpaceDE w:val="0"/>
      <w:autoSpaceDN w:val="0"/>
      <w:adjustRightInd w:val="0"/>
      <w:spacing w:after="0" w:line="251" w:lineRule="atLeast"/>
    </w:pPr>
    <w:rPr>
      <w:rFonts w:ascii="Agenda" w:hAnsi="Agenda"/>
      <w:sz w:val="24"/>
      <w:szCs w:val="24"/>
    </w:rPr>
  </w:style>
  <w:style w:type="paragraph" w:customStyle="1" w:styleId="Default">
    <w:name w:val="Default"/>
    <w:rsid w:val="001E52D1"/>
    <w:pPr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</w:rPr>
  </w:style>
  <w:style w:type="character" w:customStyle="1" w:styleId="A7">
    <w:name w:val="A7"/>
    <w:uiPriority w:val="99"/>
    <w:rsid w:val="001E52D1"/>
    <w:rPr>
      <w:rFonts w:cs="Agenda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6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BA"/>
  </w:style>
  <w:style w:type="paragraph" w:styleId="Footer">
    <w:name w:val="footer"/>
    <w:basedOn w:val="Normal"/>
    <w:link w:val="FooterChar"/>
    <w:uiPriority w:val="99"/>
    <w:unhideWhenUsed/>
    <w:rsid w:val="0026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BA"/>
  </w:style>
  <w:style w:type="paragraph" w:styleId="ListParagraph">
    <w:name w:val="List Paragraph"/>
    <w:basedOn w:val="Normal"/>
    <w:uiPriority w:val="34"/>
    <w:qFormat/>
    <w:rsid w:val="00FE4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210CE2"/>
    <w:pPr>
      <w:autoSpaceDE w:val="0"/>
      <w:autoSpaceDN w:val="0"/>
      <w:adjustRightInd w:val="0"/>
      <w:spacing w:after="0" w:line="481" w:lineRule="atLeast"/>
    </w:pPr>
    <w:rPr>
      <w:rFonts w:ascii="Agenda" w:hAnsi="Agenda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10CE2"/>
    <w:pPr>
      <w:autoSpaceDE w:val="0"/>
      <w:autoSpaceDN w:val="0"/>
      <w:adjustRightInd w:val="0"/>
      <w:spacing w:after="0" w:line="251" w:lineRule="atLeast"/>
    </w:pPr>
    <w:rPr>
      <w:rFonts w:ascii="Agenda" w:hAnsi="Agenda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210CE2"/>
    <w:pPr>
      <w:autoSpaceDE w:val="0"/>
      <w:autoSpaceDN w:val="0"/>
      <w:adjustRightInd w:val="0"/>
      <w:spacing w:after="0" w:line="361" w:lineRule="atLeast"/>
    </w:pPr>
    <w:rPr>
      <w:rFonts w:ascii="Agenda" w:hAnsi="Agenda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210CE2"/>
    <w:pPr>
      <w:autoSpaceDE w:val="0"/>
      <w:autoSpaceDN w:val="0"/>
      <w:adjustRightInd w:val="0"/>
      <w:spacing w:after="0" w:line="251" w:lineRule="atLeast"/>
    </w:pPr>
    <w:rPr>
      <w:rFonts w:ascii="Agenda" w:hAnsi="Agenda"/>
      <w:sz w:val="24"/>
      <w:szCs w:val="24"/>
    </w:rPr>
  </w:style>
  <w:style w:type="paragraph" w:customStyle="1" w:styleId="Default">
    <w:name w:val="Default"/>
    <w:rsid w:val="001E52D1"/>
    <w:pPr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</w:rPr>
  </w:style>
  <w:style w:type="character" w:customStyle="1" w:styleId="A7">
    <w:name w:val="A7"/>
    <w:uiPriority w:val="99"/>
    <w:rsid w:val="001E52D1"/>
    <w:rPr>
      <w:rFonts w:cs="Agenda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6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BA"/>
  </w:style>
  <w:style w:type="paragraph" w:styleId="Footer">
    <w:name w:val="footer"/>
    <w:basedOn w:val="Normal"/>
    <w:link w:val="FooterChar"/>
    <w:uiPriority w:val="99"/>
    <w:unhideWhenUsed/>
    <w:rsid w:val="0026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BA"/>
  </w:style>
  <w:style w:type="paragraph" w:styleId="ListParagraph">
    <w:name w:val="List Paragraph"/>
    <w:basedOn w:val="Normal"/>
    <w:uiPriority w:val="34"/>
    <w:qFormat/>
    <w:rsid w:val="00FE4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d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p.ca.gov/community/startsmart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distraction.go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dd.org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F5B573C35AA44A25D2F2B5E08BEB5" ma:contentTypeVersion="1" ma:contentTypeDescription="Create a new document." ma:contentTypeScope="" ma:versionID="2f45354198e661b81a787cb9c7317b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57D5F3-CA03-4B14-B55A-36C5D16249F8}"/>
</file>

<file path=customXml/itemProps2.xml><?xml version="1.0" encoding="utf-8"?>
<ds:datastoreItem xmlns:ds="http://schemas.openxmlformats.org/officeDocument/2006/customXml" ds:itemID="{59D2AE95-529E-416D-900D-8DD8477F6022}"/>
</file>

<file path=customXml/itemProps3.xml><?xml version="1.0" encoding="utf-8"?>
<ds:datastoreItem xmlns:ds="http://schemas.openxmlformats.org/officeDocument/2006/customXml" ds:itemID="{507C7FFC-04C0-4367-907E-C91EC3BBC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Mueller</dc:creator>
  <cp:lastModifiedBy>Bob Mueller</cp:lastModifiedBy>
  <cp:revision>4</cp:revision>
  <dcterms:created xsi:type="dcterms:W3CDTF">2013-02-14T17:33:00Z</dcterms:created>
  <dcterms:modified xsi:type="dcterms:W3CDTF">2013-03-08T00:06:00Z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0x01010053EF5B573C35AA44A25D2F2B5E08BEB5</vt:lpwstr>
  </property>
</Properties>
</file>