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38327010"/>
        <w:docPartObj>
          <w:docPartGallery w:val="Cover Pages"/>
          <w:docPartUnique/>
        </w:docPartObj>
      </w:sdtPr>
      <w:sdtEndPr/>
      <w:sdtContent>
        <w:p w14:paraId="0A69526D" w14:textId="53CED173" w:rsidR="00AD7FB1" w:rsidRDefault="00AD7FB1"/>
        <w:p w14:paraId="554E3D78" w14:textId="77777777" w:rsidR="00AD7FB1" w:rsidRDefault="00AD7FB1">
          <w:pPr>
            <w:rPr>
              <w:noProof/>
            </w:rPr>
          </w:pPr>
          <w:r>
            <w:rPr>
              <w:noProof/>
            </w:rPr>
            <mc:AlternateContent>
              <mc:Choice Requires="wps">
                <w:drawing>
                  <wp:anchor distT="0" distB="0" distL="114300" distR="114300" simplePos="0" relativeHeight="251663360" behindDoc="0" locked="0" layoutInCell="1" allowOverlap="1" wp14:anchorId="19143A94" wp14:editId="131C5E68">
                    <wp:simplePos x="0" y="0"/>
                    <wp:positionH relativeFrom="column">
                      <wp:posOffset>409574</wp:posOffset>
                    </wp:positionH>
                    <wp:positionV relativeFrom="paragraph">
                      <wp:posOffset>4953000</wp:posOffset>
                    </wp:positionV>
                    <wp:extent cx="4410075" cy="5238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10075" cy="523875"/>
                            </a:xfrm>
                            <a:prstGeom prst="rect">
                              <a:avLst/>
                            </a:prstGeom>
                            <a:noFill/>
                            <a:ln w="6350">
                              <a:noFill/>
                            </a:ln>
                          </wps:spPr>
                          <wps:txbx>
                            <w:txbxContent>
                              <w:p w14:paraId="09658880" w14:textId="306AA1A1" w:rsidR="00AD7FB1" w:rsidRPr="00AD7FB1" w:rsidRDefault="00AD7FB1">
                                <w:pPr>
                                  <w:rPr>
                                    <w:i/>
                                    <w:iCs/>
                                    <w:sz w:val="44"/>
                                    <w:szCs w:val="44"/>
                                  </w:rPr>
                                </w:pPr>
                                <w:r w:rsidRPr="00AD7FB1">
                                  <w:rPr>
                                    <w:i/>
                                    <w:iCs/>
                                    <w:sz w:val="44"/>
                                    <w:szCs w:val="44"/>
                                  </w:rPr>
                                  <w:t>Non-Countywide Benefit EC 47605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143A94" id="_x0000_t202" coordsize="21600,21600" o:spt="202" path="m,l,21600r21600,l21600,xe">
                    <v:stroke joinstyle="miter"/>
                    <v:path gradientshapeok="t" o:connecttype="rect"/>
                  </v:shapetype>
                  <v:shape id="Text Box 5" o:spid="_x0000_s1026" type="#_x0000_t202" style="position:absolute;margin-left:32.25pt;margin-top:390pt;width:347.25pt;height:4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" filled="f" stroked="f" strokeweight=".5pt">
                    <v:textbox>
                      <w:txbxContent>
                        <w:p w14:paraId="09658880" w14:textId="306AA1A1" w:rsidR="00AD7FB1" w:rsidRPr="00AD7FB1" w:rsidRDefault="00AD7FB1">
                          <w:pPr>
                            <w:rPr>
                              <w:i/>
                              <w:iCs/>
                              <w:sz w:val="44"/>
                              <w:szCs w:val="44"/>
                            </w:rPr>
                          </w:pPr>
                          <w:r w:rsidRPr="00AD7FB1">
                            <w:rPr>
                              <w:i/>
                              <w:iCs/>
                              <w:sz w:val="44"/>
                              <w:szCs w:val="44"/>
                            </w:rPr>
                            <w:t>Non-Countywide Benefit EC 47605</w:t>
                          </w:r>
                        </w:p>
                      </w:txbxContent>
                    </v:textbox>
                  </v:shape>
                </w:pict>
              </mc:Fallback>
            </mc:AlternateContent>
          </w:r>
          <w:r>
            <w:rPr>
              <w:noProof/>
            </w:rPr>
            <mc:AlternateContent>
              <mc:Choice Requires="wpg">
                <w:drawing>
                  <wp:anchor distT="0" distB="0" distL="114300" distR="114300" simplePos="0" relativeHeight="251659264" behindDoc="1" locked="0" layoutInCell="1" allowOverlap="1" wp14:anchorId="5FD9F553" wp14:editId="6D22743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a:solidFill>
                              <a:srgbClr val="00B0F0"/>
                            </a:solidFill>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4D7B3E5A" w14:textId="19FA8141" w:rsidR="00AD7FB1" w:rsidRPr="00AD7FB1" w:rsidRDefault="00C5274B">
                                  <w:pPr>
                                    <w:rPr>
                                      <w:b/>
                                      <w:bCs/>
                                      <w:sz w:val="96"/>
                                      <w:szCs w:val="96"/>
                                    </w:rPr>
                                  </w:pPr>
                                  <w:sdt>
                                    <w:sdtPr>
                                      <w:rPr>
                                        <w:b/>
                                        <w:bCs/>
                                        <w:sz w:val="96"/>
                                        <w:szCs w:val="96"/>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FF572B">
                                        <w:rPr>
                                          <w:b/>
                                          <w:bCs/>
                                          <w:sz w:val="96"/>
                                          <w:szCs w:val="96"/>
                                        </w:rPr>
                                        <w:t>SDCOE Charter Petition Review Matrix</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006F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FD9F553"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&#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4D7B3E5A" w14:textId="19FA8141" w:rsidR="00AD7FB1" w:rsidRPr="00AD7FB1" w:rsidRDefault="00C5274B">
                            <w:pPr>
                              <w:rPr>
                                <w:b/>
                                <w:bCs/>
                                <w:sz w:val="96"/>
                                <w:szCs w:val="96"/>
                              </w:rPr>
                            </w:pPr>
                            <w:sdt>
                              <w:sdtPr>
                                <w:rPr>
                                  <w:b/>
                                  <w:bCs/>
                                  <w:sz w:val="96"/>
                                  <w:szCs w:val="96"/>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FF572B">
                                  <w:rPr>
                                    <w:b/>
                                    <w:bCs/>
                                    <w:sz w:val="96"/>
                                    <w:szCs w:val="96"/>
                                  </w:rPr>
                                  <w:t>SDCOE Charter Petition Review Matrix</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" path="m607,c450,44,300,57,176,57,109,57,49,53,,48,66,58,152,66,251,66,358,66,480,56,607,27,607,,607,,607,e" fillcolor="#006f96" stroked="f">
                      <v:path arrowok="t" o:connecttype="custom" o:connectlocs="4685030,0;1358427,440373;0,370840;1937302,509905;4685030,208598;4685030,0" o:connectangles="0,0,0,0,0,0"/>
                    </v:shape>
                    <w10:wrap anchorx="margin" anchory="page"/>
                  </v:group>
                </w:pict>
              </mc:Fallback>
            </mc:AlternateContent>
          </w:r>
        </w:p>
        <w:p w14:paraId="48C4C13D" w14:textId="77777777" w:rsidR="00AD7FB1" w:rsidRDefault="00AD7FB1">
          <w:pPr>
            <w:rPr>
              <w:noProof/>
            </w:rPr>
          </w:pPr>
        </w:p>
        <w:p w14:paraId="19BC606A" w14:textId="77777777" w:rsidR="00AD7FB1" w:rsidRDefault="00AD7FB1">
          <w:pPr>
            <w:rPr>
              <w:noProof/>
            </w:rPr>
          </w:pPr>
        </w:p>
        <w:p w14:paraId="1EEC6302" w14:textId="77777777" w:rsidR="00AD7FB1" w:rsidRDefault="00AD7FB1">
          <w:pPr>
            <w:rPr>
              <w:noProof/>
            </w:rPr>
          </w:pPr>
        </w:p>
        <w:p w14:paraId="09193990" w14:textId="77777777" w:rsidR="00AD7FB1" w:rsidRDefault="00AD7FB1">
          <w:pPr>
            <w:rPr>
              <w:noProof/>
            </w:rPr>
          </w:pPr>
        </w:p>
        <w:p w14:paraId="58731E66" w14:textId="77777777" w:rsidR="00AD7FB1" w:rsidRDefault="00AD7FB1">
          <w:pPr>
            <w:rPr>
              <w:noProof/>
            </w:rPr>
          </w:pPr>
        </w:p>
        <w:p w14:paraId="73AE42D8" w14:textId="77777777" w:rsidR="00AD7FB1" w:rsidRDefault="00AD7FB1">
          <w:pPr>
            <w:rPr>
              <w:noProof/>
            </w:rPr>
          </w:pPr>
        </w:p>
        <w:p w14:paraId="6B44BCB8" w14:textId="77777777" w:rsidR="00AD7FB1" w:rsidRDefault="00AD7FB1">
          <w:pPr>
            <w:rPr>
              <w:noProof/>
            </w:rPr>
          </w:pPr>
        </w:p>
        <w:p w14:paraId="3559DB0C" w14:textId="77777777" w:rsidR="00AD7FB1" w:rsidRDefault="00AD7FB1">
          <w:pPr>
            <w:rPr>
              <w:noProof/>
            </w:rPr>
          </w:pPr>
        </w:p>
        <w:p w14:paraId="373905E3" w14:textId="77777777" w:rsidR="00AD7FB1" w:rsidRDefault="00AD7FB1">
          <w:pPr>
            <w:rPr>
              <w:noProof/>
            </w:rPr>
          </w:pPr>
        </w:p>
        <w:p w14:paraId="1E330466" w14:textId="77777777" w:rsidR="00AD7FB1" w:rsidRDefault="00AD7FB1">
          <w:pPr>
            <w:rPr>
              <w:noProof/>
            </w:rPr>
          </w:pPr>
        </w:p>
        <w:p w14:paraId="7C254FFE" w14:textId="77777777" w:rsidR="00AD7FB1" w:rsidRDefault="00AD7FB1">
          <w:pPr>
            <w:rPr>
              <w:noProof/>
            </w:rPr>
          </w:pPr>
        </w:p>
        <w:p w14:paraId="041D6E5A" w14:textId="77777777" w:rsidR="00AD7FB1" w:rsidRDefault="00AD7FB1">
          <w:pPr>
            <w:rPr>
              <w:noProof/>
            </w:rPr>
          </w:pPr>
        </w:p>
        <w:p w14:paraId="602D3EF4" w14:textId="77777777" w:rsidR="00AD7FB1" w:rsidRDefault="00AD7FB1">
          <w:pPr>
            <w:rPr>
              <w:noProof/>
            </w:rPr>
          </w:pPr>
        </w:p>
        <w:p w14:paraId="00D21110" w14:textId="77777777" w:rsidR="00AD7FB1" w:rsidRDefault="00AD7FB1">
          <w:pPr>
            <w:rPr>
              <w:noProof/>
            </w:rPr>
          </w:pPr>
        </w:p>
        <w:p w14:paraId="17BAD713" w14:textId="77777777" w:rsidR="00AD7FB1" w:rsidRDefault="00AD7FB1">
          <w:pPr>
            <w:rPr>
              <w:noProof/>
            </w:rPr>
          </w:pPr>
        </w:p>
        <w:p w14:paraId="3E176662" w14:textId="77777777" w:rsidR="00AD7FB1" w:rsidRDefault="00AD7FB1">
          <w:pPr>
            <w:rPr>
              <w:noProof/>
            </w:rPr>
          </w:pPr>
        </w:p>
        <w:p w14:paraId="2B32DAF3" w14:textId="77777777" w:rsidR="00AD7FB1" w:rsidRDefault="00AD7FB1">
          <w:pPr>
            <w:rPr>
              <w:noProof/>
            </w:rPr>
          </w:pPr>
        </w:p>
        <w:p w14:paraId="64285A06" w14:textId="77777777" w:rsidR="00AD7FB1" w:rsidRDefault="00AD7FB1">
          <w:pPr>
            <w:rPr>
              <w:noProof/>
            </w:rPr>
          </w:pPr>
        </w:p>
        <w:p w14:paraId="0E25B60F" w14:textId="77777777" w:rsidR="00AD7FB1" w:rsidRDefault="00AD7FB1">
          <w:pPr>
            <w:rPr>
              <w:noProof/>
            </w:rPr>
          </w:pPr>
        </w:p>
        <w:p w14:paraId="67418636" w14:textId="77777777" w:rsidR="00AD7FB1" w:rsidRDefault="00AD7FB1">
          <w:pPr>
            <w:rPr>
              <w:noProof/>
            </w:rPr>
          </w:pPr>
        </w:p>
        <w:p w14:paraId="7E5829B3" w14:textId="77777777" w:rsidR="00AD7FB1" w:rsidRDefault="00AD7FB1">
          <w:pPr>
            <w:rPr>
              <w:noProof/>
            </w:rPr>
          </w:pPr>
        </w:p>
        <w:p w14:paraId="2D0F473E" w14:textId="77777777" w:rsidR="00AD7FB1" w:rsidRDefault="00AD7FB1"/>
        <w:p w14:paraId="1E05542F" w14:textId="1F4ECCB0" w:rsidR="00AD7FB1" w:rsidRDefault="00AD7FB1">
          <w:r>
            <w:rPr>
              <w:noProof/>
            </w:rPr>
            <w:drawing>
              <wp:inline distT="0" distB="0" distL="0" distR="0" wp14:anchorId="5372E15E" wp14:editId="316DFD05">
                <wp:extent cx="3338083" cy="842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44302" cy="843579"/>
                        </a:xfrm>
                        <a:prstGeom prst="rect">
                          <a:avLst/>
                        </a:prstGeom>
                      </pic:spPr>
                    </pic:pic>
                  </a:graphicData>
                </a:graphic>
              </wp:inline>
            </w:drawing>
          </w:r>
          <w:r>
            <w:br w:type="page"/>
          </w:r>
        </w:p>
      </w:sdtContent>
    </w:sdt>
    <w:sdt>
      <w:sdtPr>
        <w:rPr>
          <w:rFonts w:asciiTheme="minorHAnsi" w:eastAsiaTheme="minorHAnsi" w:hAnsiTheme="minorHAnsi" w:cstheme="minorBidi"/>
          <w:color w:val="auto"/>
          <w:sz w:val="22"/>
          <w:szCs w:val="22"/>
        </w:rPr>
        <w:id w:val="1705444118"/>
        <w:docPartObj>
          <w:docPartGallery w:val="Table of Contents"/>
          <w:docPartUnique/>
        </w:docPartObj>
      </w:sdtPr>
      <w:sdtEndPr>
        <w:rPr>
          <w:b/>
          <w:bCs/>
          <w:noProof/>
        </w:rPr>
      </w:sdtEndPr>
      <w:sdtContent>
        <w:p w14:paraId="510FFDCD" w14:textId="5C9011BD" w:rsidR="00F02725" w:rsidRDefault="00F02725">
          <w:pPr>
            <w:pStyle w:val="TOCHeading"/>
          </w:pPr>
          <w:r>
            <w:t>Contents</w:t>
          </w:r>
        </w:p>
        <w:p w14:paraId="28C8CA0D" w14:textId="1E311DAF" w:rsidR="00221ED0" w:rsidRDefault="00F0272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3452445" w:history="1">
            <w:r w:rsidR="00221ED0" w:rsidRPr="00EE5068">
              <w:rPr>
                <w:rStyle w:val="Hyperlink"/>
                <w:noProof/>
              </w:rPr>
              <w:t>Petitioner Certification</w:t>
            </w:r>
            <w:r w:rsidR="00221ED0">
              <w:rPr>
                <w:noProof/>
                <w:webHidden/>
              </w:rPr>
              <w:tab/>
            </w:r>
            <w:r w:rsidR="00221ED0">
              <w:rPr>
                <w:noProof/>
                <w:webHidden/>
              </w:rPr>
              <w:fldChar w:fldCharType="begin"/>
            </w:r>
            <w:r w:rsidR="00221ED0">
              <w:rPr>
                <w:noProof/>
                <w:webHidden/>
              </w:rPr>
              <w:instrText xml:space="preserve"> PAGEREF _Toc73452445 \h </w:instrText>
            </w:r>
            <w:r w:rsidR="00221ED0">
              <w:rPr>
                <w:noProof/>
                <w:webHidden/>
              </w:rPr>
            </w:r>
            <w:r w:rsidR="00221ED0">
              <w:rPr>
                <w:noProof/>
                <w:webHidden/>
              </w:rPr>
              <w:fldChar w:fldCharType="separate"/>
            </w:r>
            <w:r w:rsidR="00221ED0">
              <w:rPr>
                <w:noProof/>
                <w:webHidden/>
              </w:rPr>
              <w:t>3</w:t>
            </w:r>
            <w:r w:rsidR="00221ED0">
              <w:rPr>
                <w:noProof/>
                <w:webHidden/>
              </w:rPr>
              <w:fldChar w:fldCharType="end"/>
            </w:r>
          </w:hyperlink>
        </w:p>
        <w:p w14:paraId="39FC251F" w14:textId="5EEA02BD" w:rsidR="00221ED0" w:rsidRDefault="00C5274B">
          <w:pPr>
            <w:pStyle w:val="TOC2"/>
            <w:tabs>
              <w:tab w:val="right" w:leader="dot" w:pos="9350"/>
            </w:tabs>
            <w:rPr>
              <w:rFonts w:eastAsiaTheme="minorEastAsia"/>
              <w:noProof/>
            </w:rPr>
          </w:pPr>
          <w:hyperlink w:anchor="_Toc73452446" w:history="1">
            <w:r w:rsidR="00221ED0" w:rsidRPr="00EE5068">
              <w:rPr>
                <w:rStyle w:val="Hyperlink"/>
                <w:noProof/>
              </w:rPr>
              <w:t>Instructions to Lead Petitioner</w:t>
            </w:r>
            <w:r w:rsidR="00221ED0">
              <w:rPr>
                <w:noProof/>
                <w:webHidden/>
              </w:rPr>
              <w:tab/>
            </w:r>
            <w:r w:rsidR="00221ED0">
              <w:rPr>
                <w:noProof/>
                <w:webHidden/>
              </w:rPr>
              <w:fldChar w:fldCharType="begin"/>
            </w:r>
            <w:r w:rsidR="00221ED0">
              <w:rPr>
                <w:noProof/>
                <w:webHidden/>
              </w:rPr>
              <w:instrText xml:space="preserve"> PAGEREF _Toc73452446 \h </w:instrText>
            </w:r>
            <w:r w:rsidR="00221ED0">
              <w:rPr>
                <w:noProof/>
                <w:webHidden/>
              </w:rPr>
            </w:r>
            <w:r w:rsidR="00221ED0">
              <w:rPr>
                <w:noProof/>
                <w:webHidden/>
              </w:rPr>
              <w:fldChar w:fldCharType="separate"/>
            </w:r>
            <w:r w:rsidR="00221ED0">
              <w:rPr>
                <w:noProof/>
                <w:webHidden/>
              </w:rPr>
              <w:t>3</w:t>
            </w:r>
            <w:r w:rsidR="00221ED0">
              <w:rPr>
                <w:noProof/>
                <w:webHidden/>
              </w:rPr>
              <w:fldChar w:fldCharType="end"/>
            </w:r>
          </w:hyperlink>
        </w:p>
        <w:p w14:paraId="1928EC48" w14:textId="58C91E19" w:rsidR="00221ED0" w:rsidRDefault="00C5274B">
          <w:pPr>
            <w:pStyle w:val="TOC2"/>
            <w:tabs>
              <w:tab w:val="right" w:leader="dot" w:pos="9350"/>
            </w:tabs>
            <w:rPr>
              <w:rFonts w:eastAsiaTheme="minorEastAsia"/>
              <w:noProof/>
            </w:rPr>
          </w:pPr>
          <w:hyperlink w:anchor="_Toc73452447" w:history="1">
            <w:r w:rsidR="00221ED0" w:rsidRPr="00EE5068">
              <w:rPr>
                <w:rStyle w:val="Hyperlink"/>
                <w:noProof/>
              </w:rPr>
              <w:t>Petition for Establishment</w:t>
            </w:r>
            <w:r w:rsidR="00221ED0">
              <w:rPr>
                <w:noProof/>
                <w:webHidden/>
              </w:rPr>
              <w:tab/>
            </w:r>
            <w:r w:rsidR="00221ED0">
              <w:rPr>
                <w:noProof/>
                <w:webHidden/>
              </w:rPr>
              <w:fldChar w:fldCharType="begin"/>
            </w:r>
            <w:r w:rsidR="00221ED0">
              <w:rPr>
                <w:noProof/>
                <w:webHidden/>
              </w:rPr>
              <w:instrText xml:space="preserve"> PAGEREF _Toc73452447 \h </w:instrText>
            </w:r>
            <w:r w:rsidR="00221ED0">
              <w:rPr>
                <w:noProof/>
                <w:webHidden/>
              </w:rPr>
            </w:r>
            <w:r w:rsidR="00221ED0">
              <w:rPr>
                <w:noProof/>
                <w:webHidden/>
              </w:rPr>
              <w:fldChar w:fldCharType="separate"/>
            </w:r>
            <w:r w:rsidR="00221ED0">
              <w:rPr>
                <w:noProof/>
                <w:webHidden/>
              </w:rPr>
              <w:t>3</w:t>
            </w:r>
            <w:r w:rsidR="00221ED0">
              <w:rPr>
                <w:noProof/>
                <w:webHidden/>
              </w:rPr>
              <w:fldChar w:fldCharType="end"/>
            </w:r>
          </w:hyperlink>
        </w:p>
        <w:p w14:paraId="51FD4DB6" w14:textId="6CE1C0B7" w:rsidR="00221ED0" w:rsidRDefault="00C5274B">
          <w:pPr>
            <w:pStyle w:val="TOC2"/>
            <w:tabs>
              <w:tab w:val="right" w:leader="dot" w:pos="9350"/>
            </w:tabs>
            <w:rPr>
              <w:rFonts w:eastAsiaTheme="minorEastAsia"/>
              <w:noProof/>
            </w:rPr>
          </w:pPr>
          <w:hyperlink w:anchor="_Toc73452448" w:history="1">
            <w:r w:rsidR="00221ED0" w:rsidRPr="00EE5068">
              <w:rPr>
                <w:rStyle w:val="Hyperlink"/>
                <w:noProof/>
              </w:rPr>
              <w:t>All Petitions (Establishment, Renewal, Appeal)</w:t>
            </w:r>
            <w:r w:rsidR="00221ED0">
              <w:rPr>
                <w:noProof/>
                <w:webHidden/>
              </w:rPr>
              <w:tab/>
            </w:r>
            <w:r w:rsidR="00221ED0">
              <w:rPr>
                <w:noProof/>
                <w:webHidden/>
              </w:rPr>
              <w:fldChar w:fldCharType="begin"/>
            </w:r>
            <w:r w:rsidR="00221ED0">
              <w:rPr>
                <w:noProof/>
                <w:webHidden/>
              </w:rPr>
              <w:instrText xml:space="preserve"> PAGEREF _Toc73452448 \h </w:instrText>
            </w:r>
            <w:r w:rsidR="00221ED0">
              <w:rPr>
                <w:noProof/>
                <w:webHidden/>
              </w:rPr>
            </w:r>
            <w:r w:rsidR="00221ED0">
              <w:rPr>
                <w:noProof/>
                <w:webHidden/>
              </w:rPr>
              <w:fldChar w:fldCharType="separate"/>
            </w:r>
            <w:r w:rsidR="00221ED0">
              <w:rPr>
                <w:noProof/>
                <w:webHidden/>
              </w:rPr>
              <w:t>3</w:t>
            </w:r>
            <w:r w:rsidR="00221ED0">
              <w:rPr>
                <w:noProof/>
                <w:webHidden/>
              </w:rPr>
              <w:fldChar w:fldCharType="end"/>
            </w:r>
          </w:hyperlink>
        </w:p>
        <w:p w14:paraId="7D9B2ADC" w14:textId="05A83087" w:rsidR="00221ED0" w:rsidRDefault="00C5274B">
          <w:pPr>
            <w:pStyle w:val="TOC2"/>
            <w:tabs>
              <w:tab w:val="right" w:leader="dot" w:pos="9350"/>
            </w:tabs>
            <w:rPr>
              <w:rFonts w:eastAsiaTheme="minorEastAsia"/>
              <w:noProof/>
            </w:rPr>
          </w:pPr>
          <w:hyperlink w:anchor="_Toc73452449" w:history="1">
            <w:r w:rsidR="00221ED0" w:rsidRPr="00EE5068">
              <w:rPr>
                <w:rStyle w:val="Hyperlink"/>
                <w:noProof/>
              </w:rPr>
              <w:t>Petitions on Appeal</w:t>
            </w:r>
            <w:r w:rsidR="00221ED0">
              <w:rPr>
                <w:noProof/>
                <w:webHidden/>
              </w:rPr>
              <w:tab/>
            </w:r>
            <w:r w:rsidR="00221ED0">
              <w:rPr>
                <w:noProof/>
                <w:webHidden/>
              </w:rPr>
              <w:fldChar w:fldCharType="begin"/>
            </w:r>
            <w:r w:rsidR="00221ED0">
              <w:rPr>
                <w:noProof/>
                <w:webHidden/>
              </w:rPr>
              <w:instrText xml:space="preserve"> PAGEREF _Toc73452449 \h </w:instrText>
            </w:r>
            <w:r w:rsidR="00221ED0">
              <w:rPr>
                <w:noProof/>
                <w:webHidden/>
              </w:rPr>
            </w:r>
            <w:r w:rsidR="00221ED0">
              <w:rPr>
                <w:noProof/>
                <w:webHidden/>
              </w:rPr>
              <w:fldChar w:fldCharType="separate"/>
            </w:r>
            <w:r w:rsidR="00221ED0">
              <w:rPr>
                <w:noProof/>
                <w:webHidden/>
              </w:rPr>
              <w:t>4</w:t>
            </w:r>
            <w:r w:rsidR="00221ED0">
              <w:rPr>
                <w:noProof/>
                <w:webHidden/>
              </w:rPr>
              <w:fldChar w:fldCharType="end"/>
            </w:r>
          </w:hyperlink>
        </w:p>
        <w:p w14:paraId="44C841C4" w14:textId="1CB74513" w:rsidR="00221ED0" w:rsidRDefault="00C5274B">
          <w:pPr>
            <w:pStyle w:val="TOC1"/>
            <w:tabs>
              <w:tab w:val="right" w:leader="dot" w:pos="9350"/>
            </w:tabs>
            <w:rPr>
              <w:rFonts w:eastAsiaTheme="minorEastAsia"/>
              <w:noProof/>
            </w:rPr>
          </w:pPr>
          <w:hyperlink w:anchor="_Toc73452450" w:history="1">
            <w:r w:rsidR="00221ED0" w:rsidRPr="00EE5068">
              <w:rPr>
                <w:rStyle w:val="Hyperlink"/>
                <w:noProof/>
              </w:rPr>
              <w:t xml:space="preserve">Charter School Intake Information and Timeline </w:t>
            </w:r>
            <w:r w:rsidR="00221ED0" w:rsidRPr="00EE5068">
              <w:rPr>
                <w:rStyle w:val="Hyperlink"/>
                <w:i/>
                <w:iCs/>
                <w:noProof/>
              </w:rPr>
              <w:t>(COE Use ONLY)</w:t>
            </w:r>
            <w:r w:rsidR="00221ED0">
              <w:rPr>
                <w:noProof/>
                <w:webHidden/>
              </w:rPr>
              <w:tab/>
            </w:r>
            <w:r w:rsidR="00221ED0">
              <w:rPr>
                <w:noProof/>
                <w:webHidden/>
              </w:rPr>
              <w:fldChar w:fldCharType="begin"/>
            </w:r>
            <w:r w:rsidR="00221ED0">
              <w:rPr>
                <w:noProof/>
                <w:webHidden/>
              </w:rPr>
              <w:instrText xml:space="preserve"> PAGEREF _Toc73452450 \h </w:instrText>
            </w:r>
            <w:r w:rsidR="00221ED0">
              <w:rPr>
                <w:noProof/>
                <w:webHidden/>
              </w:rPr>
            </w:r>
            <w:r w:rsidR="00221ED0">
              <w:rPr>
                <w:noProof/>
                <w:webHidden/>
              </w:rPr>
              <w:fldChar w:fldCharType="separate"/>
            </w:r>
            <w:r w:rsidR="00221ED0">
              <w:rPr>
                <w:noProof/>
                <w:webHidden/>
              </w:rPr>
              <w:t>4</w:t>
            </w:r>
            <w:r w:rsidR="00221ED0">
              <w:rPr>
                <w:noProof/>
                <w:webHidden/>
              </w:rPr>
              <w:fldChar w:fldCharType="end"/>
            </w:r>
          </w:hyperlink>
        </w:p>
        <w:p w14:paraId="518FE22E" w14:textId="178E90D5" w:rsidR="00221ED0" w:rsidRDefault="00C5274B">
          <w:pPr>
            <w:pStyle w:val="TOC2"/>
            <w:tabs>
              <w:tab w:val="right" w:leader="dot" w:pos="9350"/>
            </w:tabs>
            <w:rPr>
              <w:rFonts w:eastAsiaTheme="minorEastAsia"/>
              <w:noProof/>
            </w:rPr>
          </w:pPr>
          <w:hyperlink w:anchor="_Toc73452451" w:history="1">
            <w:r w:rsidR="00221ED0" w:rsidRPr="00EE5068">
              <w:rPr>
                <w:rStyle w:val="Hyperlink"/>
                <w:noProof/>
              </w:rPr>
              <w:t>Petitioner Information and Timelines</w:t>
            </w:r>
            <w:r w:rsidR="00221ED0">
              <w:rPr>
                <w:noProof/>
                <w:webHidden/>
              </w:rPr>
              <w:tab/>
            </w:r>
            <w:r w:rsidR="00221ED0">
              <w:rPr>
                <w:noProof/>
                <w:webHidden/>
              </w:rPr>
              <w:fldChar w:fldCharType="begin"/>
            </w:r>
            <w:r w:rsidR="00221ED0">
              <w:rPr>
                <w:noProof/>
                <w:webHidden/>
              </w:rPr>
              <w:instrText xml:space="preserve"> PAGEREF _Toc73452451 \h </w:instrText>
            </w:r>
            <w:r w:rsidR="00221ED0">
              <w:rPr>
                <w:noProof/>
                <w:webHidden/>
              </w:rPr>
            </w:r>
            <w:r w:rsidR="00221ED0">
              <w:rPr>
                <w:noProof/>
                <w:webHidden/>
              </w:rPr>
              <w:fldChar w:fldCharType="separate"/>
            </w:r>
            <w:r w:rsidR="00221ED0">
              <w:rPr>
                <w:noProof/>
                <w:webHidden/>
              </w:rPr>
              <w:t>4</w:t>
            </w:r>
            <w:r w:rsidR="00221ED0">
              <w:rPr>
                <w:noProof/>
                <w:webHidden/>
              </w:rPr>
              <w:fldChar w:fldCharType="end"/>
            </w:r>
          </w:hyperlink>
        </w:p>
        <w:p w14:paraId="17E4E0B8" w14:textId="3532FBD0" w:rsidR="00221ED0" w:rsidRDefault="00C5274B">
          <w:pPr>
            <w:pStyle w:val="TOC1"/>
            <w:tabs>
              <w:tab w:val="right" w:leader="dot" w:pos="9350"/>
            </w:tabs>
            <w:rPr>
              <w:rFonts w:eastAsiaTheme="minorEastAsia"/>
              <w:noProof/>
            </w:rPr>
          </w:pPr>
          <w:hyperlink w:anchor="_Toc73452452" w:history="1">
            <w:r w:rsidR="00221ED0" w:rsidRPr="00EE5068">
              <w:rPr>
                <w:rStyle w:val="Hyperlink"/>
                <w:noProof/>
              </w:rPr>
              <w:t xml:space="preserve">The Petition Review Team </w:t>
            </w:r>
            <w:r w:rsidR="00221ED0" w:rsidRPr="00EE5068">
              <w:rPr>
                <w:rStyle w:val="Hyperlink"/>
                <w:i/>
                <w:iCs/>
                <w:noProof/>
              </w:rPr>
              <w:t>(COE Use ONLY)</w:t>
            </w:r>
            <w:r w:rsidR="00221ED0">
              <w:rPr>
                <w:noProof/>
                <w:webHidden/>
              </w:rPr>
              <w:tab/>
            </w:r>
            <w:r w:rsidR="00221ED0">
              <w:rPr>
                <w:noProof/>
                <w:webHidden/>
              </w:rPr>
              <w:fldChar w:fldCharType="begin"/>
            </w:r>
            <w:r w:rsidR="00221ED0">
              <w:rPr>
                <w:noProof/>
                <w:webHidden/>
              </w:rPr>
              <w:instrText xml:space="preserve"> PAGEREF _Toc73452452 \h </w:instrText>
            </w:r>
            <w:r w:rsidR="00221ED0">
              <w:rPr>
                <w:noProof/>
                <w:webHidden/>
              </w:rPr>
            </w:r>
            <w:r w:rsidR="00221ED0">
              <w:rPr>
                <w:noProof/>
                <w:webHidden/>
              </w:rPr>
              <w:fldChar w:fldCharType="separate"/>
            </w:r>
            <w:r w:rsidR="00221ED0">
              <w:rPr>
                <w:noProof/>
                <w:webHidden/>
              </w:rPr>
              <w:t>5</w:t>
            </w:r>
            <w:r w:rsidR="00221ED0">
              <w:rPr>
                <w:noProof/>
                <w:webHidden/>
              </w:rPr>
              <w:fldChar w:fldCharType="end"/>
            </w:r>
          </w:hyperlink>
        </w:p>
        <w:p w14:paraId="428DBCCC" w14:textId="4EBA0C9D" w:rsidR="00221ED0" w:rsidRDefault="00C5274B">
          <w:pPr>
            <w:pStyle w:val="TOC1"/>
            <w:tabs>
              <w:tab w:val="right" w:leader="dot" w:pos="9350"/>
            </w:tabs>
            <w:rPr>
              <w:rFonts w:eastAsiaTheme="minorEastAsia"/>
              <w:noProof/>
            </w:rPr>
          </w:pPr>
          <w:hyperlink w:anchor="_Toc73452453" w:history="1">
            <w:r w:rsidR="00221ED0" w:rsidRPr="00EE5068">
              <w:rPr>
                <w:rStyle w:val="Hyperlink"/>
                <w:noProof/>
              </w:rPr>
              <w:t>Petition Review Matrix</w:t>
            </w:r>
            <w:r w:rsidR="00221ED0">
              <w:rPr>
                <w:noProof/>
                <w:webHidden/>
              </w:rPr>
              <w:tab/>
            </w:r>
            <w:r w:rsidR="00221ED0">
              <w:rPr>
                <w:noProof/>
                <w:webHidden/>
              </w:rPr>
              <w:fldChar w:fldCharType="begin"/>
            </w:r>
            <w:r w:rsidR="00221ED0">
              <w:rPr>
                <w:noProof/>
                <w:webHidden/>
              </w:rPr>
              <w:instrText xml:space="preserve"> PAGEREF _Toc73452453 \h </w:instrText>
            </w:r>
            <w:r w:rsidR="00221ED0">
              <w:rPr>
                <w:noProof/>
                <w:webHidden/>
              </w:rPr>
            </w:r>
            <w:r w:rsidR="00221ED0">
              <w:rPr>
                <w:noProof/>
                <w:webHidden/>
              </w:rPr>
              <w:fldChar w:fldCharType="separate"/>
            </w:r>
            <w:r w:rsidR="00221ED0">
              <w:rPr>
                <w:noProof/>
                <w:webHidden/>
              </w:rPr>
              <w:t>7</w:t>
            </w:r>
            <w:r w:rsidR="00221ED0">
              <w:rPr>
                <w:noProof/>
                <w:webHidden/>
              </w:rPr>
              <w:fldChar w:fldCharType="end"/>
            </w:r>
          </w:hyperlink>
        </w:p>
        <w:p w14:paraId="5290C2AA" w14:textId="692A3CEE" w:rsidR="00221ED0" w:rsidRDefault="00C5274B">
          <w:pPr>
            <w:pStyle w:val="TOC2"/>
            <w:tabs>
              <w:tab w:val="right" w:leader="dot" w:pos="9350"/>
            </w:tabs>
            <w:rPr>
              <w:rFonts w:eastAsiaTheme="minorEastAsia"/>
              <w:noProof/>
            </w:rPr>
          </w:pPr>
          <w:hyperlink w:anchor="_Toc73452454" w:history="1">
            <w:r w:rsidR="00221ED0" w:rsidRPr="00EE5068">
              <w:rPr>
                <w:rStyle w:val="Hyperlink"/>
                <w:noProof/>
              </w:rPr>
              <w:t>Instructions To Charter School Petition Review Team/Evaluation Rubric</w:t>
            </w:r>
            <w:r w:rsidR="00221ED0">
              <w:rPr>
                <w:noProof/>
                <w:webHidden/>
              </w:rPr>
              <w:tab/>
            </w:r>
            <w:r w:rsidR="00221ED0">
              <w:rPr>
                <w:noProof/>
                <w:webHidden/>
              </w:rPr>
              <w:fldChar w:fldCharType="begin"/>
            </w:r>
            <w:r w:rsidR="00221ED0">
              <w:rPr>
                <w:noProof/>
                <w:webHidden/>
              </w:rPr>
              <w:instrText xml:space="preserve"> PAGEREF _Toc73452454 \h </w:instrText>
            </w:r>
            <w:r w:rsidR="00221ED0">
              <w:rPr>
                <w:noProof/>
                <w:webHidden/>
              </w:rPr>
            </w:r>
            <w:r w:rsidR="00221ED0">
              <w:rPr>
                <w:noProof/>
                <w:webHidden/>
              </w:rPr>
              <w:fldChar w:fldCharType="separate"/>
            </w:r>
            <w:r w:rsidR="00221ED0">
              <w:rPr>
                <w:noProof/>
                <w:webHidden/>
              </w:rPr>
              <w:t>7</w:t>
            </w:r>
            <w:r w:rsidR="00221ED0">
              <w:rPr>
                <w:noProof/>
                <w:webHidden/>
              </w:rPr>
              <w:fldChar w:fldCharType="end"/>
            </w:r>
          </w:hyperlink>
        </w:p>
        <w:p w14:paraId="1688C475" w14:textId="4296EEF9" w:rsidR="00221ED0" w:rsidRDefault="00C5274B">
          <w:pPr>
            <w:pStyle w:val="TOC1"/>
            <w:tabs>
              <w:tab w:val="right" w:leader="dot" w:pos="9350"/>
            </w:tabs>
            <w:rPr>
              <w:rFonts w:eastAsiaTheme="minorEastAsia"/>
              <w:noProof/>
            </w:rPr>
          </w:pPr>
          <w:hyperlink w:anchor="_Toc73452455" w:history="1">
            <w:r w:rsidR="00221ED0" w:rsidRPr="00EE5068">
              <w:rPr>
                <w:rStyle w:val="Hyperlink"/>
                <w:noProof/>
              </w:rPr>
              <w:t>Required Elements</w:t>
            </w:r>
            <w:r w:rsidR="00221ED0">
              <w:rPr>
                <w:noProof/>
                <w:webHidden/>
              </w:rPr>
              <w:tab/>
            </w:r>
            <w:r w:rsidR="00221ED0">
              <w:rPr>
                <w:noProof/>
                <w:webHidden/>
              </w:rPr>
              <w:fldChar w:fldCharType="begin"/>
            </w:r>
            <w:r w:rsidR="00221ED0">
              <w:rPr>
                <w:noProof/>
                <w:webHidden/>
              </w:rPr>
              <w:instrText xml:space="preserve"> PAGEREF _Toc73452455 \h </w:instrText>
            </w:r>
            <w:r w:rsidR="00221ED0">
              <w:rPr>
                <w:noProof/>
                <w:webHidden/>
              </w:rPr>
            </w:r>
            <w:r w:rsidR="00221ED0">
              <w:rPr>
                <w:noProof/>
                <w:webHidden/>
              </w:rPr>
              <w:fldChar w:fldCharType="separate"/>
            </w:r>
            <w:r w:rsidR="00221ED0">
              <w:rPr>
                <w:noProof/>
                <w:webHidden/>
              </w:rPr>
              <w:t>8</w:t>
            </w:r>
            <w:r w:rsidR="00221ED0">
              <w:rPr>
                <w:noProof/>
                <w:webHidden/>
              </w:rPr>
              <w:fldChar w:fldCharType="end"/>
            </w:r>
          </w:hyperlink>
        </w:p>
        <w:p w14:paraId="17E58809" w14:textId="1B0A949F" w:rsidR="00221ED0" w:rsidRDefault="00C5274B">
          <w:pPr>
            <w:pStyle w:val="TOC2"/>
            <w:tabs>
              <w:tab w:val="left" w:pos="660"/>
              <w:tab w:val="right" w:leader="dot" w:pos="9350"/>
            </w:tabs>
            <w:rPr>
              <w:rFonts w:eastAsiaTheme="minorEastAsia"/>
              <w:noProof/>
            </w:rPr>
          </w:pPr>
          <w:hyperlink w:anchor="_Toc73452456" w:history="1">
            <w:r w:rsidR="00221ED0" w:rsidRPr="00EE5068">
              <w:rPr>
                <w:rStyle w:val="Hyperlink"/>
                <w:noProof/>
              </w:rPr>
              <w:t>A.</w:t>
            </w:r>
            <w:r w:rsidR="00221ED0">
              <w:rPr>
                <w:rFonts w:eastAsiaTheme="minorEastAsia"/>
                <w:noProof/>
              </w:rPr>
              <w:tab/>
            </w:r>
            <w:r w:rsidR="00221ED0" w:rsidRPr="00EE5068">
              <w:rPr>
                <w:rStyle w:val="Hyperlink"/>
                <w:noProof/>
              </w:rPr>
              <w:t>Description of Vision, Mission and Educational Program</w:t>
            </w:r>
            <w:r w:rsidR="00221ED0">
              <w:rPr>
                <w:noProof/>
                <w:webHidden/>
              </w:rPr>
              <w:tab/>
            </w:r>
            <w:r w:rsidR="00221ED0">
              <w:rPr>
                <w:noProof/>
                <w:webHidden/>
              </w:rPr>
              <w:fldChar w:fldCharType="begin"/>
            </w:r>
            <w:r w:rsidR="00221ED0">
              <w:rPr>
                <w:noProof/>
                <w:webHidden/>
              </w:rPr>
              <w:instrText xml:space="preserve"> PAGEREF _Toc73452456 \h </w:instrText>
            </w:r>
            <w:r w:rsidR="00221ED0">
              <w:rPr>
                <w:noProof/>
                <w:webHidden/>
              </w:rPr>
            </w:r>
            <w:r w:rsidR="00221ED0">
              <w:rPr>
                <w:noProof/>
                <w:webHidden/>
              </w:rPr>
              <w:fldChar w:fldCharType="separate"/>
            </w:r>
            <w:r w:rsidR="00221ED0">
              <w:rPr>
                <w:noProof/>
                <w:webHidden/>
              </w:rPr>
              <w:t>8</w:t>
            </w:r>
            <w:r w:rsidR="00221ED0">
              <w:rPr>
                <w:noProof/>
                <w:webHidden/>
              </w:rPr>
              <w:fldChar w:fldCharType="end"/>
            </w:r>
          </w:hyperlink>
        </w:p>
        <w:p w14:paraId="5BA07857" w14:textId="7A70C115" w:rsidR="00221ED0" w:rsidRDefault="00C5274B">
          <w:pPr>
            <w:pStyle w:val="TOC2"/>
            <w:tabs>
              <w:tab w:val="left" w:pos="660"/>
              <w:tab w:val="right" w:leader="dot" w:pos="9350"/>
            </w:tabs>
            <w:rPr>
              <w:rFonts w:eastAsiaTheme="minorEastAsia"/>
              <w:noProof/>
            </w:rPr>
          </w:pPr>
          <w:hyperlink w:anchor="_Toc73452457" w:history="1">
            <w:r w:rsidR="00221ED0" w:rsidRPr="00EE5068">
              <w:rPr>
                <w:rStyle w:val="Hyperlink"/>
                <w:noProof/>
              </w:rPr>
              <w:t>B.</w:t>
            </w:r>
            <w:r w:rsidR="00221ED0">
              <w:rPr>
                <w:rFonts w:eastAsiaTheme="minorEastAsia"/>
                <w:noProof/>
              </w:rPr>
              <w:tab/>
            </w:r>
            <w:r w:rsidR="00221ED0" w:rsidRPr="00EE5068">
              <w:rPr>
                <w:rStyle w:val="Hyperlink"/>
                <w:noProof/>
              </w:rPr>
              <w:t>Measurable Student Outcomes</w:t>
            </w:r>
            <w:r w:rsidR="00221ED0">
              <w:rPr>
                <w:noProof/>
                <w:webHidden/>
              </w:rPr>
              <w:tab/>
            </w:r>
            <w:r w:rsidR="00221ED0">
              <w:rPr>
                <w:noProof/>
                <w:webHidden/>
              </w:rPr>
              <w:fldChar w:fldCharType="begin"/>
            </w:r>
            <w:r w:rsidR="00221ED0">
              <w:rPr>
                <w:noProof/>
                <w:webHidden/>
              </w:rPr>
              <w:instrText xml:space="preserve"> PAGEREF _Toc73452457 \h </w:instrText>
            </w:r>
            <w:r w:rsidR="00221ED0">
              <w:rPr>
                <w:noProof/>
                <w:webHidden/>
              </w:rPr>
            </w:r>
            <w:r w:rsidR="00221ED0">
              <w:rPr>
                <w:noProof/>
                <w:webHidden/>
              </w:rPr>
              <w:fldChar w:fldCharType="separate"/>
            </w:r>
            <w:r w:rsidR="00221ED0">
              <w:rPr>
                <w:noProof/>
                <w:webHidden/>
              </w:rPr>
              <w:t>10</w:t>
            </w:r>
            <w:r w:rsidR="00221ED0">
              <w:rPr>
                <w:noProof/>
                <w:webHidden/>
              </w:rPr>
              <w:fldChar w:fldCharType="end"/>
            </w:r>
          </w:hyperlink>
        </w:p>
        <w:p w14:paraId="36358EDA" w14:textId="1287381C" w:rsidR="00221ED0" w:rsidRDefault="00C5274B">
          <w:pPr>
            <w:pStyle w:val="TOC2"/>
            <w:tabs>
              <w:tab w:val="left" w:pos="660"/>
              <w:tab w:val="right" w:leader="dot" w:pos="9350"/>
            </w:tabs>
            <w:rPr>
              <w:rFonts w:eastAsiaTheme="minorEastAsia"/>
              <w:noProof/>
            </w:rPr>
          </w:pPr>
          <w:hyperlink w:anchor="_Toc73452458" w:history="1">
            <w:r w:rsidR="00221ED0" w:rsidRPr="00EE5068">
              <w:rPr>
                <w:rStyle w:val="Hyperlink"/>
                <w:noProof/>
              </w:rPr>
              <w:t>C.</w:t>
            </w:r>
            <w:r w:rsidR="00221ED0">
              <w:rPr>
                <w:rFonts w:eastAsiaTheme="minorEastAsia"/>
                <w:noProof/>
              </w:rPr>
              <w:tab/>
            </w:r>
            <w:r w:rsidR="00221ED0" w:rsidRPr="00EE5068">
              <w:rPr>
                <w:rStyle w:val="Hyperlink"/>
                <w:noProof/>
              </w:rPr>
              <w:t>Student Progress Measurement</w:t>
            </w:r>
            <w:r w:rsidR="00221ED0">
              <w:rPr>
                <w:noProof/>
                <w:webHidden/>
              </w:rPr>
              <w:tab/>
            </w:r>
            <w:r w:rsidR="00221ED0">
              <w:rPr>
                <w:noProof/>
                <w:webHidden/>
              </w:rPr>
              <w:fldChar w:fldCharType="begin"/>
            </w:r>
            <w:r w:rsidR="00221ED0">
              <w:rPr>
                <w:noProof/>
                <w:webHidden/>
              </w:rPr>
              <w:instrText xml:space="preserve"> PAGEREF _Toc73452458 \h </w:instrText>
            </w:r>
            <w:r w:rsidR="00221ED0">
              <w:rPr>
                <w:noProof/>
                <w:webHidden/>
              </w:rPr>
            </w:r>
            <w:r w:rsidR="00221ED0">
              <w:rPr>
                <w:noProof/>
                <w:webHidden/>
              </w:rPr>
              <w:fldChar w:fldCharType="separate"/>
            </w:r>
            <w:r w:rsidR="00221ED0">
              <w:rPr>
                <w:noProof/>
                <w:webHidden/>
              </w:rPr>
              <w:t>11</w:t>
            </w:r>
            <w:r w:rsidR="00221ED0">
              <w:rPr>
                <w:noProof/>
                <w:webHidden/>
              </w:rPr>
              <w:fldChar w:fldCharType="end"/>
            </w:r>
          </w:hyperlink>
        </w:p>
        <w:p w14:paraId="3FB61497" w14:textId="07110FC0" w:rsidR="00221ED0" w:rsidRDefault="00C5274B">
          <w:pPr>
            <w:pStyle w:val="TOC2"/>
            <w:tabs>
              <w:tab w:val="left" w:pos="660"/>
              <w:tab w:val="right" w:leader="dot" w:pos="9350"/>
            </w:tabs>
            <w:rPr>
              <w:rFonts w:eastAsiaTheme="minorEastAsia"/>
              <w:noProof/>
            </w:rPr>
          </w:pPr>
          <w:hyperlink w:anchor="_Toc73452459" w:history="1">
            <w:r w:rsidR="00221ED0" w:rsidRPr="00EE5068">
              <w:rPr>
                <w:rStyle w:val="Hyperlink"/>
                <w:noProof/>
              </w:rPr>
              <w:t>D.</w:t>
            </w:r>
            <w:r w:rsidR="00221ED0">
              <w:rPr>
                <w:rFonts w:eastAsiaTheme="minorEastAsia"/>
                <w:noProof/>
              </w:rPr>
              <w:tab/>
            </w:r>
            <w:r w:rsidR="00221ED0" w:rsidRPr="00EE5068">
              <w:rPr>
                <w:rStyle w:val="Hyperlink"/>
                <w:noProof/>
              </w:rPr>
              <w:t>Governance Structure</w:t>
            </w:r>
            <w:r w:rsidR="00221ED0">
              <w:rPr>
                <w:noProof/>
                <w:webHidden/>
              </w:rPr>
              <w:tab/>
            </w:r>
            <w:r w:rsidR="00221ED0">
              <w:rPr>
                <w:noProof/>
                <w:webHidden/>
              </w:rPr>
              <w:fldChar w:fldCharType="begin"/>
            </w:r>
            <w:r w:rsidR="00221ED0">
              <w:rPr>
                <w:noProof/>
                <w:webHidden/>
              </w:rPr>
              <w:instrText xml:space="preserve"> PAGEREF _Toc73452459 \h </w:instrText>
            </w:r>
            <w:r w:rsidR="00221ED0">
              <w:rPr>
                <w:noProof/>
                <w:webHidden/>
              </w:rPr>
            </w:r>
            <w:r w:rsidR="00221ED0">
              <w:rPr>
                <w:noProof/>
                <w:webHidden/>
              </w:rPr>
              <w:fldChar w:fldCharType="separate"/>
            </w:r>
            <w:r w:rsidR="00221ED0">
              <w:rPr>
                <w:noProof/>
                <w:webHidden/>
              </w:rPr>
              <w:t>11</w:t>
            </w:r>
            <w:r w:rsidR="00221ED0">
              <w:rPr>
                <w:noProof/>
                <w:webHidden/>
              </w:rPr>
              <w:fldChar w:fldCharType="end"/>
            </w:r>
          </w:hyperlink>
        </w:p>
        <w:p w14:paraId="4740C510" w14:textId="2289CCD5" w:rsidR="00221ED0" w:rsidRDefault="00C5274B">
          <w:pPr>
            <w:pStyle w:val="TOC2"/>
            <w:tabs>
              <w:tab w:val="left" w:pos="660"/>
              <w:tab w:val="right" w:leader="dot" w:pos="9350"/>
            </w:tabs>
            <w:rPr>
              <w:rFonts w:eastAsiaTheme="minorEastAsia"/>
              <w:noProof/>
            </w:rPr>
          </w:pPr>
          <w:hyperlink w:anchor="_Toc73452460" w:history="1">
            <w:r w:rsidR="00221ED0" w:rsidRPr="00EE5068">
              <w:rPr>
                <w:rStyle w:val="Hyperlink"/>
                <w:noProof/>
              </w:rPr>
              <w:t>E.</w:t>
            </w:r>
            <w:r w:rsidR="00221ED0">
              <w:rPr>
                <w:rFonts w:eastAsiaTheme="minorEastAsia"/>
                <w:noProof/>
              </w:rPr>
              <w:tab/>
            </w:r>
            <w:r w:rsidR="00221ED0" w:rsidRPr="00EE5068">
              <w:rPr>
                <w:rStyle w:val="Hyperlink"/>
                <w:noProof/>
              </w:rPr>
              <w:t>Employee Qualifications</w:t>
            </w:r>
            <w:r w:rsidR="00221ED0">
              <w:rPr>
                <w:noProof/>
                <w:webHidden/>
              </w:rPr>
              <w:tab/>
            </w:r>
            <w:r w:rsidR="00221ED0">
              <w:rPr>
                <w:noProof/>
                <w:webHidden/>
              </w:rPr>
              <w:fldChar w:fldCharType="begin"/>
            </w:r>
            <w:r w:rsidR="00221ED0">
              <w:rPr>
                <w:noProof/>
                <w:webHidden/>
              </w:rPr>
              <w:instrText xml:space="preserve"> PAGEREF _Toc73452460 \h </w:instrText>
            </w:r>
            <w:r w:rsidR="00221ED0">
              <w:rPr>
                <w:noProof/>
                <w:webHidden/>
              </w:rPr>
            </w:r>
            <w:r w:rsidR="00221ED0">
              <w:rPr>
                <w:noProof/>
                <w:webHidden/>
              </w:rPr>
              <w:fldChar w:fldCharType="separate"/>
            </w:r>
            <w:r w:rsidR="00221ED0">
              <w:rPr>
                <w:noProof/>
                <w:webHidden/>
              </w:rPr>
              <w:t>12</w:t>
            </w:r>
            <w:r w:rsidR="00221ED0">
              <w:rPr>
                <w:noProof/>
                <w:webHidden/>
              </w:rPr>
              <w:fldChar w:fldCharType="end"/>
            </w:r>
          </w:hyperlink>
        </w:p>
        <w:p w14:paraId="1AD4D959" w14:textId="4B813B6D" w:rsidR="00221ED0" w:rsidRDefault="00C5274B">
          <w:pPr>
            <w:pStyle w:val="TOC2"/>
            <w:tabs>
              <w:tab w:val="left" w:pos="660"/>
              <w:tab w:val="right" w:leader="dot" w:pos="9350"/>
            </w:tabs>
            <w:rPr>
              <w:rFonts w:eastAsiaTheme="minorEastAsia"/>
              <w:noProof/>
            </w:rPr>
          </w:pPr>
          <w:hyperlink w:anchor="_Toc73452461" w:history="1">
            <w:r w:rsidR="00221ED0" w:rsidRPr="00EE5068">
              <w:rPr>
                <w:rStyle w:val="Hyperlink"/>
                <w:noProof/>
              </w:rPr>
              <w:t>F.</w:t>
            </w:r>
            <w:r w:rsidR="00221ED0">
              <w:rPr>
                <w:rFonts w:eastAsiaTheme="minorEastAsia"/>
                <w:noProof/>
              </w:rPr>
              <w:tab/>
            </w:r>
            <w:r w:rsidR="00221ED0" w:rsidRPr="00EE5068">
              <w:rPr>
                <w:rStyle w:val="Hyperlink"/>
                <w:noProof/>
              </w:rPr>
              <w:t>Health and Safety Procedures</w:t>
            </w:r>
            <w:r w:rsidR="00221ED0">
              <w:rPr>
                <w:noProof/>
                <w:webHidden/>
              </w:rPr>
              <w:tab/>
            </w:r>
            <w:r w:rsidR="00221ED0">
              <w:rPr>
                <w:noProof/>
                <w:webHidden/>
              </w:rPr>
              <w:fldChar w:fldCharType="begin"/>
            </w:r>
            <w:r w:rsidR="00221ED0">
              <w:rPr>
                <w:noProof/>
                <w:webHidden/>
              </w:rPr>
              <w:instrText xml:space="preserve"> PAGEREF _Toc73452461 \h </w:instrText>
            </w:r>
            <w:r w:rsidR="00221ED0">
              <w:rPr>
                <w:noProof/>
                <w:webHidden/>
              </w:rPr>
            </w:r>
            <w:r w:rsidR="00221ED0">
              <w:rPr>
                <w:noProof/>
                <w:webHidden/>
              </w:rPr>
              <w:fldChar w:fldCharType="separate"/>
            </w:r>
            <w:r w:rsidR="00221ED0">
              <w:rPr>
                <w:noProof/>
                <w:webHidden/>
              </w:rPr>
              <w:t>13</w:t>
            </w:r>
            <w:r w:rsidR="00221ED0">
              <w:rPr>
                <w:noProof/>
                <w:webHidden/>
              </w:rPr>
              <w:fldChar w:fldCharType="end"/>
            </w:r>
          </w:hyperlink>
        </w:p>
        <w:p w14:paraId="72A2D956" w14:textId="252B222E" w:rsidR="00221ED0" w:rsidRDefault="00C5274B">
          <w:pPr>
            <w:pStyle w:val="TOC2"/>
            <w:tabs>
              <w:tab w:val="left" w:pos="660"/>
              <w:tab w:val="right" w:leader="dot" w:pos="9350"/>
            </w:tabs>
            <w:rPr>
              <w:rFonts w:eastAsiaTheme="minorEastAsia"/>
              <w:noProof/>
            </w:rPr>
          </w:pPr>
          <w:hyperlink w:anchor="_Toc73452462" w:history="1">
            <w:r w:rsidR="00221ED0" w:rsidRPr="00EE5068">
              <w:rPr>
                <w:rStyle w:val="Hyperlink"/>
                <w:noProof/>
              </w:rPr>
              <w:t>G.</w:t>
            </w:r>
            <w:r w:rsidR="00221ED0">
              <w:rPr>
                <w:rFonts w:eastAsiaTheme="minorEastAsia"/>
                <w:noProof/>
              </w:rPr>
              <w:tab/>
            </w:r>
            <w:r w:rsidR="00221ED0" w:rsidRPr="00EE5068">
              <w:rPr>
                <w:rStyle w:val="Hyperlink"/>
                <w:noProof/>
              </w:rPr>
              <w:t>Racial and Ethnic Balance</w:t>
            </w:r>
            <w:r w:rsidR="00221ED0">
              <w:rPr>
                <w:noProof/>
                <w:webHidden/>
              </w:rPr>
              <w:tab/>
            </w:r>
            <w:r w:rsidR="00221ED0">
              <w:rPr>
                <w:noProof/>
                <w:webHidden/>
              </w:rPr>
              <w:fldChar w:fldCharType="begin"/>
            </w:r>
            <w:r w:rsidR="00221ED0">
              <w:rPr>
                <w:noProof/>
                <w:webHidden/>
              </w:rPr>
              <w:instrText xml:space="preserve"> PAGEREF _Toc73452462 \h </w:instrText>
            </w:r>
            <w:r w:rsidR="00221ED0">
              <w:rPr>
                <w:noProof/>
                <w:webHidden/>
              </w:rPr>
            </w:r>
            <w:r w:rsidR="00221ED0">
              <w:rPr>
                <w:noProof/>
                <w:webHidden/>
              </w:rPr>
              <w:fldChar w:fldCharType="separate"/>
            </w:r>
            <w:r w:rsidR="00221ED0">
              <w:rPr>
                <w:noProof/>
                <w:webHidden/>
              </w:rPr>
              <w:t>14</w:t>
            </w:r>
            <w:r w:rsidR="00221ED0">
              <w:rPr>
                <w:noProof/>
                <w:webHidden/>
              </w:rPr>
              <w:fldChar w:fldCharType="end"/>
            </w:r>
          </w:hyperlink>
        </w:p>
        <w:p w14:paraId="6C78A64F" w14:textId="018BE51E" w:rsidR="00221ED0" w:rsidRDefault="00C5274B">
          <w:pPr>
            <w:pStyle w:val="TOC2"/>
            <w:tabs>
              <w:tab w:val="left" w:pos="660"/>
              <w:tab w:val="right" w:leader="dot" w:pos="9350"/>
            </w:tabs>
            <w:rPr>
              <w:rFonts w:eastAsiaTheme="minorEastAsia"/>
              <w:noProof/>
            </w:rPr>
          </w:pPr>
          <w:hyperlink w:anchor="_Toc73452463" w:history="1">
            <w:r w:rsidR="00221ED0" w:rsidRPr="00EE5068">
              <w:rPr>
                <w:rStyle w:val="Hyperlink"/>
                <w:noProof/>
              </w:rPr>
              <w:t>H.</w:t>
            </w:r>
            <w:r w:rsidR="00221ED0">
              <w:rPr>
                <w:rFonts w:eastAsiaTheme="minorEastAsia"/>
                <w:noProof/>
              </w:rPr>
              <w:tab/>
            </w:r>
            <w:r w:rsidR="00221ED0" w:rsidRPr="00EE5068">
              <w:rPr>
                <w:rStyle w:val="Hyperlink"/>
                <w:noProof/>
              </w:rPr>
              <w:t>Admissions Requirements</w:t>
            </w:r>
            <w:r w:rsidR="00221ED0">
              <w:rPr>
                <w:noProof/>
                <w:webHidden/>
              </w:rPr>
              <w:tab/>
            </w:r>
            <w:r w:rsidR="00221ED0">
              <w:rPr>
                <w:noProof/>
                <w:webHidden/>
              </w:rPr>
              <w:fldChar w:fldCharType="begin"/>
            </w:r>
            <w:r w:rsidR="00221ED0">
              <w:rPr>
                <w:noProof/>
                <w:webHidden/>
              </w:rPr>
              <w:instrText xml:space="preserve"> PAGEREF _Toc73452463 \h </w:instrText>
            </w:r>
            <w:r w:rsidR="00221ED0">
              <w:rPr>
                <w:noProof/>
                <w:webHidden/>
              </w:rPr>
            </w:r>
            <w:r w:rsidR="00221ED0">
              <w:rPr>
                <w:noProof/>
                <w:webHidden/>
              </w:rPr>
              <w:fldChar w:fldCharType="separate"/>
            </w:r>
            <w:r w:rsidR="00221ED0">
              <w:rPr>
                <w:noProof/>
                <w:webHidden/>
              </w:rPr>
              <w:t>14</w:t>
            </w:r>
            <w:r w:rsidR="00221ED0">
              <w:rPr>
                <w:noProof/>
                <w:webHidden/>
              </w:rPr>
              <w:fldChar w:fldCharType="end"/>
            </w:r>
          </w:hyperlink>
        </w:p>
        <w:p w14:paraId="6B911E75" w14:textId="23640960" w:rsidR="00221ED0" w:rsidRDefault="00C5274B">
          <w:pPr>
            <w:pStyle w:val="TOC2"/>
            <w:tabs>
              <w:tab w:val="left" w:pos="660"/>
              <w:tab w:val="right" w:leader="dot" w:pos="9350"/>
            </w:tabs>
            <w:rPr>
              <w:rFonts w:eastAsiaTheme="minorEastAsia"/>
              <w:noProof/>
            </w:rPr>
          </w:pPr>
          <w:hyperlink w:anchor="_Toc73452464" w:history="1">
            <w:r w:rsidR="00221ED0" w:rsidRPr="00EE5068">
              <w:rPr>
                <w:rStyle w:val="Hyperlink"/>
                <w:noProof/>
              </w:rPr>
              <w:t>I.</w:t>
            </w:r>
            <w:r w:rsidR="00221ED0">
              <w:rPr>
                <w:rFonts w:eastAsiaTheme="minorEastAsia"/>
                <w:noProof/>
              </w:rPr>
              <w:tab/>
            </w:r>
            <w:r w:rsidR="00221ED0" w:rsidRPr="00EE5068">
              <w:rPr>
                <w:rStyle w:val="Hyperlink"/>
                <w:noProof/>
              </w:rPr>
              <w:t>Annual Independent Financial Audits</w:t>
            </w:r>
            <w:r w:rsidR="00221ED0">
              <w:rPr>
                <w:noProof/>
                <w:webHidden/>
              </w:rPr>
              <w:tab/>
            </w:r>
            <w:r w:rsidR="00221ED0">
              <w:rPr>
                <w:noProof/>
                <w:webHidden/>
              </w:rPr>
              <w:fldChar w:fldCharType="begin"/>
            </w:r>
            <w:r w:rsidR="00221ED0">
              <w:rPr>
                <w:noProof/>
                <w:webHidden/>
              </w:rPr>
              <w:instrText xml:space="preserve"> PAGEREF _Toc73452464 \h </w:instrText>
            </w:r>
            <w:r w:rsidR="00221ED0">
              <w:rPr>
                <w:noProof/>
                <w:webHidden/>
              </w:rPr>
            </w:r>
            <w:r w:rsidR="00221ED0">
              <w:rPr>
                <w:noProof/>
                <w:webHidden/>
              </w:rPr>
              <w:fldChar w:fldCharType="separate"/>
            </w:r>
            <w:r w:rsidR="00221ED0">
              <w:rPr>
                <w:noProof/>
                <w:webHidden/>
              </w:rPr>
              <w:t>16</w:t>
            </w:r>
            <w:r w:rsidR="00221ED0">
              <w:rPr>
                <w:noProof/>
                <w:webHidden/>
              </w:rPr>
              <w:fldChar w:fldCharType="end"/>
            </w:r>
          </w:hyperlink>
        </w:p>
        <w:p w14:paraId="394A4ECA" w14:textId="4968A8BD" w:rsidR="00221ED0" w:rsidRDefault="00C5274B">
          <w:pPr>
            <w:pStyle w:val="TOC2"/>
            <w:tabs>
              <w:tab w:val="left" w:pos="660"/>
              <w:tab w:val="right" w:leader="dot" w:pos="9350"/>
            </w:tabs>
            <w:rPr>
              <w:rFonts w:eastAsiaTheme="minorEastAsia"/>
              <w:noProof/>
            </w:rPr>
          </w:pPr>
          <w:hyperlink w:anchor="_Toc73452465" w:history="1">
            <w:r w:rsidR="00221ED0" w:rsidRPr="00EE5068">
              <w:rPr>
                <w:rStyle w:val="Hyperlink"/>
                <w:noProof/>
              </w:rPr>
              <w:t>J.</w:t>
            </w:r>
            <w:r w:rsidR="00221ED0">
              <w:rPr>
                <w:rFonts w:eastAsiaTheme="minorEastAsia"/>
                <w:noProof/>
              </w:rPr>
              <w:tab/>
            </w:r>
            <w:r w:rsidR="00221ED0" w:rsidRPr="00EE5068">
              <w:rPr>
                <w:rStyle w:val="Hyperlink"/>
                <w:noProof/>
              </w:rPr>
              <w:t>Suspension and Expulsion Procedures</w:t>
            </w:r>
            <w:r w:rsidR="00221ED0">
              <w:rPr>
                <w:noProof/>
                <w:webHidden/>
              </w:rPr>
              <w:tab/>
            </w:r>
            <w:r w:rsidR="00221ED0">
              <w:rPr>
                <w:noProof/>
                <w:webHidden/>
              </w:rPr>
              <w:fldChar w:fldCharType="begin"/>
            </w:r>
            <w:r w:rsidR="00221ED0">
              <w:rPr>
                <w:noProof/>
                <w:webHidden/>
              </w:rPr>
              <w:instrText xml:space="preserve"> PAGEREF _Toc73452465 \h </w:instrText>
            </w:r>
            <w:r w:rsidR="00221ED0">
              <w:rPr>
                <w:noProof/>
                <w:webHidden/>
              </w:rPr>
            </w:r>
            <w:r w:rsidR="00221ED0">
              <w:rPr>
                <w:noProof/>
                <w:webHidden/>
              </w:rPr>
              <w:fldChar w:fldCharType="separate"/>
            </w:r>
            <w:r w:rsidR="00221ED0">
              <w:rPr>
                <w:noProof/>
                <w:webHidden/>
              </w:rPr>
              <w:t>16</w:t>
            </w:r>
            <w:r w:rsidR="00221ED0">
              <w:rPr>
                <w:noProof/>
                <w:webHidden/>
              </w:rPr>
              <w:fldChar w:fldCharType="end"/>
            </w:r>
          </w:hyperlink>
        </w:p>
        <w:p w14:paraId="72BD5E97" w14:textId="1F0D56B0" w:rsidR="00221ED0" w:rsidRDefault="00C5274B">
          <w:pPr>
            <w:pStyle w:val="TOC2"/>
            <w:tabs>
              <w:tab w:val="left" w:pos="660"/>
              <w:tab w:val="right" w:leader="dot" w:pos="9350"/>
            </w:tabs>
            <w:rPr>
              <w:rFonts w:eastAsiaTheme="minorEastAsia"/>
              <w:noProof/>
            </w:rPr>
          </w:pPr>
          <w:hyperlink w:anchor="_Toc73452466" w:history="1">
            <w:r w:rsidR="00221ED0" w:rsidRPr="00EE5068">
              <w:rPr>
                <w:rStyle w:val="Hyperlink"/>
                <w:noProof/>
              </w:rPr>
              <w:t>K.</w:t>
            </w:r>
            <w:r w:rsidR="00221ED0">
              <w:rPr>
                <w:rFonts w:eastAsiaTheme="minorEastAsia"/>
                <w:noProof/>
              </w:rPr>
              <w:tab/>
            </w:r>
            <w:r w:rsidR="00221ED0" w:rsidRPr="00EE5068">
              <w:rPr>
                <w:rStyle w:val="Hyperlink"/>
                <w:noProof/>
              </w:rPr>
              <w:t>Employee Retirement Participation</w:t>
            </w:r>
            <w:r w:rsidR="00221ED0">
              <w:rPr>
                <w:noProof/>
                <w:webHidden/>
              </w:rPr>
              <w:tab/>
            </w:r>
            <w:r w:rsidR="00221ED0">
              <w:rPr>
                <w:noProof/>
                <w:webHidden/>
              </w:rPr>
              <w:fldChar w:fldCharType="begin"/>
            </w:r>
            <w:r w:rsidR="00221ED0">
              <w:rPr>
                <w:noProof/>
                <w:webHidden/>
              </w:rPr>
              <w:instrText xml:space="preserve"> PAGEREF _Toc73452466 \h </w:instrText>
            </w:r>
            <w:r w:rsidR="00221ED0">
              <w:rPr>
                <w:noProof/>
                <w:webHidden/>
              </w:rPr>
            </w:r>
            <w:r w:rsidR="00221ED0">
              <w:rPr>
                <w:noProof/>
                <w:webHidden/>
              </w:rPr>
              <w:fldChar w:fldCharType="separate"/>
            </w:r>
            <w:r w:rsidR="00221ED0">
              <w:rPr>
                <w:noProof/>
                <w:webHidden/>
              </w:rPr>
              <w:t>17</w:t>
            </w:r>
            <w:r w:rsidR="00221ED0">
              <w:rPr>
                <w:noProof/>
                <w:webHidden/>
              </w:rPr>
              <w:fldChar w:fldCharType="end"/>
            </w:r>
          </w:hyperlink>
        </w:p>
        <w:p w14:paraId="65E2C46F" w14:textId="51788A61" w:rsidR="00221ED0" w:rsidRDefault="00C5274B">
          <w:pPr>
            <w:pStyle w:val="TOC2"/>
            <w:tabs>
              <w:tab w:val="left" w:pos="660"/>
              <w:tab w:val="right" w:leader="dot" w:pos="9350"/>
            </w:tabs>
            <w:rPr>
              <w:rFonts w:eastAsiaTheme="minorEastAsia"/>
              <w:noProof/>
            </w:rPr>
          </w:pPr>
          <w:hyperlink w:anchor="_Toc73452467" w:history="1">
            <w:r w:rsidR="00221ED0" w:rsidRPr="00EE5068">
              <w:rPr>
                <w:rStyle w:val="Hyperlink"/>
                <w:noProof/>
              </w:rPr>
              <w:t>L.</w:t>
            </w:r>
            <w:r w:rsidR="00221ED0">
              <w:rPr>
                <w:rFonts w:eastAsiaTheme="minorEastAsia"/>
                <w:noProof/>
              </w:rPr>
              <w:tab/>
            </w:r>
            <w:r w:rsidR="00221ED0" w:rsidRPr="00EE5068">
              <w:rPr>
                <w:rStyle w:val="Hyperlink"/>
                <w:noProof/>
              </w:rPr>
              <w:t>Public School Attendance Alternatives</w:t>
            </w:r>
            <w:r w:rsidR="00221ED0">
              <w:rPr>
                <w:noProof/>
                <w:webHidden/>
              </w:rPr>
              <w:tab/>
            </w:r>
            <w:r w:rsidR="00221ED0">
              <w:rPr>
                <w:noProof/>
                <w:webHidden/>
              </w:rPr>
              <w:fldChar w:fldCharType="begin"/>
            </w:r>
            <w:r w:rsidR="00221ED0">
              <w:rPr>
                <w:noProof/>
                <w:webHidden/>
              </w:rPr>
              <w:instrText xml:space="preserve"> PAGEREF _Toc73452467 \h </w:instrText>
            </w:r>
            <w:r w:rsidR="00221ED0">
              <w:rPr>
                <w:noProof/>
                <w:webHidden/>
              </w:rPr>
            </w:r>
            <w:r w:rsidR="00221ED0">
              <w:rPr>
                <w:noProof/>
                <w:webHidden/>
              </w:rPr>
              <w:fldChar w:fldCharType="separate"/>
            </w:r>
            <w:r w:rsidR="00221ED0">
              <w:rPr>
                <w:noProof/>
                <w:webHidden/>
              </w:rPr>
              <w:t>18</w:t>
            </w:r>
            <w:r w:rsidR="00221ED0">
              <w:rPr>
                <w:noProof/>
                <w:webHidden/>
              </w:rPr>
              <w:fldChar w:fldCharType="end"/>
            </w:r>
          </w:hyperlink>
        </w:p>
        <w:p w14:paraId="4796C0A6" w14:textId="69266300" w:rsidR="00221ED0" w:rsidRDefault="00C5274B">
          <w:pPr>
            <w:pStyle w:val="TOC2"/>
            <w:tabs>
              <w:tab w:val="left" w:pos="880"/>
              <w:tab w:val="right" w:leader="dot" w:pos="9350"/>
            </w:tabs>
            <w:rPr>
              <w:rFonts w:eastAsiaTheme="minorEastAsia"/>
              <w:noProof/>
            </w:rPr>
          </w:pPr>
          <w:hyperlink w:anchor="_Toc73452468" w:history="1">
            <w:r w:rsidR="00221ED0" w:rsidRPr="00EE5068">
              <w:rPr>
                <w:rStyle w:val="Hyperlink"/>
                <w:noProof/>
              </w:rPr>
              <w:t>M.</w:t>
            </w:r>
            <w:r w:rsidR="00221ED0">
              <w:rPr>
                <w:rFonts w:eastAsiaTheme="minorEastAsia"/>
                <w:noProof/>
              </w:rPr>
              <w:tab/>
            </w:r>
            <w:r w:rsidR="00221ED0" w:rsidRPr="00EE5068">
              <w:rPr>
                <w:rStyle w:val="Hyperlink"/>
                <w:noProof/>
              </w:rPr>
              <w:t>Post-employment Rights of Employees</w:t>
            </w:r>
            <w:r w:rsidR="00221ED0">
              <w:rPr>
                <w:noProof/>
                <w:webHidden/>
              </w:rPr>
              <w:tab/>
            </w:r>
            <w:r w:rsidR="00221ED0">
              <w:rPr>
                <w:noProof/>
                <w:webHidden/>
              </w:rPr>
              <w:fldChar w:fldCharType="begin"/>
            </w:r>
            <w:r w:rsidR="00221ED0">
              <w:rPr>
                <w:noProof/>
                <w:webHidden/>
              </w:rPr>
              <w:instrText xml:space="preserve"> PAGEREF _Toc73452468 \h </w:instrText>
            </w:r>
            <w:r w:rsidR="00221ED0">
              <w:rPr>
                <w:noProof/>
                <w:webHidden/>
              </w:rPr>
            </w:r>
            <w:r w:rsidR="00221ED0">
              <w:rPr>
                <w:noProof/>
                <w:webHidden/>
              </w:rPr>
              <w:fldChar w:fldCharType="separate"/>
            </w:r>
            <w:r w:rsidR="00221ED0">
              <w:rPr>
                <w:noProof/>
                <w:webHidden/>
              </w:rPr>
              <w:t>18</w:t>
            </w:r>
            <w:r w:rsidR="00221ED0">
              <w:rPr>
                <w:noProof/>
                <w:webHidden/>
              </w:rPr>
              <w:fldChar w:fldCharType="end"/>
            </w:r>
          </w:hyperlink>
        </w:p>
        <w:p w14:paraId="7D697079" w14:textId="55AB0601" w:rsidR="00221ED0" w:rsidRDefault="00C5274B">
          <w:pPr>
            <w:pStyle w:val="TOC2"/>
            <w:tabs>
              <w:tab w:val="left" w:pos="660"/>
              <w:tab w:val="right" w:leader="dot" w:pos="9350"/>
            </w:tabs>
            <w:rPr>
              <w:rFonts w:eastAsiaTheme="minorEastAsia"/>
              <w:noProof/>
            </w:rPr>
          </w:pPr>
          <w:hyperlink w:anchor="_Toc73452469" w:history="1">
            <w:r w:rsidR="00221ED0" w:rsidRPr="00EE5068">
              <w:rPr>
                <w:rStyle w:val="Hyperlink"/>
                <w:noProof/>
              </w:rPr>
              <w:t>N.</w:t>
            </w:r>
            <w:r w:rsidR="00221ED0">
              <w:rPr>
                <w:rFonts w:eastAsiaTheme="minorEastAsia"/>
                <w:noProof/>
              </w:rPr>
              <w:tab/>
            </w:r>
            <w:r w:rsidR="00221ED0" w:rsidRPr="00EE5068">
              <w:rPr>
                <w:rStyle w:val="Hyperlink"/>
                <w:noProof/>
              </w:rPr>
              <w:t>Dispute Resolution Procedures</w:t>
            </w:r>
            <w:r w:rsidR="00221ED0">
              <w:rPr>
                <w:noProof/>
                <w:webHidden/>
              </w:rPr>
              <w:tab/>
            </w:r>
            <w:r w:rsidR="00221ED0">
              <w:rPr>
                <w:noProof/>
                <w:webHidden/>
              </w:rPr>
              <w:fldChar w:fldCharType="begin"/>
            </w:r>
            <w:r w:rsidR="00221ED0">
              <w:rPr>
                <w:noProof/>
                <w:webHidden/>
              </w:rPr>
              <w:instrText xml:space="preserve"> PAGEREF _Toc73452469 \h </w:instrText>
            </w:r>
            <w:r w:rsidR="00221ED0">
              <w:rPr>
                <w:noProof/>
                <w:webHidden/>
              </w:rPr>
            </w:r>
            <w:r w:rsidR="00221ED0">
              <w:rPr>
                <w:noProof/>
                <w:webHidden/>
              </w:rPr>
              <w:fldChar w:fldCharType="separate"/>
            </w:r>
            <w:r w:rsidR="00221ED0">
              <w:rPr>
                <w:noProof/>
                <w:webHidden/>
              </w:rPr>
              <w:t>19</w:t>
            </w:r>
            <w:r w:rsidR="00221ED0">
              <w:rPr>
                <w:noProof/>
                <w:webHidden/>
              </w:rPr>
              <w:fldChar w:fldCharType="end"/>
            </w:r>
          </w:hyperlink>
        </w:p>
        <w:p w14:paraId="510CDFCC" w14:textId="12EE95B2" w:rsidR="00221ED0" w:rsidRDefault="00C5274B">
          <w:pPr>
            <w:pStyle w:val="TOC2"/>
            <w:tabs>
              <w:tab w:val="left" w:pos="660"/>
              <w:tab w:val="right" w:leader="dot" w:pos="9350"/>
            </w:tabs>
            <w:rPr>
              <w:rFonts w:eastAsiaTheme="minorEastAsia"/>
              <w:noProof/>
            </w:rPr>
          </w:pPr>
          <w:hyperlink w:anchor="_Toc73452470" w:history="1">
            <w:r w:rsidR="00221ED0" w:rsidRPr="00EE5068">
              <w:rPr>
                <w:rStyle w:val="Hyperlink"/>
                <w:noProof/>
              </w:rPr>
              <w:t>O.</w:t>
            </w:r>
            <w:r w:rsidR="00221ED0">
              <w:rPr>
                <w:rFonts w:eastAsiaTheme="minorEastAsia"/>
                <w:noProof/>
              </w:rPr>
              <w:tab/>
            </w:r>
            <w:r w:rsidR="00221ED0" w:rsidRPr="00EE5068">
              <w:rPr>
                <w:rStyle w:val="Hyperlink"/>
                <w:noProof/>
              </w:rPr>
              <w:t>Closure Procedures</w:t>
            </w:r>
            <w:r w:rsidR="00221ED0">
              <w:rPr>
                <w:noProof/>
                <w:webHidden/>
              </w:rPr>
              <w:tab/>
            </w:r>
            <w:r w:rsidR="00221ED0">
              <w:rPr>
                <w:noProof/>
                <w:webHidden/>
              </w:rPr>
              <w:fldChar w:fldCharType="begin"/>
            </w:r>
            <w:r w:rsidR="00221ED0">
              <w:rPr>
                <w:noProof/>
                <w:webHidden/>
              </w:rPr>
              <w:instrText xml:space="preserve"> PAGEREF _Toc73452470 \h </w:instrText>
            </w:r>
            <w:r w:rsidR="00221ED0">
              <w:rPr>
                <w:noProof/>
                <w:webHidden/>
              </w:rPr>
            </w:r>
            <w:r w:rsidR="00221ED0">
              <w:rPr>
                <w:noProof/>
                <w:webHidden/>
              </w:rPr>
              <w:fldChar w:fldCharType="separate"/>
            </w:r>
            <w:r w:rsidR="00221ED0">
              <w:rPr>
                <w:noProof/>
                <w:webHidden/>
              </w:rPr>
              <w:t>20</w:t>
            </w:r>
            <w:r w:rsidR="00221ED0">
              <w:rPr>
                <w:noProof/>
                <w:webHidden/>
              </w:rPr>
              <w:fldChar w:fldCharType="end"/>
            </w:r>
          </w:hyperlink>
        </w:p>
        <w:p w14:paraId="75F2691A" w14:textId="2A645517" w:rsidR="00221ED0" w:rsidRDefault="00C5274B">
          <w:pPr>
            <w:pStyle w:val="TOC1"/>
            <w:tabs>
              <w:tab w:val="right" w:leader="dot" w:pos="9350"/>
            </w:tabs>
            <w:rPr>
              <w:rFonts w:eastAsiaTheme="minorEastAsia"/>
              <w:noProof/>
            </w:rPr>
          </w:pPr>
          <w:hyperlink w:anchor="_Toc73452471" w:history="1">
            <w:r w:rsidR="00221ED0" w:rsidRPr="00EE5068">
              <w:rPr>
                <w:rStyle w:val="Hyperlink"/>
                <w:noProof/>
              </w:rPr>
              <w:t>Required Supplemental Criteria</w:t>
            </w:r>
            <w:r w:rsidR="00221ED0">
              <w:rPr>
                <w:noProof/>
                <w:webHidden/>
              </w:rPr>
              <w:tab/>
            </w:r>
            <w:r w:rsidR="00221ED0">
              <w:rPr>
                <w:noProof/>
                <w:webHidden/>
              </w:rPr>
              <w:fldChar w:fldCharType="begin"/>
            </w:r>
            <w:r w:rsidR="00221ED0">
              <w:rPr>
                <w:noProof/>
                <w:webHidden/>
              </w:rPr>
              <w:instrText xml:space="preserve"> PAGEREF _Toc73452471 \h </w:instrText>
            </w:r>
            <w:r w:rsidR="00221ED0">
              <w:rPr>
                <w:noProof/>
                <w:webHidden/>
              </w:rPr>
            </w:r>
            <w:r w:rsidR="00221ED0">
              <w:rPr>
                <w:noProof/>
                <w:webHidden/>
              </w:rPr>
              <w:fldChar w:fldCharType="separate"/>
            </w:r>
            <w:r w:rsidR="00221ED0">
              <w:rPr>
                <w:noProof/>
                <w:webHidden/>
              </w:rPr>
              <w:t>21</w:t>
            </w:r>
            <w:r w:rsidR="00221ED0">
              <w:rPr>
                <w:noProof/>
                <w:webHidden/>
              </w:rPr>
              <w:fldChar w:fldCharType="end"/>
            </w:r>
          </w:hyperlink>
        </w:p>
        <w:p w14:paraId="6FB6FC09" w14:textId="7319A24C" w:rsidR="00221ED0" w:rsidRDefault="00C5274B">
          <w:pPr>
            <w:pStyle w:val="TOC2"/>
            <w:tabs>
              <w:tab w:val="right" w:leader="dot" w:pos="9350"/>
            </w:tabs>
            <w:rPr>
              <w:rFonts w:eastAsiaTheme="minorEastAsia"/>
              <w:noProof/>
            </w:rPr>
          </w:pPr>
          <w:hyperlink w:anchor="_Toc73452472" w:history="1">
            <w:r w:rsidR="00221ED0" w:rsidRPr="00EE5068">
              <w:rPr>
                <w:rStyle w:val="Hyperlink"/>
                <w:noProof/>
              </w:rPr>
              <w:t>Financial/Administrative Plan</w:t>
            </w:r>
            <w:r w:rsidR="00221ED0">
              <w:rPr>
                <w:noProof/>
                <w:webHidden/>
              </w:rPr>
              <w:tab/>
            </w:r>
            <w:r w:rsidR="00221ED0">
              <w:rPr>
                <w:noProof/>
                <w:webHidden/>
              </w:rPr>
              <w:fldChar w:fldCharType="begin"/>
            </w:r>
            <w:r w:rsidR="00221ED0">
              <w:rPr>
                <w:noProof/>
                <w:webHidden/>
              </w:rPr>
              <w:instrText xml:space="preserve"> PAGEREF _Toc73452472 \h </w:instrText>
            </w:r>
            <w:r w:rsidR="00221ED0">
              <w:rPr>
                <w:noProof/>
                <w:webHidden/>
              </w:rPr>
            </w:r>
            <w:r w:rsidR="00221ED0">
              <w:rPr>
                <w:noProof/>
                <w:webHidden/>
              </w:rPr>
              <w:fldChar w:fldCharType="separate"/>
            </w:r>
            <w:r w:rsidR="00221ED0">
              <w:rPr>
                <w:noProof/>
                <w:webHidden/>
              </w:rPr>
              <w:t>21</w:t>
            </w:r>
            <w:r w:rsidR="00221ED0">
              <w:rPr>
                <w:noProof/>
                <w:webHidden/>
              </w:rPr>
              <w:fldChar w:fldCharType="end"/>
            </w:r>
          </w:hyperlink>
        </w:p>
        <w:p w14:paraId="59EFCD32" w14:textId="0776B902" w:rsidR="00221ED0" w:rsidRDefault="00C5274B">
          <w:pPr>
            <w:pStyle w:val="TOC2"/>
            <w:tabs>
              <w:tab w:val="right" w:leader="dot" w:pos="9350"/>
            </w:tabs>
            <w:rPr>
              <w:rFonts w:eastAsiaTheme="minorEastAsia"/>
              <w:noProof/>
            </w:rPr>
          </w:pPr>
          <w:hyperlink w:anchor="_Toc73452473" w:history="1">
            <w:r w:rsidR="00221ED0" w:rsidRPr="00EE5068">
              <w:rPr>
                <w:rStyle w:val="Hyperlink"/>
                <w:noProof/>
              </w:rPr>
              <w:t>Charter Management Organization, i.e. Entities Managing Charter Schools</w:t>
            </w:r>
            <w:r w:rsidR="00221ED0">
              <w:rPr>
                <w:noProof/>
                <w:webHidden/>
              </w:rPr>
              <w:tab/>
            </w:r>
            <w:r w:rsidR="00221ED0">
              <w:rPr>
                <w:noProof/>
                <w:webHidden/>
              </w:rPr>
              <w:fldChar w:fldCharType="begin"/>
            </w:r>
            <w:r w:rsidR="00221ED0">
              <w:rPr>
                <w:noProof/>
                <w:webHidden/>
              </w:rPr>
              <w:instrText xml:space="preserve"> PAGEREF _Toc73452473 \h </w:instrText>
            </w:r>
            <w:r w:rsidR="00221ED0">
              <w:rPr>
                <w:noProof/>
                <w:webHidden/>
              </w:rPr>
            </w:r>
            <w:r w:rsidR="00221ED0">
              <w:rPr>
                <w:noProof/>
                <w:webHidden/>
              </w:rPr>
              <w:fldChar w:fldCharType="separate"/>
            </w:r>
            <w:r w:rsidR="00221ED0">
              <w:rPr>
                <w:noProof/>
                <w:webHidden/>
              </w:rPr>
              <w:t>23</w:t>
            </w:r>
            <w:r w:rsidR="00221ED0">
              <w:rPr>
                <w:noProof/>
                <w:webHidden/>
              </w:rPr>
              <w:fldChar w:fldCharType="end"/>
            </w:r>
          </w:hyperlink>
        </w:p>
        <w:p w14:paraId="5F9FCE9B" w14:textId="0C184E37" w:rsidR="00221ED0" w:rsidRDefault="00C5274B">
          <w:pPr>
            <w:pStyle w:val="TOC2"/>
            <w:tabs>
              <w:tab w:val="right" w:leader="dot" w:pos="9350"/>
            </w:tabs>
            <w:rPr>
              <w:rFonts w:eastAsiaTheme="minorEastAsia"/>
              <w:noProof/>
            </w:rPr>
          </w:pPr>
          <w:hyperlink w:anchor="_Toc73452474" w:history="1">
            <w:r w:rsidR="00221ED0" w:rsidRPr="00EE5068">
              <w:rPr>
                <w:rStyle w:val="Hyperlink"/>
                <w:noProof/>
              </w:rPr>
              <w:t>Facilities</w:t>
            </w:r>
            <w:r w:rsidR="00221ED0">
              <w:rPr>
                <w:noProof/>
                <w:webHidden/>
              </w:rPr>
              <w:tab/>
            </w:r>
            <w:r w:rsidR="00221ED0">
              <w:rPr>
                <w:noProof/>
                <w:webHidden/>
              </w:rPr>
              <w:fldChar w:fldCharType="begin"/>
            </w:r>
            <w:r w:rsidR="00221ED0">
              <w:rPr>
                <w:noProof/>
                <w:webHidden/>
              </w:rPr>
              <w:instrText xml:space="preserve"> PAGEREF _Toc73452474 \h </w:instrText>
            </w:r>
            <w:r w:rsidR="00221ED0">
              <w:rPr>
                <w:noProof/>
                <w:webHidden/>
              </w:rPr>
            </w:r>
            <w:r w:rsidR="00221ED0">
              <w:rPr>
                <w:noProof/>
                <w:webHidden/>
              </w:rPr>
              <w:fldChar w:fldCharType="separate"/>
            </w:r>
            <w:r w:rsidR="00221ED0">
              <w:rPr>
                <w:noProof/>
                <w:webHidden/>
              </w:rPr>
              <w:t>24</w:t>
            </w:r>
            <w:r w:rsidR="00221ED0">
              <w:rPr>
                <w:noProof/>
                <w:webHidden/>
              </w:rPr>
              <w:fldChar w:fldCharType="end"/>
            </w:r>
          </w:hyperlink>
        </w:p>
        <w:p w14:paraId="10C5E92D" w14:textId="08CD2B1F" w:rsidR="00221ED0" w:rsidRDefault="00C5274B">
          <w:pPr>
            <w:pStyle w:val="TOC2"/>
            <w:tabs>
              <w:tab w:val="right" w:leader="dot" w:pos="9350"/>
            </w:tabs>
            <w:rPr>
              <w:rFonts w:eastAsiaTheme="minorEastAsia"/>
              <w:noProof/>
            </w:rPr>
          </w:pPr>
          <w:hyperlink w:anchor="_Toc73452475" w:history="1">
            <w:r w:rsidR="00221ED0" w:rsidRPr="00EE5068">
              <w:rPr>
                <w:rStyle w:val="Hyperlink"/>
                <w:noProof/>
              </w:rPr>
              <w:t>Impact Statement</w:t>
            </w:r>
            <w:r w:rsidR="00221ED0">
              <w:rPr>
                <w:noProof/>
                <w:webHidden/>
              </w:rPr>
              <w:tab/>
            </w:r>
            <w:r w:rsidR="00221ED0">
              <w:rPr>
                <w:noProof/>
                <w:webHidden/>
              </w:rPr>
              <w:fldChar w:fldCharType="begin"/>
            </w:r>
            <w:r w:rsidR="00221ED0">
              <w:rPr>
                <w:noProof/>
                <w:webHidden/>
              </w:rPr>
              <w:instrText xml:space="preserve"> PAGEREF _Toc73452475 \h </w:instrText>
            </w:r>
            <w:r w:rsidR="00221ED0">
              <w:rPr>
                <w:noProof/>
                <w:webHidden/>
              </w:rPr>
            </w:r>
            <w:r w:rsidR="00221ED0">
              <w:rPr>
                <w:noProof/>
                <w:webHidden/>
              </w:rPr>
              <w:fldChar w:fldCharType="separate"/>
            </w:r>
            <w:r w:rsidR="00221ED0">
              <w:rPr>
                <w:noProof/>
                <w:webHidden/>
              </w:rPr>
              <w:t>25</w:t>
            </w:r>
            <w:r w:rsidR="00221ED0">
              <w:rPr>
                <w:noProof/>
                <w:webHidden/>
              </w:rPr>
              <w:fldChar w:fldCharType="end"/>
            </w:r>
          </w:hyperlink>
        </w:p>
        <w:p w14:paraId="138F2729" w14:textId="66EBCD1E" w:rsidR="00221ED0" w:rsidRDefault="00C5274B">
          <w:pPr>
            <w:pStyle w:val="TOC2"/>
            <w:tabs>
              <w:tab w:val="right" w:leader="dot" w:pos="9350"/>
            </w:tabs>
            <w:rPr>
              <w:rFonts w:eastAsiaTheme="minorEastAsia"/>
              <w:noProof/>
            </w:rPr>
          </w:pPr>
          <w:hyperlink w:anchor="_Toc73452476" w:history="1">
            <w:r w:rsidR="00221ED0" w:rsidRPr="00EE5068">
              <w:rPr>
                <w:rStyle w:val="Hyperlink"/>
                <w:noProof/>
              </w:rPr>
              <w:t>Community Impact (Establishment/Material Revision)</w:t>
            </w:r>
            <w:r w:rsidR="00221ED0">
              <w:rPr>
                <w:noProof/>
                <w:webHidden/>
              </w:rPr>
              <w:tab/>
            </w:r>
            <w:r w:rsidR="00221ED0">
              <w:rPr>
                <w:noProof/>
                <w:webHidden/>
              </w:rPr>
              <w:fldChar w:fldCharType="begin"/>
            </w:r>
            <w:r w:rsidR="00221ED0">
              <w:rPr>
                <w:noProof/>
                <w:webHidden/>
              </w:rPr>
              <w:instrText xml:space="preserve"> PAGEREF _Toc73452476 \h </w:instrText>
            </w:r>
            <w:r w:rsidR="00221ED0">
              <w:rPr>
                <w:noProof/>
                <w:webHidden/>
              </w:rPr>
            </w:r>
            <w:r w:rsidR="00221ED0">
              <w:rPr>
                <w:noProof/>
                <w:webHidden/>
              </w:rPr>
              <w:fldChar w:fldCharType="separate"/>
            </w:r>
            <w:r w:rsidR="00221ED0">
              <w:rPr>
                <w:noProof/>
                <w:webHidden/>
              </w:rPr>
              <w:t>26</w:t>
            </w:r>
            <w:r w:rsidR="00221ED0">
              <w:rPr>
                <w:noProof/>
                <w:webHidden/>
              </w:rPr>
              <w:fldChar w:fldCharType="end"/>
            </w:r>
          </w:hyperlink>
        </w:p>
        <w:p w14:paraId="75DE1221" w14:textId="08D7F31F" w:rsidR="00221ED0" w:rsidRDefault="00C5274B">
          <w:pPr>
            <w:pStyle w:val="TOC2"/>
            <w:tabs>
              <w:tab w:val="right" w:leader="dot" w:pos="9350"/>
            </w:tabs>
            <w:rPr>
              <w:rFonts w:eastAsiaTheme="minorEastAsia"/>
              <w:noProof/>
            </w:rPr>
          </w:pPr>
          <w:hyperlink w:anchor="_Toc73452477" w:history="1">
            <w:r w:rsidR="00221ED0" w:rsidRPr="00EE5068">
              <w:rPr>
                <w:rStyle w:val="Hyperlink"/>
                <w:noProof/>
              </w:rPr>
              <w:t>Special Education</w:t>
            </w:r>
            <w:r w:rsidR="00221ED0">
              <w:rPr>
                <w:noProof/>
                <w:webHidden/>
              </w:rPr>
              <w:tab/>
            </w:r>
            <w:r w:rsidR="00221ED0">
              <w:rPr>
                <w:noProof/>
                <w:webHidden/>
              </w:rPr>
              <w:fldChar w:fldCharType="begin"/>
            </w:r>
            <w:r w:rsidR="00221ED0">
              <w:rPr>
                <w:noProof/>
                <w:webHidden/>
              </w:rPr>
              <w:instrText xml:space="preserve"> PAGEREF _Toc73452477 \h </w:instrText>
            </w:r>
            <w:r w:rsidR="00221ED0">
              <w:rPr>
                <w:noProof/>
                <w:webHidden/>
              </w:rPr>
            </w:r>
            <w:r w:rsidR="00221ED0">
              <w:rPr>
                <w:noProof/>
                <w:webHidden/>
              </w:rPr>
              <w:fldChar w:fldCharType="separate"/>
            </w:r>
            <w:r w:rsidR="00221ED0">
              <w:rPr>
                <w:noProof/>
                <w:webHidden/>
              </w:rPr>
              <w:t>26</w:t>
            </w:r>
            <w:r w:rsidR="00221ED0">
              <w:rPr>
                <w:noProof/>
                <w:webHidden/>
              </w:rPr>
              <w:fldChar w:fldCharType="end"/>
            </w:r>
          </w:hyperlink>
        </w:p>
        <w:p w14:paraId="636A6BB4" w14:textId="2DDE5194" w:rsidR="00221ED0" w:rsidRDefault="00C5274B">
          <w:pPr>
            <w:pStyle w:val="TOC2"/>
            <w:tabs>
              <w:tab w:val="right" w:leader="dot" w:pos="9350"/>
            </w:tabs>
            <w:rPr>
              <w:rFonts w:eastAsiaTheme="minorEastAsia"/>
              <w:noProof/>
            </w:rPr>
          </w:pPr>
          <w:hyperlink w:anchor="_Toc73452478" w:history="1">
            <w:r w:rsidR="00221ED0" w:rsidRPr="00EE5068">
              <w:rPr>
                <w:rStyle w:val="Hyperlink"/>
                <w:noProof/>
              </w:rPr>
              <w:t>Required Declaration</w:t>
            </w:r>
            <w:r w:rsidR="00221ED0">
              <w:rPr>
                <w:noProof/>
                <w:webHidden/>
              </w:rPr>
              <w:tab/>
            </w:r>
            <w:r w:rsidR="00221ED0">
              <w:rPr>
                <w:noProof/>
                <w:webHidden/>
              </w:rPr>
              <w:fldChar w:fldCharType="begin"/>
            </w:r>
            <w:r w:rsidR="00221ED0">
              <w:rPr>
                <w:noProof/>
                <w:webHidden/>
              </w:rPr>
              <w:instrText xml:space="preserve"> PAGEREF _Toc73452478 \h </w:instrText>
            </w:r>
            <w:r w:rsidR="00221ED0">
              <w:rPr>
                <w:noProof/>
                <w:webHidden/>
              </w:rPr>
            </w:r>
            <w:r w:rsidR="00221ED0">
              <w:rPr>
                <w:noProof/>
                <w:webHidden/>
              </w:rPr>
              <w:fldChar w:fldCharType="separate"/>
            </w:r>
            <w:r w:rsidR="00221ED0">
              <w:rPr>
                <w:noProof/>
                <w:webHidden/>
              </w:rPr>
              <w:t>28</w:t>
            </w:r>
            <w:r w:rsidR="00221ED0">
              <w:rPr>
                <w:noProof/>
                <w:webHidden/>
              </w:rPr>
              <w:fldChar w:fldCharType="end"/>
            </w:r>
          </w:hyperlink>
        </w:p>
        <w:p w14:paraId="04B2D201" w14:textId="48833B5F" w:rsidR="00221ED0" w:rsidRDefault="00C5274B">
          <w:pPr>
            <w:pStyle w:val="TOC2"/>
            <w:tabs>
              <w:tab w:val="right" w:leader="dot" w:pos="9350"/>
            </w:tabs>
            <w:rPr>
              <w:rFonts w:eastAsiaTheme="minorEastAsia"/>
              <w:noProof/>
            </w:rPr>
          </w:pPr>
          <w:hyperlink w:anchor="_Toc73452479" w:history="1">
            <w:r w:rsidR="00221ED0" w:rsidRPr="00EE5068">
              <w:rPr>
                <w:rStyle w:val="Hyperlink"/>
                <w:noProof/>
              </w:rPr>
              <w:t>Required Affirmations</w:t>
            </w:r>
            <w:r w:rsidR="00221ED0">
              <w:rPr>
                <w:noProof/>
                <w:webHidden/>
              </w:rPr>
              <w:tab/>
            </w:r>
            <w:r w:rsidR="00221ED0">
              <w:rPr>
                <w:noProof/>
                <w:webHidden/>
              </w:rPr>
              <w:fldChar w:fldCharType="begin"/>
            </w:r>
            <w:r w:rsidR="00221ED0">
              <w:rPr>
                <w:noProof/>
                <w:webHidden/>
              </w:rPr>
              <w:instrText xml:space="preserve"> PAGEREF _Toc73452479 \h </w:instrText>
            </w:r>
            <w:r w:rsidR="00221ED0">
              <w:rPr>
                <w:noProof/>
                <w:webHidden/>
              </w:rPr>
            </w:r>
            <w:r w:rsidR="00221ED0">
              <w:rPr>
                <w:noProof/>
                <w:webHidden/>
              </w:rPr>
              <w:fldChar w:fldCharType="separate"/>
            </w:r>
            <w:r w:rsidR="00221ED0">
              <w:rPr>
                <w:noProof/>
                <w:webHidden/>
              </w:rPr>
              <w:t>28</w:t>
            </w:r>
            <w:r w:rsidR="00221ED0">
              <w:rPr>
                <w:noProof/>
                <w:webHidden/>
              </w:rPr>
              <w:fldChar w:fldCharType="end"/>
            </w:r>
          </w:hyperlink>
        </w:p>
        <w:p w14:paraId="5B2F1C45" w14:textId="1D0BCA11" w:rsidR="00221ED0" w:rsidRDefault="00C5274B">
          <w:pPr>
            <w:pStyle w:val="TOC2"/>
            <w:tabs>
              <w:tab w:val="right" w:leader="dot" w:pos="9350"/>
            </w:tabs>
            <w:rPr>
              <w:rFonts w:eastAsiaTheme="minorEastAsia"/>
              <w:noProof/>
            </w:rPr>
          </w:pPr>
          <w:hyperlink w:anchor="_Toc73452480" w:history="1">
            <w:r w:rsidR="00221ED0" w:rsidRPr="00EE5068">
              <w:rPr>
                <w:rStyle w:val="Hyperlink"/>
                <w:noProof/>
              </w:rPr>
              <w:t>Independent Study</w:t>
            </w:r>
            <w:r w:rsidR="00221ED0">
              <w:rPr>
                <w:noProof/>
                <w:webHidden/>
              </w:rPr>
              <w:tab/>
            </w:r>
            <w:r w:rsidR="00221ED0">
              <w:rPr>
                <w:noProof/>
                <w:webHidden/>
              </w:rPr>
              <w:fldChar w:fldCharType="begin"/>
            </w:r>
            <w:r w:rsidR="00221ED0">
              <w:rPr>
                <w:noProof/>
                <w:webHidden/>
              </w:rPr>
              <w:instrText xml:space="preserve"> PAGEREF _Toc73452480 \h </w:instrText>
            </w:r>
            <w:r w:rsidR="00221ED0">
              <w:rPr>
                <w:noProof/>
                <w:webHidden/>
              </w:rPr>
            </w:r>
            <w:r w:rsidR="00221ED0">
              <w:rPr>
                <w:noProof/>
                <w:webHidden/>
              </w:rPr>
              <w:fldChar w:fldCharType="separate"/>
            </w:r>
            <w:r w:rsidR="00221ED0">
              <w:rPr>
                <w:noProof/>
                <w:webHidden/>
              </w:rPr>
              <w:t>29</w:t>
            </w:r>
            <w:r w:rsidR="00221ED0">
              <w:rPr>
                <w:noProof/>
                <w:webHidden/>
              </w:rPr>
              <w:fldChar w:fldCharType="end"/>
            </w:r>
          </w:hyperlink>
        </w:p>
        <w:p w14:paraId="395C6DD7" w14:textId="5A8D0361" w:rsidR="00221ED0" w:rsidRDefault="00C5274B">
          <w:pPr>
            <w:pStyle w:val="TOC2"/>
            <w:tabs>
              <w:tab w:val="right" w:leader="dot" w:pos="9350"/>
            </w:tabs>
            <w:rPr>
              <w:rFonts w:eastAsiaTheme="minorEastAsia"/>
              <w:noProof/>
            </w:rPr>
          </w:pPr>
          <w:hyperlink w:anchor="_Toc73452481" w:history="1">
            <w:r w:rsidR="00221ED0" w:rsidRPr="00EE5068">
              <w:rPr>
                <w:rStyle w:val="Hyperlink"/>
                <w:noProof/>
              </w:rPr>
              <w:t xml:space="preserve">Alternative Education Charter School Criteria </w:t>
            </w:r>
            <w:r w:rsidR="00221ED0" w:rsidRPr="00EE5068">
              <w:rPr>
                <w:rStyle w:val="Hyperlink"/>
                <w:iCs/>
                <w:noProof/>
              </w:rPr>
              <w:t>(if applicable)</w:t>
            </w:r>
            <w:r w:rsidR="00221ED0">
              <w:rPr>
                <w:noProof/>
                <w:webHidden/>
              </w:rPr>
              <w:tab/>
            </w:r>
            <w:r w:rsidR="00221ED0">
              <w:rPr>
                <w:noProof/>
                <w:webHidden/>
              </w:rPr>
              <w:fldChar w:fldCharType="begin"/>
            </w:r>
            <w:r w:rsidR="00221ED0">
              <w:rPr>
                <w:noProof/>
                <w:webHidden/>
              </w:rPr>
              <w:instrText xml:space="preserve"> PAGEREF _Toc73452481 \h </w:instrText>
            </w:r>
            <w:r w:rsidR="00221ED0">
              <w:rPr>
                <w:noProof/>
                <w:webHidden/>
              </w:rPr>
            </w:r>
            <w:r w:rsidR="00221ED0">
              <w:rPr>
                <w:noProof/>
                <w:webHidden/>
              </w:rPr>
              <w:fldChar w:fldCharType="separate"/>
            </w:r>
            <w:r w:rsidR="00221ED0">
              <w:rPr>
                <w:noProof/>
                <w:webHidden/>
              </w:rPr>
              <w:t>31</w:t>
            </w:r>
            <w:r w:rsidR="00221ED0">
              <w:rPr>
                <w:noProof/>
                <w:webHidden/>
              </w:rPr>
              <w:fldChar w:fldCharType="end"/>
            </w:r>
          </w:hyperlink>
        </w:p>
        <w:p w14:paraId="6D88898C" w14:textId="29EEA4BA" w:rsidR="00F02725" w:rsidRDefault="00F02725">
          <w:r>
            <w:rPr>
              <w:b/>
              <w:bCs/>
              <w:noProof/>
            </w:rPr>
            <w:fldChar w:fldCharType="end"/>
          </w:r>
        </w:p>
      </w:sdtContent>
    </w:sdt>
    <w:p w14:paraId="0A72A3A9" w14:textId="27851FA2" w:rsidR="00F02725" w:rsidRDefault="00F02725">
      <w:pPr>
        <w:rPr>
          <w:rFonts w:ascii="Calibri" w:eastAsiaTheme="majorEastAsia" w:hAnsi="Calibri" w:cstheme="majorBidi"/>
          <w:b/>
          <w:sz w:val="32"/>
          <w:szCs w:val="32"/>
          <w:u w:val="single"/>
        </w:rPr>
      </w:pPr>
      <w:r>
        <w:br w:type="page"/>
      </w:r>
    </w:p>
    <w:p w14:paraId="0CBC5F4E" w14:textId="671ACE8B" w:rsidR="00EB1BD6" w:rsidRDefault="009B0FDB" w:rsidP="009B0FDB">
      <w:pPr>
        <w:pStyle w:val="Heading1"/>
      </w:pPr>
      <w:bookmarkStart w:id="0" w:name="_Toc73452445"/>
      <w:r>
        <w:lastRenderedPageBreak/>
        <w:t>Petitioner Certification</w:t>
      </w:r>
      <w:bookmarkEnd w:id="0"/>
    </w:p>
    <w:p w14:paraId="04199E38" w14:textId="3A7F89A0" w:rsidR="009B0FDB" w:rsidRDefault="009B0FDB">
      <w:r>
        <w:rPr>
          <w:i/>
          <w:iCs/>
        </w:rPr>
        <w:t>(</w:t>
      </w:r>
      <w:proofErr w:type="gramStart"/>
      <w:r>
        <w:rPr>
          <w:i/>
          <w:iCs/>
        </w:rPr>
        <w:t>must</w:t>
      </w:r>
      <w:proofErr w:type="gramEnd"/>
      <w:r>
        <w:rPr>
          <w:i/>
          <w:iCs/>
        </w:rPr>
        <w:t xml:space="preserve"> be completed and signed by petitioner)</w:t>
      </w:r>
    </w:p>
    <w:p w14:paraId="6A9EDEFF" w14:textId="32B3737A" w:rsidR="009B0FDB" w:rsidRDefault="009B0FDB" w:rsidP="009B0FDB">
      <w:pPr>
        <w:pStyle w:val="Heading2"/>
      </w:pPr>
      <w:bookmarkStart w:id="1" w:name="_Toc73452446"/>
      <w:r>
        <w:t>Instructions to Lead Petitioner</w:t>
      </w:r>
      <w:bookmarkEnd w:id="1"/>
    </w:p>
    <w:p w14:paraId="2961DA1A" w14:textId="63922453" w:rsidR="009B0FDB" w:rsidRDefault="009B0FDB" w:rsidP="009B0FDB">
      <w:pPr>
        <w:pStyle w:val="ListParagraph"/>
        <w:numPr>
          <w:ilvl w:val="0"/>
          <w:numId w:val="1"/>
        </w:numPr>
      </w:pPr>
      <w:r>
        <w:t>Complete and review the Cover/Intake and Petitioner Certification forms</w:t>
      </w:r>
    </w:p>
    <w:p w14:paraId="788860B0" w14:textId="09C63F43" w:rsidR="009B0FDB" w:rsidRDefault="009B0FDB" w:rsidP="009B0FDB">
      <w:pPr>
        <w:pStyle w:val="ListParagraph"/>
        <w:numPr>
          <w:ilvl w:val="0"/>
          <w:numId w:val="1"/>
        </w:numPr>
      </w:pPr>
      <w:r>
        <w:t xml:space="preserve">Insert the petition page numbers in the </w:t>
      </w:r>
      <w:r w:rsidR="002C3ECC">
        <w:t>far-right</w:t>
      </w:r>
      <w:r>
        <w:t xml:space="preserve"> column of the 15 Element &amp; Supplemental Criteria of the Evaluation Matrix (entitled: “Located on Page(s)”)</w:t>
      </w:r>
    </w:p>
    <w:p w14:paraId="1FD242E5" w14:textId="2D41D86D" w:rsidR="009B0FDB" w:rsidRDefault="009B0FDB" w:rsidP="009B0FDB">
      <w:pPr>
        <w:pStyle w:val="ListParagraph"/>
        <w:numPr>
          <w:ilvl w:val="0"/>
          <w:numId w:val="1"/>
        </w:numPr>
      </w:pPr>
      <w:r>
        <w:t>Complete, sign and submit this Petitioner Certification page and forms with the charter petition</w:t>
      </w:r>
    </w:p>
    <w:p w14:paraId="4C5CE40C" w14:textId="0AAD571A" w:rsidR="009B0FDB" w:rsidRDefault="009B0FDB" w:rsidP="009B0FDB">
      <w:pPr>
        <w:pStyle w:val="Heading2"/>
      </w:pPr>
      <w:bookmarkStart w:id="2" w:name="_Toc73452447"/>
      <w:r>
        <w:t>Petition for Establishment</w:t>
      </w:r>
      <w:bookmarkEnd w:id="2"/>
    </w:p>
    <w:p w14:paraId="1A986D7E" w14:textId="64C0438D" w:rsidR="009B0FDB" w:rsidRDefault="009B0FDB" w:rsidP="009B0FDB">
      <w:pPr>
        <w:rPr>
          <w:i/>
          <w:iCs/>
        </w:rPr>
      </w:pPr>
      <w:r w:rsidRPr="00F02725">
        <w:t xml:space="preserve">Education Code Section 47605(a)(1): </w:t>
      </w:r>
      <w:r w:rsidRPr="00F02725">
        <w:rPr>
          <w:i/>
          <w:iCs/>
        </w:rPr>
        <w:t xml:space="preserve">A </w:t>
      </w:r>
      <w:r>
        <w:rPr>
          <w:i/>
          <w:iCs/>
        </w:rPr>
        <w:t>petition for the establishment of a charter school shall identify a single charter school that will operate within the geographic boundaries of that school district. A charter school may propose to operate at multiple sites within the school district if each location is identified in the charter school petition. The petition may be submitted to the governing board of the school district for review after either of the following conditions is met:</w:t>
      </w:r>
    </w:p>
    <w:tbl>
      <w:tblPr>
        <w:tblStyle w:val="TableGrid"/>
        <w:tblW w:w="0" w:type="auto"/>
        <w:tblLook w:val="04A0" w:firstRow="1" w:lastRow="0" w:firstColumn="1" w:lastColumn="0" w:noHBand="0" w:noVBand="1"/>
      </w:tblPr>
      <w:tblGrid>
        <w:gridCol w:w="7285"/>
        <w:gridCol w:w="990"/>
        <w:gridCol w:w="1075"/>
      </w:tblGrid>
      <w:tr w:rsidR="009B0FDB" w14:paraId="33E2D026" w14:textId="77777777" w:rsidTr="00AD7FB1">
        <w:tc>
          <w:tcPr>
            <w:tcW w:w="7285" w:type="dxa"/>
            <w:tcBorders>
              <w:top w:val="nil"/>
              <w:left w:val="nil"/>
            </w:tcBorders>
          </w:tcPr>
          <w:p w14:paraId="15F14E2A" w14:textId="77777777" w:rsidR="009B0FDB" w:rsidRDefault="009B0FDB" w:rsidP="009B0FDB">
            <w:pPr>
              <w:pStyle w:val="ListParagraph"/>
              <w:rPr>
                <w:i/>
                <w:iCs/>
              </w:rPr>
            </w:pPr>
          </w:p>
        </w:tc>
        <w:tc>
          <w:tcPr>
            <w:tcW w:w="990" w:type="dxa"/>
            <w:shd w:val="clear" w:color="auto" w:fill="CDF2FF"/>
          </w:tcPr>
          <w:p w14:paraId="655062AB" w14:textId="7710C886" w:rsidR="009B0FDB" w:rsidRPr="009B0FDB" w:rsidRDefault="009B0FDB" w:rsidP="009B0FDB">
            <w:pPr>
              <w:jc w:val="center"/>
              <w:rPr>
                <w:b/>
                <w:bCs/>
                <w:i/>
                <w:iCs/>
              </w:rPr>
            </w:pPr>
            <w:r w:rsidRPr="009B0FDB">
              <w:rPr>
                <w:b/>
                <w:bCs/>
                <w:i/>
                <w:iCs/>
              </w:rPr>
              <w:t>Yes</w:t>
            </w:r>
          </w:p>
        </w:tc>
        <w:tc>
          <w:tcPr>
            <w:tcW w:w="1075" w:type="dxa"/>
            <w:shd w:val="clear" w:color="auto" w:fill="CDF2FF"/>
          </w:tcPr>
          <w:p w14:paraId="57E629EA" w14:textId="736DE4F9" w:rsidR="009B0FDB" w:rsidRPr="009B0FDB" w:rsidRDefault="009B0FDB" w:rsidP="009B0FDB">
            <w:pPr>
              <w:jc w:val="center"/>
              <w:rPr>
                <w:b/>
                <w:bCs/>
                <w:i/>
                <w:iCs/>
              </w:rPr>
            </w:pPr>
            <w:r w:rsidRPr="009B0FDB">
              <w:rPr>
                <w:b/>
                <w:bCs/>
                <w:i/>
                <w:iCs/>
              </w:rPr>
              <w:t>No</w:t>
            </w:r>
          </w:p>
        </w:tc>
      </w:tr>
      <w:tr w:rsidR="009B0FDB" w14:paraId="77AA83EB" w14:textId="77777777" w:rsidTr="009B0FDB">
        <w:tc>
          <w:tcPr>
            <w:tcW w:w="7285" w:type="dxa"/>
          </w:tcPr>
          <w:p w14:paraId="536B8C32" w14:textId="1575B067" w:rsidR="009B0FDB" w:rsidRPr="009B0FDB" w:rsidRDefault="009B0FDB" w:rsidP="009B0FDB">
            <w:pPr>
              <w:pStyle w:val="ListParagraph"/>
              <w:numPr>
                <w:ilvl w:val="0"/>
                <w:numId w:val="3"/>
              </w:numPr>
              <w:rPr>
                <w:i/>
                <w:iCs/>
              </w:rPr>
            </w:pPr>
            <w:r>
              <w:rPr>
                <w:i/>
                <w:iCs/>
              </w:rPr>
              <w:t xml:space="preserve">The petition is signed by </w:t>
            </w:r>
            <w:proofErr w:type="gramStart"/>
            <w:r>
              <w:rPr>
                <w:i/>
                <w:iCs/>
              </w:rPr>
              <w:t>a number of</w:t>
            </w:r>
            <w:proofErr w:type="gramEnd"/>
            <w:r>
              <w:rPr>
                <w:i/>
                <w:iCs/>
              </w:rPr>
              <w:t xml:space="preserve"> parents or legal guardians of pupils that is equivalent to at least one-half of the number of pupils that </w:t>
            </w:r>
            <w:r w:rsidR="002C3ECC">
              <w:rPr>
                <w:i/>
                <w:iCs/>
              </w:rPr>
              <w:t>t</w:t>
            </w:r>
            <w:r>
              <w:rPr>
                <w:i/>
                <w:iCs/>
              </w:rPr>
              <w:t>he charter school estimates will enroll in the charter school for its first year of operation</w:t>
            </w:r>
          </w:p>
        </w:tc>
        <w:tc>
          <w:tcPr>
            <w:tcW w:w="990" w:type="dxa"/>
          </w:tcPr>
          <w:p w14:paraId="5FEE2C49" w14:textId="77777777" w:rsidR="009B0FDB" w:rsidRDefault="009B0FDB" w:rsidP="009B0FDB">
            <w:pPr>
              <w:jc w:val="center"/>
              <w:rPr>
                <w:i/>
                <w:iCs/>
              </w:rPr>
            </w:pPr>
          </w:p>
        </w:tc>
        <w:tc>
          <w:tcPr>
            <w:tcW w:w="1075" w:type="dxa"/>
          </w:tcPr>
          <w:p w14:paraId="4F25C95B" w14:textId="77777777" w:rsidR="009B0FDB" w:rsidRDefault="009B0FDB" w:rsidP="009B0FDB">
            <w:pPr>
              <w:jc w:val="center"/>
              <w:rPr>
                <w:i/>
                <w:iCs/>
              </w:rPr>
            </w:pPr>
          </w:p>
        </w:tc>
      </w:tr>
      <w:tr w:rsidR="009B0FDB" w14:paraId="4DC90653" w14:textId="77777777" w:rsidTr="009B0FDB">
        <w:tc>
          <w:tcPr>
            <w:tcW w:w="7285" w:type="dxa"/>
          </w:tcPr>
          <w:p w14:paraId="6393C2BC" w14:textId="0CC38BBC" w:rsidR="009B0FDB" w:rsidRPr="009B0FDB" w:rsidRDefault="009B0FDB" w:rsidP="009B0FDB">
            <w:pPr>
              <w:pStyle w:val="ListParagraph"/>
              <w:numPr>
                <w:ilvl w:val="0"/>
                <w:numId w:val="3"/>
              </w:numPr>
              <w:rPr>
                <w:i/>
                <w:iCs/>
              </w:rPr>
            </w:pPr>
            <w:r>
              <w:rPr>
                <w:i/>
                <w:iCs/>
              </w:rPr>
              <w:t xml:space="preserve">The petition is signed by </w:t>
            </w:r>
            <w:proofErr w:type="gramStart"/>
            <w:r>
              <w:rPr>
                <w:i/>
                <w:iCs/>
              </w:rPr>
              <w:t>a number of</w:t>
            </w:r>
            <w:proofErr w:type="gramEnd"/>
            <w:r>
              <w:rPr>
                <w:i/>
                <w:iCs/>
              </w:rPr>
              <w:t xml:space="preserve"> teachers that is </w:t>
            </w:r>
            <w:r w:rsidR="00F02725">
              <w:rPr>
                <w:i/>
                <w:iCs/>
              </w:rPr>
              <w:t>equivalent</w:t>
            </w:r>
            <w:r>
              <w:rPr>
                <w:i/>
                <w:iCs/>
              </w:rPr>
              <w:t xml:space="preserve"> to at least one-half of the umber of teachers that the charter school estimates will be employed at the charter school during its first year of operation</w:t>
            </w:r>
          </w:p>
        </w:tc>
        <w:tc>
          <w:tcPr>
            <w:tcW w:w="990" w:type="dxa"/>
          </w:tcPr>
          <w:p w14:paraId="36A28395" w14:textId="77777777" w:rsidR="009B0FDB" w:rsidRDefault="009B0FDB" w:rsidP="009B0FDB">
            <w:pPr>
              <w:jc w:val="center"/>
              <w:rPr>
                <w:i/>
                <w:iCs/>
              </w:rPr>
            </w:pPr>
          </w:p>
        </w:tc>
        <w:tc>
          <w:tcPr>
            <w:tcW w:w="1075" w:type="dxa"/>
          </w:tcPr>
          <w:p w14:paraId="139ECA71" w14:textId="77777777" w:rsidR="009B0FDB" w:rsidRDefault="009B0FDB" w:rsidP="009B0FDB">
            <w:pPr>
              <w:jc w:val="center"/>
              <w:rPr>
                <w:i/>
                <w:iCs/>
              </w:rPr>
            </w:pPr>
          </w:p>
        </w:tc>
      </w:tr>
    </w:tbl>
    <w:p w14:paraId="3EEC70C8" w14:textId="4097DBC6" w:rsidR="009B0FDB" w:rsidRDefault="009B0FDB" w:rsidP="009B0FDB">
      <w:pPr>
        <w:rPr>
          <w:i/>
          <w:iCs/>
        </w:rPr>
      </w:pPr>
    </w:p>
    <w:p w14:paraId="1CD71466" w14:textId="67055678" w:rsidR="006969A2" w:rsidRDefault="006969A2" w:rsidP="006969A2">
      <w:pPr>
        <w:pStyle w:val="Heading2"/>
      </w:pPr>
      <w:bookmarkStart w:id="3" w:name="_Toc73452448"/>
      <w:r>
        <w:t>All Petitions (Establishment, Renewal, Appeal</w:t>
      </w:r>
      <w:r w:rsidR="00C62CE5">
        <w:t>)</w:t>
      </w:r>
      <w:bookmarkEnd w:id="3"/>
    </w:p>
    <w:p w14:paraId="1507080D" w14:textId="49DF3086" w:rsidR="009B0FDB" w:rsidRDefault="009B0FDB" w:rsidP="009B0FDB">
      <w:r w:rsidRPr="00F02725">
        <w:t>Education Code Section 47605(b):</w:t>
      </w:r>
      <w:r>
        <w:t xml:space="preserve"> </w:t>
      </w:r>
      <w:r>
        <w:rPr>
          <w:i/>
          <w:iCs/>
        </w:rPr>
        <w:t>A petition is deemed received by the governing board of the school district for purposes of commencing the timelines described in this subdivision on the day the petitioner submits a petition to the district office, along with a signed certification that the petitioner deems the petition to be complete.</w:t>
      </w:r>
    </w:p>
    <w:tbl>
      <w:tblPr>
        <w:tblStyle w:val="TableGrid"/>
        <w:tblW w:w="0" w:type="auto"/>
        <w:tblLook w:val="04A0" w:firstRow="1" w:lastRow="0" w:firstColumn="1" w:lastColumn="0" w:noHBand="0" w:noVBand="1"/>
      </w:tblPr>
      <w:tblGrid>
        <w:gridCol w:w="3595"/>
        <w:gridCol w:w="3870"/>
        <w:gridCol w:w="1885"/>
      </w:tblGrid>
      <w:tr w:rsidR="009B0FDB" w14:paraId="76DBCFCF" w14:textId="77777777" w:rsidTr="00444967">
        <w:tc>
          <w:tcPr>
            <w:tcW w:w="9350" w:type="dxa"/>
            <w:gridSpan w:val="3"/>
          </w:tcPr>
          <w:p w14:paraId="315A78DF" w14:textId="281F40A2" w:rsidR="009B0FDB" w:rsidRPr="006969A2" w:rsidRDefault="009B0FDB" w:rsidP="009B0FDB">
            <w:pPr>
              <w:rPr>
                <w:b/>
                <w:bCs/>
              </w:rPr>
            </w:pPr>
            <w:r w:rsidRPr="006969A2">
              <w:rPr>
                <w:b/>
                <w:bCs/>
              </w:rPr>
              <w:t xml:space="preserve">I hereby certify under the laws of the State of California and the United States that the foregoing petition and cover page(s) are deemed complete, </w:t>
            </w:r>
            <w:proofErr w:type="gramStart"/>
            <w:r w:rsidRPr="006969A2">
              <w:rPr>
                <w:b/>
                <w:bCs/>
              </w:rPr>
              <w:t>true</w:t>
            </w:r>
            <w:proofErr w:type="gramEnd"/>
            <w:r w:rsidRPr="006969A2">
              <w:rPr>
                <w:b/>
                <w:bCs/>
              </w:rPr>
              <w:t xml:space="preserve"> and correct. I understand and acknowledge that failure to provide accurate or complete information may subject the charter to revocation if later discovered and material to compliance with the Charter Schools Act.</w:t>
            </w:r>
          </w:p>
        </w:tc>
      </w:tr>
      <w:tr w:rsidR="009B0FDB" w14:paraId="169CF079" w14:textId="77777777" w:rsidTr="006969A2">
        <w:trPr>
          <w:trHeight w:val="665"/>
        </w:trPr>
        <w:tc>
          <w:tcPr>
            <w:tcW w:w="3595" w:type="dxa"/>
            <w:tcBorders>
              <w:bottom w:val="single" w:sz="4" w:space="0" w:color="auto"/>
            </w:tcBorders>
          </w:tcPr>
          <w:p w14:paraId="69C03F5E" w14:textId="77777777" w:rsidR="009B0FDB" w:rsidRDefault="009B0FDB" w:rsidP="009B0FDB"/>
        </w:tc>
        <w:tc>
          <w:tcPr>
            <w:tcW w:w="3870" w:type="dxa"/>
            <w:tcBorders>
              <w:bottom w:val="single" w:sz="4" w:space="0" w:color="auto"/>
            </w:tcBorders>
          </w:tcPr>
          <w:p w14:paraId="0F4BED11" w14:textId="77777777" w:rsidR="009B0FDB" w:rsidRDefault="009B0FDB" w:rsidP="009B0FDB"/>
        </w:tc>
        <w:tc>
          <w:tcPr>
            <w:tcW w:w="1885" w:type="dxa"/>
            <w:tcBorders>
              <w:bottom w:val="single" w:sz="4" w:space="0" w:color="auto"/>
            </w:tcBorders>
          </w:tcPr>
          <w:p w14:paraId="6ED25893" w14:textId="77777777" w:rsidR="009B0FDB" w:rsidRDefault="009B0FDB" w:rsidP="009B0FDB"/>
        </w:tc>
      </w:tr>
      <w:tr w:rsidR="009B0FDB" w14:paraId="529AB8E8" w14:textId="77777777" w:rsidTr="006969A2">
        <w:tc>
          <w:tcPr>
            <w:tcW w:w="3595" w:type="dxa"/>
            <w:tcBorders>
              <w:left w:val="nil"/>
              <w:right w:val="nil"/>
            </w:tcBorders>
          </w:tcPr>
          <w:p w14:paraId="1DC2092E" w14:textId="247060DE" w:rsidR="009B0FDB" w:rsidRPr="009B0FDB" w:rsidRDefault="009B0FDB" w:rsidP="009B0FDB">
            <w:pPr>
              <w:rPr>
                <w:sz w:val="20"/>
                <w:szCs w:val="20"/>
              </w:rPr>
            </w:pPr>
            <w:r w:rsidRPr="009B0FDB">
              <w:rPr>
                <w:sz w:val="20"/>
                <w:szCs w:val="20"/>
              </w:rPr>
              <w:t>Name of lead petitioner</w:t>
            </w:r>
          </w:p>
        </w:tc>
        <w:tc>
          <w:tcPr>
            <w:tcW w:w="3870" w:type="dxa"/>
            <w:tcBorders>
              <w:left w:val="nil"/>
              <w:right w:val="nil"/>
            </w:tcBorders>
          </w:tcPr>
          <w:p w14:paraId="37E6FE88" w14:textId="0A2A0307" w:rsidR="009B0FDB" w:rsidRPr="009B0FDB" w:rsidRDefault="009B0FDB" w:rsidP="009B0FDB">
            <w:pPr>
              <w:rPr>
                <w:sz w:val="20"/>
                <w:szCs w:val="20"/>
              </w:rPr>
            </w:pPr>
            <w:r w:rsidRPr="009B0FDB">
              <w:rPr>
                <w:sz w:val="20"/>
                <w:szCs w:val="20"/>
              </w:rPr>
              <w:t>Signature of lead petitioner</w:t>
            </w:r>
          </w:p>
        </w:tc>
        <w:tc>
          <w:tcPr>
            <w:tcW w:w="1885" w:type="dxa"/>
            <w:tcBorders>
              <w:left w:val="nil"/>
              <w:right w:val="nil"/>
            </w:tcBorders>
          </w:tcPr>
          <w:p w14:paraId="33BF728F" w14:textId="001E834B" w:rsidR="009B0FDB" w:rsidRPr="009B0FDB" w:rsidRDefault="009B0FDB" w:rsidP="009B0FDB">
            <w:pPr>
              <w:rPr>
                <w:sz w:val="20"/>
                <w:szCs w:val="20"/>
              </w:rPr>
            </w:pPr>
            <w:r w:rsidRPr="009B0FDB">
              <w:rPr>
                <w:sz w:val="20"/>
                <w:szCs w:val="20"/>
              </w:rPr>
              <w:t>Date</w:t>
            </w:r>
          </w:p>
        </w:tc>
      </w:tr>
      <w:tr w:rsidR="009B0FDB" w14:paraId="5217A6AA" w14:textId="77777777" w:rsidTr="006969A2">
        <w:trPr>
          <w:trHeight w:val="692"/>
        </w:trPr>
        <w:tc>
          <w:tcPr>
            <w:tcW w:w="3595" w:type="dxa"/>
            <w:tcBorders>
              <w:bottom w:val="single" w:sz="4" w:space="0" w:color="auto"/>
            </w:tcBorders>
          </w:tcPr>
          <w:p w14:paraId="14B477C6" w14:textId="77777777" w:rsidR="009B0FDB" w:rsidRDefault="009B0FDB" w:rsidP="009B0FDB"/>
        </w:tc>
        <w:tc>
          <w:tcPr>
            <w:tcW w:w="3870" w:type="dxa"/>
            <w:tcBorders>
              <w:bottom w:val="single" w:sz="4" w:space="0" w:color="auto"/>
            </w:tcBorders>
          </w:tcPr>
          <w:p w14:paraId="6A639216" w14:textId="77777777" w:rsidR="009B0FDB" w:rsidRDefault="009B0FDB" w:rsidP="009B0FDB"/>
        </w:tc>
        <w:tc>
          <w:tcPr>
            <w:tcW w:w="1885" w:type="dxa"/>
            <w:tcBorders>
              <w:bottom w:val="single" w:sz="4" w:space="0" w:color="auto"/>
            </w:tcBorders>
          </w:tcPr>
          <w:p w14:paraId="08E847D0" w14:textId="77777777" w:rsidR="009B0FDB" w:rsidRDefault="009B0FDB" w:rsidP="009B0FDB"/>
        </w:tc>
      </w:tr>
      <w:tr w:rsidR="009B0FDB" w14:paraId="370A4B55" w14:textId="77777777" w:rsidTr="006969A2">
        <w:tc>
          <w:tcPr>
            <w:tcW w:w="3595" w:type="dxa"/>
            <w:tcBorders>
              <w:left w:val="nil"/>
              <w:bottom w:val="nil"/>
              <w:right w:val="nil"/>
            </w:tcBorders>
          </w:tcPr>
          <w:p w14:paraId="7061B91F" w14:textId="2A10891D" w:rsidR="009B0FDB" w:rsidRPr="009B0FDB" w:rsidRDefault="009B0FDB" w:rsidP="009B0FDB">
            <w:pPr>
              <w:rPr>
                <w:sz w:val="20"/>
                <w:szCs w:val="20"/>
              </w:rPr>
            </w:pPr>
            <w:r w:rsidRPr="009B0FDB">
              <w:rPr>
                <w:sz w:val="20"/>
                <w:szCs w:val="20"/>
              </w:rPr>
              <w:t>Name of COE personnel receiving petition</w:t>
            </w:r>
          </w:p>
        </w:tc>
        <w:tc>
          <w:tcPr>
            <w:tcW w:w="3870" w:type="dxa"/>
            <w:tcBorders>
              <w:left w:val="nil"/>
              <w:bottom w:val="nil"/>
              <w:right w:val="nil"/>
            </w:tcBorders>
          </w:tcPr>
          <w:p w14:paraId="7007D3A5" w14:textId="16E6BA65" w:rsidR="009B0FDB" w:rsidRPr="009B0FDB" w:rsidRDefault="009B0FDB" w:rsidP="009B0FDB">
            <w:pPr>
              <w:rPr>
                <w:sz w:val="20"/>
                <w:szCs w:val="20"/>
              </w:rPr>
            </w:pPr>
            <w:r w:rsidRPr="009B0FDB">
              <w:rPr>
                <w:sz w:val="20"/>
                <w:szCs w:val="20"/>
              </w:rPr>
              <w:t>Signature of COE personnel receiving petition</w:t>
            </w:r>
          </w:p>
        </w:tc>
        <w:tc>
          <w:tcPr>
            <w:tcW w:w="1885" w:type="dxa"/>
            <w:tcBorders>
              <w:left w:val="nil"/>
              <w:bottom w:val="nil"/>
              <w:right w:val="nil"/>
            </w:tcBorders>
          </w:tcPr>
          <w:p w14:paraId="774F44AB" w14:textId="60D99E30" w:rsidR="009B0FDB" w:rsidRPr="009B0FDB" w:rsidRDefault="009B0FDB" w:rsidP="009B0FDB">
            <w:pPr>
              <w:rPr>
                <w:sz w:val="20"/>
                <w:szCs w:val="20"/>
              </w:rPr>
            </w:pPr>
            <w:r w:rsidRPr="009B0FDB">
              <w:rPr>
                <w:sz w:val="20"/>
                <w:szCs w:val="20"/>
              </w:rPr>
              <w:t>Date received</w:t>
            </w:r>
          </w:p>
        </w:tc>
      </w:tr>
    </w:tbl>
    <w:p w14:paraId="12555E86" w14:textId="52D317ED" w:rsidR="009B0FDB" w:rsidRDefault="006969A2" w:rsidP="006969A2">
      <w:pPr>
        <w:pStyle w:val="Heading2"/>
      </w:pPr>
      <w:bookmarkStart w:id="4" w:name="_Toc73452449"/>
      <w:r>
        <w:lastRenderedPageBreak/>
        <w:t>Petitions on Appeal</w:t>
      </w:r>
      <w:bookmarkEnd w:id="4"/>
    </w:p>
    <w:p w14:paraId="6D1DD63F" w14:textId="6A1581B5" w:rsidR="006969A2" w:rsidRPr="006969A2" w:rsidRDefault="006969A2" w:rsidP="006969A2">
      <w:pPr>
        <w:rPr>
          <w:i/>
          <w:iCs/>
        </w:rPr>
      </w:pPr>
      <w:r>
        <w:t xml:space="preserve">Education Code Section 47605(k)(1)(A): </w:t>
      </w:r>
      <w:r>
        <w:rPr>
          <w:i/>
          <w:iCs/>
        </w:rPr>
        <w:t xml:space="preserve">If the governing board of a school district denies a petition, the petitioner may elect to submit the petition for the establishment of a charter school to the county board of education. </w:t>
      </w:r>
      <w:r w:rsidRPr="006969A2">
        <w:rPr>
          <w:b/>
          <w:bCs/>
          <w:i/>
          <w:iCs/>
        </w:rPr>
        <w:t>The petition shall submit the petition to the county board of education within 30 days of the denial by the governing board of the school district</w:t>
      </w:r>
      <w:r>
        <w:rPr>
          <w:i/>
          <w:iCs/>
        </w:rPr>
        <w:t xml:space="preserve">. At the same time the petition is submitted to the county board of education, the petitioner shall also provide a copy of the petition to the school district. The county board of education shall review the petition pursuant to subdivisions (b) and (c). </w:t>
      </w:r>
      <w:r w:rsidRPr="006969A2">
        <w:rPr>
          <w:b/>
          <w:bCs/>
          <w:i/>
          <w:iCs/>
        </w:rPr>
        <w:t>If the petition submitted on appeal contains new or different material terms, the county board of education shall immediately remand the petition to the governing board of the school district for reconsideration</w:t>
      </w:r>
      <w:r>
        <w:rPr>
          <w:i/>
          <w:iCs/>
        </w:rPr>
        <w:t>, which shall grant to deny the petition within 30 days. If the governing board of the school district denies a petition after reconsideration, the petitioner may elect to resubmit the petition for the establishment of a charter school to the county board of education.</w:t>
      </w:r>
    </w:p>
    <w:tbl>
      <w:tblPr>
        <w:tblStyle w:val="TableGrid"/>
        <w:tblW w:w="0" w:type="auto"/>
        <w:tblLook w:val="04A0" w:firstRow="1" w:lastRow="0" w:firstColumn="1" w:lastColumn="0" w:noHBand="0" w:noVBand="1"/>
      </w:tblPr>
      <w:tblGrid>
        <w:gridCol w:w="6475"/>
        <w:gridCol w:w="1260"/>
        <w:gridCol w:w="1400"/>
      </w:tblGrid>
      <w:tr w:rsidR="006969A2" w14:paraId="5BC52AB8" w14:textId="77777777" w:rsidTr="00AD7FB1">
        <w:trPr>
          <w:trHeight w:val="317"/>
        </w:trPr>
        <w:tc>
          <w:tcPr>
            <w:tcW w:w="6475" w:type="dxa"/>
            <w:shd w:val="clear" w:color="auto" w:fill="CDF2FF"/>
          </w:tcPr>
          <w:p w14:paraId="7A967D77" w14:textId="1984F1B3" w:rsidR="006969A2" w:rsidRPr="006969A2" w:rsidRDefault="006969A2" w:rsidP="009B0FDB">
            <w:pPr>
              <w:rPr>
                <w:b/>
                <w:bCs/>
                <w:color w:val="FF0000"/>
              </w:rPr>
            </w:pPr>
            <w:r w:rsidRPr="006969A2">
              <w:rPr>
                <w:b/>
                <w:bCs/>
                <w:color w:val="FF0000"/>
              </w:rPr>
              <w:t>COE OFFICE USE ONLY</w:t>
            </w:r>
          </w:p>
        </w:tc>
        <w:tc>
          <w:tcPr>
            <w:tcW w:w="1260" w:type="dxa"/>
            <w:shd w:val="clear" w:color="auto" w:fill="CDF2FF"/>
          </w:tcPr>
          <w:p w14:paraId="2457B18E" w14:textId="322C7117" w:rsidR="006969A2" w:rsidRPr="006969A2" w:rsidRDefault="006969A2" w:rsidP="006969A2">
            <w:pPr>
              <w:jc w:val="center"/>
              <w:rPr>
                <w:b/>
                <w:bCs/>
              </w:rPr>
            </w:pPr>
            <w:r w:rsidRPr="006969A2">
              <w:rPr>
                <w:b/>
                <w:bCs/>
              </w:rPr>
              <w:t>Yes</w:t>
            </w:r>
          </w:p>
        </w:tc>
        <w:tc>
          <w:tcPr>
            <w:tcW w:w="1400" w:type="dxa"/>
            <w:shd w:val="clear" w:color="auto" w:fill="CDF2FF"/>
          </w:tcPr>
          <w:p w14:paraId="534366A2" w14:textId="67CD0DD0" w:rsidR="006969A2" w:rsidRPr="006969A2" w:rsidRDefault="006969A2" w:rsidP="006969A2">
            <w:pPr>
              <w:jc w:val="center"/>
              <w:rPr>
                <w:b/>
                <w:bCs/>
              </w:rPr>
            </w:pPr>
            <w:r w:rsidRPr="006969A2">
              <w:rPr>
                <w:b/>
                <w:bCs/>
              </w:rPr>
              <w:t>No</w:t>
            </w:r>
          </w:p>
        </w:tc>
      </w:tr>
      <w:tr w:rsidR="006969A2" w14:paraId="515730B2" w14:textId="77777777" w:rsidTr="006969A2">
        <w:trPr>
          <w:trHeight w:val="917"/>
        </w:trPr>
        <w:tc>
          <w:tcPr>
            <w:tcW w:w="6475" w:type="dxa"/>
          </w:tcPr>
          <w:p w14:paraId="3604B4D4" w14:textId="3AD58FC8" w:rsidR="006969A2" w:rsidRDefault="006969A2" w:rsidP="009B0FDB">
            <w:r>
              <w:t>Petitioner submitted the charter school petition appeal to the county board of education within 30 days of denial by the governing board of the school district as required by law</w:t>
            </w:r>
          </w:p>
        </w:tc>
        <w:tc>
          <w:tcPr>
            <w:tcW w:w="1260" w:type="dxa"/>
          </w:tcPr>
          <w:p w14:paraId="4697D24F" w14:textId="77777777" w:rsidR="006969A2" w:rsidRDefault="006969A2" w:rsidP="006969A2">
            <w:pPr>
              <w:jc w:val="center"/>
            </w:pPr>
          </w:p>
        </w:tc>
        <w:tc>
          <w:tcPr>
            <w:tcW w:w="1400" w:type="dxa"/>
          </w:tcPr>
          <w:p w14:paraId="496C0DB8" w14:textId="77777777" w:rsidR="006969A2" w:rsidRDefault="006969A2" w:rsidP="006969A2">
            <w:pPr>
              <w:jc w:val="center"/>
            </w:pPr>
          </w:p>
        </w:tc>
      </w:tr>
      <w:tr w:rsidR="006969A2" w14:paraId="4960C743" w14:textId="77777777" w:rsidTr="006969A2">
        <w:trPr>
          <w:trHeight w:val="620"/>
        </w:trPr>
        <w:tc>
          <w:tcPr>
            <w:tcW w:w="6475" w:type="dxa"/>
          </w:tcPr>
          <w:p w14:paraId="18F4093D" w14:textId="5B20BFE7" w:rsidR="006969A2" w:rsidRDefault="006969A2" w:rsidP="009B0FDB">
            <w:r>
              <w:t>The charter school petition appeal includes new information or changes to the original petition that was submitted to the district</w:t>
            </w:r>
          </w:p>
        </w:tc>
        <w:tc>
          <w:tcPr>
            <w:tcW w:w="1260" w:type="dxa"/>
          </w:tcPr>
          <w:p w14:paraId="2A60BDD4" w14:textId="77777777" w:rsidR="006969A2" w:rsidRDefault="006969A2" w:rsidP="006969A2">
            <w:pPr>
              <w:jc w:val="center"/>
            </w:pPr>
          </w:p>
        </w:tc>
        <w:tc>
          <w:tcPr>
            <w:tcW w:w="1400" w:type="dxa"/>
          </w:tcPr>
          <w:p w14:paraId="5C5F26CF" w14:textId="77777777" w:rsidR="006969A2" w:rsidRDefault="006969A2" w:rsidP="006969A2">
            <w:pPr>
              <w:jc w:val="center"/>
            </w:pPr>
          </w:p>
        </w:tc>
      </w:tr>
      <w:tr w:rsidR="006969A2" w14:paraId="6D8AF884" w14:textId="77777777" w:rsidTr="006969A2">
        <w:trPr>
          <w:trHeight w:val="1160"/>
        </w:trPr>
        <w:tc>
          <w:tcPr>
            <w:tcW w:w="6475" w:type="dxa"/>
          </w:tcPr>
          <w:p w14:paraId="20C93D0B" w14:textId="078D96AD" w:rsidR="006969A2" w:rsidRDefault="006969A2" w:rsidP="009B0FDB">
            <w:r>
              <w:t>This is a resubmission of the charter school’s petition appeal. The school district governing board denied the petition after reconsideration of the petition’s new or different material terms to its charter.</w:t>
            </w:r>
          </w:p>
        </w:tc>
        <w:tc>
          <w:tcPr>
            <w:tcW w:w="1260" w:type="dxa"/>
          </w:tcPr>
          <w:p w14:paraId="65D413C3" w14:textId="77777777" w:rsidR="006969A2" w:rsidRDefault="006969A2" w:rsidP="006969A2">
            <w:pPr>
              <w:jc w:val="center"/>
            </w:pPr>
          </w:p>
        </w:tc>
        <w:tc>
          <w:tcPr>
            <w:tcW w:w="1400" w:type="dxa"/>
          </w:tcPr>
          <w:p w14:paraId="14070D03" w14:textId="77777777" w:rsidR="006969A2" w:rsidRDefault="006969A2" w:rsidP="006969A2">
            <w:pPr>
              <w:jc w:val="center"/>
            </w:pPr>
          </w:p>
        </w:tc>
      </w:tr>
    </w:tbl>
    <w:p w14:paraId="5FDEF44C" w14:textId="074EFC47" w:rsidR="009B0FDB" w:rsidRDefault="009B0FDB" w:rsidP="009B0FDB"/>
    <w:p w14:paraId="198FB045" w14:textId="4F5B6B79" w:rsidR="009B0FDB" w:rsidRDefault="0014582C" w:rsidP="0014582C">
      <w:pPr>
        <w:pStyle w:val="Heading1"/>
      </w:pPr>
      <w:bookmarkStart w:id="5" w:name="_Toc73452450"/>
      <w:r>
        <w:t xml:space="preserve">Charter School </w:t>
      </w:r>
      <w:r w:rsidR="00F02725">
        <w:t xml:space="preserve">Intake </w:t>
      </w:r>
      <w:r w:rsidR="00DD4A2F">
        <w:t>Information</w:t>
      </w:r>
      <w:r w:rsidR="000A2B58">
        <w:t xml:space="preserve"> and Timeline </w:t>
      </w:r>
      <w:r w:rsidR="000A2B58" w:rsidRPr="000A2B58">
        <w:rPr>
          <w:i/>
          <w:iCs/>
          <w:color w:val="FF0000"/>
        </w:rPr>
        <w:t>(COE Use ONLY)</w:t>
      </w:r>
      <w:bookmarkEnd w:id="5"/>
    </w:p>
    <w:p w14:paraId="2E5E3079" w14:textId="47595153" w:rsidR="00945586" w:rsidRDefault="00945586" w:rsidP="00945586">
      <w:pPr>
        <w:pStyle w:val="Heading2"/>
      </w:pPr>
      <w:bookmarkStart w:id="6" w:name="_Toc73452451"/>
      <w:r>
        <w:t>Petitioner Information and Timelines</w:t>
      </w:r>
      <w:bookmarkEnd w:id="6"/>
    </w:p>
    <w:tbl>
      <w:tblPr>
        <w:tblStyle w:val="TableGrid"/>
        <w:tblW w:w="0" w:type="auto"/>
        <w:tblLook w:val="04A0" w:firstRow="1" w:lastRow="0" w:firstColumn="1" w:lastColumn="0" w:noHBand="0" w:noVBand="1"/>
      </w:tblPr>
      <w:tblGrid>
        <w:gridCol w:w="3955"/>
        <w:gridCol w:w="5395"/>
      </w:tblGrid>
      <w:tr w:rsidR="000A2B58" w14:paraId="7A3C7544" w14:textId="77777777" w:rsidTr="00AD7FB1">
        <w:trPr>
          <w:trHeight w:val="432"/>
        </w:trPr>
        <w:tc>
          <w:tcPr>
            <w:tcW w:w="3955" w:type="dxa"/>
            <w:shd w:val="clear" w:color="auto" w:fill="CDF2FF"/>
            <w:vAlign w:val="center"/>
          </w:tcPr>
          <w:p w14:paraId="03B8962F" w14:textId="746CCA7F" w:rsidR="000A2B58" w:rsidRDefault="000A2B58" w:rsidP="00AD7FB1">
            <w:pPr>
              <w:jc w:val="right"/>
            </w:pPr>
            <w:r>
              <w:t>Charter School Name:</w:t>
            </w:r>
          </w:p>
        </w:tc>
        <w:tc>
          <w:tcPr>
            <w:tcW w:w="5395" w:type="dxa"/>
            <w:vAlign w:val="center"/>
          </w:tcPr>
          <w:p w14:paraId="5B662F96" w14:textId="77777777" w:rsidR="000A2B58" w:rsidRDefault="000A2B58" w:rsidP="00AD7FB1"/>
        </w:tc>
      </w:tr>
      <w:tr w:rsidR="00AD7FB1" w14:paraId="7C921D42" w14:textId="77777777" w:rsidTr="00AD7FB1">
        <w:trPr>
          <w:trHeight w:val="432"/>
        </w:trPr>
        <w:tc>
          <w:tcPr>
            <w:tcW w:w="3955" w:type="dxa"/>
            <w:shd w:val="clear" w:color="auto" w:fill="CDF2FF"/>
            <w:vAlign w:val="center"/>
          </w:tcPr>
          <w:p w14:paraId="61893DE9" w14:textId="77777777" w:rsidR="00AD7FB1" w:rsidRDefault="00AD7FB1" w:rsidP="00AD7FB1">
            <w:pPr>
              <w:jc w:val="right"/>
            </w:pPr>
            <w:r>
              <w:t>Petition Type:</w:t>
            </w:r>
          </w:p>
        </w:tc>
        <w:tc>
          <w:tcPr>
            <w:tcW w:w="5395" w:type="dxa"/>
            <w:vAlign w:val="center"/>
          </w:tcPr>
          <w:p w14:paraId="6918EEE8" w14:textId="77777777" w:rsidR="00AD7FB1" w:rsidRDefault="00AD7FB1" w:rsidP="00AD7FB1"/>
        </w:tc>
      </w:tr>
      <w:tr w:rsidR="00AD7FB1" w14:paraId="560A79D3" w14:textId="77777777" w:rsidTr="00AD7FB1">
        <w:trPr>
          <w:trHeight w:val="432"/>
        </w:trPr>
        <w:tc>
          <w:tcPr>
            <w:tcW w:w="3955" w:type="dxa"/>
            <w:shd w:val="clear" w:color="auto" w:fill="CDF2FF"/>
            <w:vAlign w:val="center"/>
          </w:tcPr>
          <w:p w14:paraId="73A93762" w14:textId="41D78182" w:rsidR="00AD7FB1" w:rsidRDefault="00AD7FB1" w:rsidP="00AD7FB1">
            <w:pPr>
              <w:jc w:val="right"/>
            </w:pPr>
            <w:r>
              <w:t>District that Denied (if appeal):</w:t>
            </w:r>
          </w:p>
        </w:tc>
        <w:tc>
          <w:tcPr>
            <w:tcW w:w="5395" w:type="dxa"/>
            <w:vAlign w:val="center"/>
          </w:tcPr>
          <w:p w14:paraId="3DBEA69C" w14:textId="77777777" w:rsidR="00AD7FB1" w:rsidRDefault="00AD7FB1" w:rsidP="00AD7FB1"/>
        </w:tc>
      </w:tr>
      <w:tr w:rsidR="000A2B58" w14:paraId="3D20AC07" w14:textId="77777777" w:rsidTr="00AD7FB1">
        <w:trPr>
          <w:trHeight w:val="432"/>
        </w:trPr>
        <w:tc>
          <w:tcPr>
            <w:tcW w:w="3955" w:type="dxa"/>
            <w:shd w:val="clear" w:color="auto" w:fill="CDF2FF"/>
            <w:vAlign w:val="center"/>
          </w:tcPr>
          <w:p w14:paraId="24E1BB92" w14:textId="3D0C8872" w:rsidR="000A2B58" w:rsidRDefault="000A2B58" w:rsidP="00AD7FB1">
            <w:pPr>
              <w:jc w:val="right"/>
            </w:pPr>
            <w:r>
              <w:t>Date of District Action (if appeal):</w:t>
            </w:r>
          </w:p>
        </w:tc>
        <w:tc>
          <w:tcPr>
            <w:tcW w:w="5395" w:type="dxa"/>
            <w:vAlign w:val="center"/>
          </w:tcPr>
          <w:p w14:paraId="02E598B9" w14:textId="77777777" w:rsidR="000A2B58" w:rsidRDefault="000A2B58" w:rsidP="00AD7FB1"/>
        </w:tc>
      </w:tr>
      <w:tr w:rsidR="00AD7FB1" w14:paraId="00AB10F3" w14:textId="77777777" w:rsidTr="00AD7FB1">
        <w:trPr>
          <w:trHeight w:val="432"/>
        </w:trPr>
        <w:tc>
          <w:tcPr>
            <w:tcW w:w="3955" w:type="dxa"/>
            <w:shd w:val="clear" w:color="auto" w:fill="CDF2FF"/>
            <w:vAlign w:val="center"/>
          </w:tcPr>
          <w:p w14:paraId="0C796B29" w14:textId="77777777" w:rsidR="00AD7FB1" w:rsidRDefault="00AD7FB1" w:rsidP="00AD7FB1">
            <w:pPr>
              <w:jc w:val="right"/>
            </w:pPr>
            <w:r>
              <w:t>Petition Submission Date:</w:t>
            </w:r>
          </w:p>
        </w:tc>
        <w:tc>
          <w:tcPr>
            <w:tcW w:w="5395" w:type="dxa"/>
            <w:vAlign w:val="center"/>
          </w:tcPr>
          <w:p w14:paraId="2910B2E0" w14:textId="77777777" w:rsidR="00AD7FB1" w:rsidRDefault="00AD7FB1" w:rsidP="00AD7FB1"/>
        </w:tc>
      </w:tr>
      <w:tr w:rsidR="00AD7FB1" w14:paraId="566ECD94" w14:textId="77777777" w:rsidTr="00AD7FB1">
        <w:trPr>
          <w:trHeight w:val="432"/>
        </w:trPr>
        <w:tc>
          <w:tcPr>
            <w:tcW w:w="3955" w:type="dxa"/>
            <w:shd w:val="clear" w:color="auto" w:fill="CDF2FF"/>
            <w:vAlign w:val="center"/>
          </w:tcPr>
          <w:p w14:paraId="3DB5D806" w14:textId="77777777" w:rsidR="00AD7FB1" w:rsidRDefault="00AD7FB1" w:rsidP="00AD7FB1">
            <w:pPr>
              <w:jc w:val="right"/>
            </w:pPr>
            <w:r>
              <w:t>60 Days from Submission:</w:t>
            </w:r>
          </w:p>
        </w:tc>
        <w:tc>
          <w:tcPr>
            <w:tcW w:w="5395" w:type="dxa"/>
            <w:vAlign w:val="center"/>
          </w:tcPr>
          <w:p w14:paraId="042D3C4B" w14:textId="77777777" w:rsidR="00AD7FB1" w:rsidRDefault="00AD7FB1" w:rsidP="00AD7FB1"/>
        </w:tc>
      </w:tr>
      <w:tr w:rsidR="00AD7FB1" w14:paraId="2854F0FD" w14:textId="77777777" w:rsidTr="00AD7FB1">
        <w:trPr>
          <w:trHeight w:val="432"/>
        </w:trPr>
        <w:tc>
          <w:tcPr>
            <w:tcW w:w="3955" w:type="dxa"/>
            <w:shd w:val="clear" w:color="auto" w:fill="CDF2FF"/>
            <w:vAlign w:val="center"/>
          </w:tcPr>
          <w:p w14:paraId="73D199C7" w14:textId="77777777" w:rsidR="00AD7FB1" w:rsidRDefault="00AD7FB1" w:rsidP="00AD7FB1">
            <w:pPr>
              <w:jc w:val="right"/>
            </w:pPr>
            <w:r>
              <w:t>90 Days from Submission:</w:t>
            </w:r>
          </w:p>
        </w:tc>
        <w:tc>
          <w:tcPr>
            <w:tcW w:w="5395" w:type="dxa"/>
            <w:vAlign w:val="center"/>
          </w:tcPr>
          <w:p w14:paraId="4B056087" w14:textId="77777777" w:rsidR="00AD7FB1" w:rsidRDefault="00AD7FB1" w:rsidP="00AD7FB1"/>
        </w:tc>
      </w:tr>
      <w:tr w:rsidR="00AD7FB1" w14:paraId="41EC4978" w14:textId="77777777" w:rsidTr="00AD7FB1">
        <w:trPr>
          <w:trHeight w:val="432"/>
        </w:trPr>
        <w:tc>
          <w:tcPr>
            <w:tcW w:w="3955" w:type="dxa"/>
            <w:shd w:val="clear" w:color="auto" w:fill="CDF2FF"/>
            <w:vAlign w:val="center"/>
          </w:tcPr>
          <w:p w14:paraId="5DADDA7F" w14:textId="77777777" w:rsidR="00AD7FB1" w:rsidRDefault="00AD7FB1" w:rsidP="00AD7FB1">
            <w:pPr>
              <w:jc w:val="right"/>
            </w:pPr>
            <w:r>
              <w:t>Public Hearing #1 Date:</w:t>
            </w:r>
          </w:p>
        </w:tc>
        <w:tc>
          <w:tcPr>
            <w:tcW w:w="5395" w:type="dxa"/>
            <w:vAlign w:val="center"/>
          </w:tcPr>
          <w:p w14:paraId="71A42A00" w14:textId="77777777" w:rsidR="00AD7FB1" w:rsidRDefault="00AD7FB1" w:rsidP="00AD7FB1"/>
        </w:tc>
      </w:tr>
      <w:tr w:rsidR="00AD7FB1" w14:paraId="74498A48" w14:textId="77777777" w:rsidTr="00AD7FB1">
        <w:trPr>
          <w:trHeight w:val="432"/>
        </w:trPr>
        <w:tc>
          <w:tcPr>
            <w:tcW w:w="3955" w:type="dxa"/>
            <w:shd w:val="clear" w:color="auto" w:fill="CDF2FF"/>
            <w:vAlign w:val="center"/>
          </w:tcPr>
          <w:p w14:paraId="20CB6A05" w14:textId="77777777" w:rsidR="00AD7FB1" w:rsidRDefault="00AD7FB1" w:rsidP="00AD7FB1">
            <w:pPr>
              <w:jc w:val="right"/>
            </w:pPr>
            <w:r>
              <w:t>Public Hearing #2 and Board Action Date:</w:t>
            </w:r>
          </w:p>
        </w:tc>
        <w:tc>
          <w:tcPr>
            <w:tcW w:w="5395" w:type="dxa"/>
            <w:vAlign w:val="center"/>
          </w:tcPr>
          <w:p w14:paraId="36AF0B19" w14:textId="77777777" w:rsidR="00AD7FB1" w:rsidRDefault="00AD7FB1" w:rsidP="00AD7FB1"/>
        </w:tc>
      </w:tr>
      <w:tr w:rsidR="00AD7FB1" w14:paraId="09908E4F" w14:textId="77777777" w:rsidTr="00AD7FB1">
        <w:trPr>
          <w:trHeight w:val="432"/>
        </w:trPr>
        <w:tc>
          <w:tcPr>
            <w:tcW w:w="3955" w:type="dxa"/>
            <w:shd w:val="clear" w:color="auto" w:fill="CDF2FF"/>
            <w:vAlign w:val="center"/>
          </w:tcPr>
          <w:p w14:paraId="444AE1F2" w14:textId="77777777" w:rsidR="00AD7FB1" w:rsidRDefault="00AD7FB1" w:rsidP="00AD7FB1">
            <w:pPr>
              <w:jc w:val="right"/>
            </w:pPr>
            <w:r>
              <w:t>Was an extension requested? If so, date.</w:t>
            </w:r>
          </w:p>
        </w:tc>
        <w:tc>
          <w:tcPr>
            <w:tcW w:w="5395" w:type="dxa"/>
            <w:vAlign w:val="center"/>
          </w:tcPr>
          <w:p w14:paraId="07CAC913" w14:textId="77777777" w:rsidR="00AD7FB1" w:rsidRDefault="00AD7FB1" w:rsidP="00AD7FB1"/>
        </w:tc>
      </w:tr>
    </w:tbl>
    <w:p w14:paraId="6772338F" w14:textId="0D919570" w:rsidR="00F5272E" w:rsidRDefault="003F5268" w:rsidP="003F5268">
      <w:pPr>
        <w:pStyle w:val="Heading1"/>
      </w:pPr>
      <w:bookmarkStart w:id="7" w:name="_Toc73452452"/>
      <w:r>
        <w:lastRenderedPageBreak/>
        <w:t>The Petition Review Team</w:t>
      </w:r>
      <w:r w:rsidR="00DD4A2F">
        <w:t xml:space="preserve"> </w:t>
      </w:r>
      <w:r w:rsidR="00DD4A2F" w:rsidRPr="00DD4A2F">
        <w:rPr>
          <w:i/>
          <w:iCs/>
          <w:color w:val="FF0000"/>
        </w:rPr>
        <w:t>(COE Use ONLY)</w:t>
      </w:r>
      <w:bookmarkEnd w:id="7"/>
    </w:p>
    <w:p w14:paraId="47E149FE" w14:textId="6F9965EC" w:rsidR="003F5268" w:rsidRDefault="003F5268" w:rsidP="003F5268">
      <w:r>
        <w:t>Identify the individuals who will be responsible for reviewing which sections of the charter school petition document.</w:t>
      </w:r>
    </w:p>
    <w:tbl>
      <w:tblPr>
        <w:tblStyle w:val="TableGrid"/>
        <w:tblW w:w="0" w:type="auto"/>
        <w:tblLook w:val="04A0" w:firstRow="1" w:lastRow="0" w:firstColumn="1" w:lastColumn="0" w:noHBand="0" w:noVBand="1"/>
      </w:tblPr>
      <w:tblGrid>
        <w:gridCol w:w="3325"/>
        <w:gridCol w:w="3060"/>
        <w:gridCol w:w="2965"/>
      </w:tblGrid>
      <w:tr w:rsidR="004E120D" w14:paraId="6FF1420C" w14:textId="77777777" w:rsidTr="00221ED0">
        <w:tc>
          <w:tcPr>
            <w:tcW w:w="9350" w:type="dxa"/>
            <w:gridSpan w:val="3"/>
            <w:shd w:val="clear" w:color="auto" w:fill="8BE1FF"/>
          </w:tcPr>
          <w:p w14:paraId="76D54CD3" w14:textId="2DD1C906" w:rsidR="004E120D" w:rsidRPr="004E120D" w:rsidRDefault="004E120D" w:rsidP="004E120D">
            <w:pPr>
              <w:jc w:val="center"/>
              <w:rPr>
                <w:b/>
                <w:bCs/>
                <w:sz w:val="28"/>
                <w:szCs w:val="28"/>
              </w:rPr>
            </w:pPr>
            <w:r w:rsidRPr="004E120D">
              <w:rPr>
                <w:b/>
                <w:bCs/>
                <w:sz w:val="28"/>
                <w:szCs w:val="28"/>
              </w:rPr>
              <w:t>Required Petition Elements</w:t>
            </w:r>
          </w:p>
        </w:tc>
      </w:tr>
      <w:tr w:rsidR="003F5268" w14:paraId="192D8BD4" w14:textId="77777777" w:rsidTr="00221ED0">
        <w:trPr>
          <w:trHeight w:val="377"/>
        </w:trPr>
        <w:tc>
          <w:tcPr>
            <w:tcW w:w="3325" w:type="dxa"/>
            <w:shd w:val="clear" w:color="auto" w:fill="CDF2FF"/>
            <w:vAlign w:val="bottom"/>
          </w:tcPr>
          <w:p w14:paraId="059E2BAF" w14:textId="295580F3" w:rsidR="003F5268" w:rsidRPr="004E120D" w:rsidRDefault="003F5268" w:rsidP="00F000AB">
            <w:pPr>
              <w:rPr>
                <w:b/>
                <w:bCs/>
              </w:rPr>
            </w:pPr>
            <w:r w:rsidRPr="004E120D">
              <w:rPr>
                <w:b/>
                <w:bCs/>
              </w:rPr>
              <w:t>Area of Review (EC 47605(c))</w:t>
            </w:r>
          </w:p>
        </w:tc>
        <w:tc>
          <w:tcPr>
            <w:tcW w:w="3060" w:type="dxa"/>
            <w:shd w:val="clear" w:color="auto" w:fill="CDF2FF"/>
            <w:vAlign w:val="bottom"/>
          </w:tcPr>
          <w:p w14:paraId="1FFE8143" w14:textId="06B60616" w:rsidR="003F5268" w:rsidRPr="004E120D" w:rsidRDefault="003F5268" w:rsidP="00F000AB">
            <w:pPr>
              <w:rPr>
                <w:b/>
                <w:bCs/>
              </w:rPr>
            </w:pPr>
            <w:r w:rsidRPr="004E120D">
              <w:rPr>
                <w:b/>
                <w:bCs/>
              </w:rPr>
              <w:t>Department Responsible</w:t>
            </w:r>
          </w:p>
        </w:tc>
        <w:tc>
          <w:tcPr>
            <w:tcW w:w="2965" w:type="dxa"/>
            <w:shd w:val="clear" w:color="auto" w:fill="CDF2FF"/>
            <w:vAlign w:val="bottom"/>
          </w:tcPr>
          <w:p w14:paraId="01B1B306" w14:textId="0539AB7B" w:rsidR="003F5268" w:rsidRPr="004E120D" w:rsidRDefault="003F5268" w:rsidP="00F000AB">
            <w:pPr>
              <w:rPr>
                <w:b/>
                <w:bCs/>
              </w:rPr>
            </w:pPr>
            <w:r w:rsidRPr="004E120D">
              <w:rPr>
                <w:b/>
                <w:bCs/>
              </w:rPr>
              <w:t>Name</w:t>
            </w:r>
            <w:r w:rsidR="004E120D" w:rsidRPr="004E120D">
              <w:rPr>
                <w:b/>
                <w:bCs/>
              </w:rPr>
              <w:t>(s)</w:t>
            </w:r>
            <w:r w:rsidRPr="004E120D">
              <w:rPr>
                <w:b/>
                <w:bCs/>
              </w:rPr>
              <w:t xml:space="preserve"> of Reviewer(s)</w:t>
            </w:r>
          </w:p>
        </w:tc>
      </w:tr>
      <w:tr w:rsidR="003F5268" w14:paraId="3EFF2BB5" w14:textId="77777777" w:rsidTr="00F000AB">
        <w:trPr>
          <w:trHeight w:val="547"/>
        </w:trPr>
        <w:tc>
          <w:tcPr>
            <w:tcW w:w="3325" w:type="dxa"/>
            <w:vAlign w:val="center"/>
          </w:tcPr>
          <w:p w14:paraId="035A02A9" w14:textId="0EA7D8EB" w:rsidR="003F5268" w:rsidRDefault="003F5268" w:rsidP="004E120D">
            <w:pPr>
              <w:pStyle w:val="ListParagraph"/>
              <w:numPr>
                <w:ilvl w:val="0"/>
                <w:numId w:val="6"/>
              </w:numPr>
              <w:ind w:left="240" w:hanging="270"/>
            </w:pPr>
            <w:r>
              <w:t>Education Program</w:t>
            </w:r>
          </w:p>
        </w:tc>
        <w:tc>
          <w:tcPr>
            <w:tcW w:w="3060" w:type="dxa"/>
            <w:vAlign w:val="center"/>
          </w:tcPr>
          <w:p w14:paraId="2F24D22E" w14:textId="77777777" w:rsidR="003F5268" w:rsidRDefault="003F5268" w:rsidP="004E120D"/>
        </w:tc>
        <w:tc>
          <w:tcPr>
            <w:tcW w:w="2965" w:type="dxa"/>
            <w:vAlign w:val="center"/>
          </w:tcPr>
          <w:p w14:paraId="329FFECF" w14:textId="77777777" w:rsidR="003F5268" w:rsidRDefault="003F5268" w:rsidP="004E120D"/>
        </w:tc>
      </w:tr>
      <w:tr w:rsidR="003F5268" w14:paraId="1AB371B5" w14:textId="77777777" w:rsidTr="00F000AB">
        <w:trPr>
          <w:trHeight w:val="547"/>
        </w:trPr>
        <w:tc>
          <w:tcPr>
            <w:tcW w:w="3325" w:type="dxa"/>
            <w:vAlign w:val="center"/>
          </w:tcPr>
          <w:p w14:paraId="5E3C96CB" w14:textId="7D88153B" w:rsidR="003F5268" w:rsidRDefault="003F5268" w:rsidP="004E120D">
            <w:pPr>
              <w:pStyle w:val="ListParagraph"/>
              <w:numPr>
                <w:ilvl w:val="0"/>
                <w:numId w:val="6"/>
              </w:numPr>
              <w:ind w:left="240" w:hanging="270"/>
            </w:pPr>
            <w:r>
              <w:t>Measurable Student Outcomes</w:t>
            </w:r>
          </w:p>
        </w:tc>
        <w:tc>
          <w:tcPr>
            <w:tcW w:w="3060" w:type="dxa"/>
            <w:vAlign w:val="center"/>
          </w:tcPr>
          <w:p w14:paraId="5571D3FE" w14:textId="77777777" w:rsidR="003F5268" w:rsidRDefault="003F5268" w:rsidP="004E120D"/>
        </w:tc>
        <w:tc>
          <w:tcPr>
            <w:tcW w:w="2965" w:type="dxa"/>
            <w:vAlign w:val="center"/>
          </w:tcPr>
          <w:p w14:paraId="0ADEA6D8" w14:textId="77777777" w:rsidR="003F5268" w:rsidRDefault="003F5268" w:rsidP="004E120D"/>
        </w:tc>
      </w:tr>
      <w:tr w:rsidR="003F5268" w14:paraId="628D2376" w14:textId="77777777" w:rsidTr="00F000AB">
        <w:trPr>
          <w:trHeight w:val="547"/>
        </w:trPr>
        <w:tc>
          <w:tcPr>
            <w:tcW w:w="3325" w:type="dxa"/>
            <w:vAlign w:val="center"/>
          </w:tcPr>
          <w:p w14:paraId="711DD9EF" w14:textId="45BFC38A" w:rsidR="003F5268" w:rsidRDefault="003F5268" w:rsidP="004E120D">
            <w:pPr>
              <w:pStyle w:val="ListParagraph"/>
              <w:numPr>
                <w:ilvl w:val="0"/>
                <w:numId w:val="6"/>
              </w:numPr>
              <w:ind w:left="240" w:hanging="270"/>
            </w:pPr>
            <w:r>
              <w:t>Student Progress Measurement</w:t>
            </w:r>
          </w:p>
        </w:tc>
        <w:tc>
          <w:tcPr>
            <w:tcW w:w="3060" w:type="dxa"/>
            <w:vAlign w:val="center"/>
          </w:tcPr>
          <w:p w14:paraId="213E93F9" w14:textId="77777777" w:rsidR="003F5268" w:rsidRDefault="003F5268" w:rsidP="004E120D"/>
        </w:tc>
        <w:tc>
          <w:tcPr>
            <w:tcW w:w="2965" w:type="dxa"/>
            <w:vAlign w:val="center"/>
          </w:tcPr>
          <w:p w14:paraId="78BF6B87" w14:textId="77777777" w:rsidR="003F5268" w:rsidRDefault="003F5268" w:rsidP="004E120D"/>
        </w:tc>
      </w:tr>
      <w:tr w:rsidR="003F5268" w14:paraId="60562FEC" w14:textId="77777777" w:rsidTr="00F000AB">
        <w:trPr>
          <w:trHeight w:val="547"/>
        </w:trPr>
        <w:tc>
          <w:tcPr>
            <w:tcW w:w="3325" w:type="dxa"/>
            <w:vAlign w:val="center"/>
          </w:tcPr>
          <w:p w14:paraId="5B9644CD" w14:textId="6FC97D08" w:rsidR="003F5268" w:rsidRDefault="003F5268" w:rsidP="004E120D">
            <w:pPr>
              <w:pStyle w:val="ListParagraph"/>
              <w:numPr>
                <w:ilvl w:val="0"/>
                <w:numId w:val="6"/>
              </w:numPr>
              <w:ind w:left="240" w:hanging="270"/>
            </w:pPr>
            <w:r>
              <w:t>Governance Structure</w:t>
            </w:r>
          </w:p>
        </w:tc>
        <w:tc>
          <w:tcPr>
            <w:tcW w:w="3060" w:type="dxa"/>
            <w:vAlign w:val="center"/>
          </w:tcPr>
          <w:p w14:paraId="2EDA4BA2" w14:textId="77777777" w:rsidR="003F5268" w:rsidRDefault="003F5268" w:rsidP="004E120D"/>
        </w:tc>
        <w:tc>
          <w:tcPr>
            <w:tcW w:w="2965" w:type="dxa"/>
            <w:vAlign w:val="center"/>
          </w:tcPr>
          <w:p w14:paraId="0794538E" w14:textId="77777777" w:rsidR="003F5268" w:rsidRDefault="003F5268" w:rsidP="004E120D"/>
        </w:tc>
      </w:tr>
      <w:tr w:rsidR="003F5268" w14:paraId="0296311B" w14:textId="77777777" w:rsidTr="00F000AB">
        <w:trPr>
          <w:trHeight w:val="547"/>
        </w:trPr>
        <w:tc>
          <w:tcPr>
            <w:tcW w:w="3325" w:type="dxa"/>
            <w:vAlign w:val="center"/>
          </w:tcPr>
          <w:p w14:paraId="6579598F" w14:textId="504CD3AA" w:rsidR="003F5268" w:rsidRDefault="003F5268" w:rsidP="004E120D">
            <w:pPr>
              <w:pStyle w:val="ListParagraph"/>
              <w:numPr>
                <w:ilvl w:val="0"/>
                <w:numId w:val="6"/>
              </w:numPr>
              <w:ind w:left="240" w:hanging="270"/>
            </w:pPr>
            <w:r>
              <w:t>Employee Qualifications</w:t>
            </w:r>
          </w:p>
        </w:tc>
        <w:tc>
          <w:tcPr>
            <w:tcW w:w="3060" w:type="dxa"/>
            <w:vAlign w:val="center"/>
          </w:tcPr>
          <w:p w14:paraId="7B6DA135" w14:textId="77777777" w:rsidR="003F5268" w:rsidRDefault="003F5268" w:rsidP="004E120D"/>
        </w:tc>
        <w:tc>
          <w:tcPr>
            <w:tcW w:w="2965" w:type="dxa"/>
            <w:vAlign w:val="center"/>
          </w:tcPr>
          <w:p w14:paraId="37CE5B6D" w14:textId="77777777" w:rsidR="003F5268" w:rsidRDefault="003F5268" w:rsidP="004E120D"/>
        </w:tc>
      </w:tr>
      <w:tr w:rsidR="003F5268" w14:paraId="1DB910C1" w14:textId="77777777" w:rsidTr="00F000AB">
        <w:trPr>
          <w:trHeight w:val="547"/>
        </w:trPr>
        <w:tc>
          <w:tcPr>
            <w:tcW w:w="3325" w:type="dxa"/>
            <w:vAlign w:val="center"/>
          </w:tcPr>
          <w:p w14:paraId="56E67761" w14:textId="15945E66" w:rsidR="003F5268" w:rsidRDefault="003F5268" w:rsidP="004E120D">
            <w:pPr>
              <w:pStyle w:val="ListParagraph"/>
              <w:numPr>
                <w:ilvl w:val="0"/>
                <w:numId w:val="6"/>
              </w:numPr>
              <w:ind w:left="240" w:hanging="270"/>
            </w:pPr>
            <w:r>
              <w:t>Health and Safety</w:t>
            </w:r>
          </w:p>
        </w:tc>
        <w:tc>
          <w:tcPr>
            <w:tcW w:w="3060" w:type="dxa"/>
            <w:vAlign w:val="center"/>
          </w:tcPr>
          <w:p w14:paraId="627EA246" w14:textId="77777777" w:rsidR="003F5268" w:rsidRDefault="003F5268" w:rsidP="004E120D"/>
        </w:tc>
        <w:tc>
          <w:tcPr>
            <w:tcW w:w="2965" w:type="dxa"/>
            <w:vAlign w:val="center"/>
          </w:tcPr>
          <w:p w14:paraId="2F2446B3" w14:textId="77777777" w:rsidR="003F5268" w:rsidRDefault="003F5268" w:rsidP="004E120D"/>
        </w:tc>
      </w:tr>
      <w:tr w:rsidR="003F5268" w14:paraId="7A30FD1F" w14:textId="77777777" w:rsidTr="00F000AB">
        <w:trPr>
          <w:trHeight w:val="547"/>
        </w:trPr>
        <w:tc>
          <w:tcPr>
            <w:tcW w:w="3325" w:type="dxa"/>
            <w:vAlign w:val="center"/>
          </w:tcPr>
          <w:p w14:paraId="5FC479C7" w14:textId="74438CBB" w:rsidR="003F5268" w:rsidRDefault="003F5268" w:rsidP="004E120D">
            <w:pPr>
              <w:pStyle w:val="ListParagraph"/>
              <w:numPr>
                <w:ilvl w:val="0"/>
                <w:numId w:val="6"/>
              </w:numPr>
              <w:ind w:left="240" w:hanging="270"/>
            </w:pPr>
            <w:r>
              <w:t>Racial &amp; Ethnic Balance</w:t>
            </w:r>
          </w:p>
        </w:tc>
        <w:tc>
          <w:tcPr>
            <w:tcW w:w="3060" w:type="dxa"/>
            <w:vAlign w:val="center"/>
          </w:tcPr>
          <w:p w14:paraId="0F80B3F1" w14:textId="77777777" w:rsidR="003F5268" w:rsidRDefault="003F5268" w:rsidP="004E120D"/>
        </w:tc>
        <w:tc>
          <w:tcPr>
            <w:tcW w:w="2965" w:type="dxa"/>
            <w:vAlign w:val="center"/>
          </w:tcPr>
          <w:p w14:paraId="5783E690" w14:textId="77777777" w:rsidR="003F5268" w:rsidRDefault="003F5268" w:rsidP="004E120D"/>
        </w:tc>
      </w:tr>
      <w:tr w:rsidR="003F5268" w14:paraId="514C5E71" w14:textId="77777777" w:rsidTr="00F000AB">
        <w:trPr>
          <w:trHeight w:val="547"/>
        </w:trPr>
        <w:tc>
          <w:tcPr>
            <w:tcW w:w="3325" w:type="dxa"/>
            <w:vAlign w:val="center"/>
          </w:tcPr>
          <w:p w14:paraId="7CCF1075" w14:textId="7F88A0EE" w:rsidR="003F5268" w:rsidRDefault="004E120D" w:rsidP="004E120D">
            <w:pPr>
              <w:pStyle w:val="ListParagraph"/>
              <w:numPr>
                <w:ilvl w:val="0"/>
                <w:numId w:val="6"/>
              </w:numPr>
              <w:ind w:left="240" w:hanging="270"/>
            </w:pPr>
            <w:r>
              <w:t>Admissions Policies and Procedures</w:t>
            </w:r>
          </w:p>
        </w:tc>
        <w:tc>
          <w:tcPr>
            <w:tcW w:w="3060" w:type="dxa"/>
            <w:vAlign w:val="center"/>
          </w:tcPr>
          <w:p w14:paraId="2EB75DE1" w14:textId="77777777" w:rsidR="003F5268" w:rsidRDefault="003F5268" w:rsidP="004E120D"/>
        </w:tc>
        <w:tc>
          <w:tcPr>
            <w:tcW w:w="2965" w:type="dxa"/>
            <w:vAlign w:val="center"/>
          </w:tcPr>
          <w:p w14:paraId="4B994080" w14:textId="77777777" w:rsidR="003F5268" w:rsidRDefault="003F5268" w:rsidP="004E120D"/>
        </w:tc>
      </w:tr>
      <w:tr w:rsidR="004E120D" w14:paraId="18E2CD84" w14:textId="77777777" w:rsidTr="00F000AB">
        <w:trPr>
          <w:trHeight w:val="547"/>
        </w:trPr>
        <w:tc>
          <w:tcPr>
            <w:tcW w:w="3325" w:type="dxa"/>
            <w:vAlign w:val="center"/>
          </w:tcPr>
          <w:p w14:paraId="36492013" w14:textId="73DDDA3E" w:rsidR="004E120D" w:rsidRDefault="004E120D" w:rsidP="004E120D">
            <w:pPr>
              <w:pStyle w:val="ListParagraph"/>
              <w:numPr>
                <w:ilvl w:val="0"/>
                <w:numId w:val="6"/>
              </w:numPr>
              <w:ind w:left="240" w:hanging="270"/>
            </w:pPr>
            <w:r>
              <w:t>Annual Financial Audits</w:t>
            </w:r>
          </w:p>
        </w:tc>
        <w:tc>
          <w:tcPr>
            <w:tcW w:w="3060" w:type="dxa"/>
            <w:vAlign w:val="center"/>
          </w:tcPr>
          <w:p w14:paraId="2E605CB5" w14:textId="77777777" w:rsidR="004E120D" w:rsidRDefault="004E120D" w:rsidP="004E120D"/>
        </w:tc>
        <w:tc>
          <w:tcPr>
            <w:tcW w:w="2965" w:type="dxa"/>
            <w:vAlign w:val="center"/>
          </w:tcPr>
          <w:p w14:paraId="41D1637F" w14:textId="77777777" w:rsidR="004E120D" w:rsidRDefault="004E120D" w:rsidP="004E120D"/>
        </w:tc>
      </w:tr>
      <w:tr w:rsidR="004E120D" w14:paraId="2C07FAB5" w14:textId="77777777" w:rsidTr="00F000AB">
        <w:trPr>
          <w:trHeight w:val="547"/>
        </w:trPr>
        <w:tc>
          <w:tcPr>
            <w:tcW w:w="3325" w:type="dxa"/>
            <w:vAlign w:val="center"/>
          </w:tcPr>
          <w:p w14:paraId="42FDD304" w14:textId="0C1913FC" w:rsidR="004E120D" w:rsidRDefault="004E120D" w:rsidP="004E120D">
            <w:pPr>
              <w:pStyle w:val="ListParagraph"/>
              <w:numPr>
                <w:ilvl w:val="0"/>
                <w:numId w:val="6"/>
              </w:numPr>
              <w:ind w:left="240" w:hanging="270"/>
            </w:pPr>
            <w:r>
              <w:t>Suspension and Expulsion</w:t>
            </w:r>
          </w:p>
        </w:tc>
        <w:tc>
          <w:tcPr>
            <w:tcW w:w="3060" w:type="dxa"/>
            <w:vAlign w:val="center"/>
          </w:tcPr>
          <w:p w14:paraId="1E9509E3" w14:textId="77777777" w:rsidR="004E120D" w:rsidRDefault="004E120D" w:rsidP="004E120D"/>
        </w:tc>
        <w:tc>
          <w:tcPr>
            <w:tcW w:w="2965" w:type="dxa"/>
            <w:vAlign w:val="center"/>
          </w:tcPr>
          <w:p w14:paraId="56A8FD3D" w14:textId="77777777" w:rsidR="004E120D" w:rsidRDefault="004E120D" w:rsidP="004E120D"/>
        </w:tc>
      </w:tr>
      <w:tr w:rsidR="004E120D" w14:paraId="458DC1FB" w14:textId="77777777" w:rsidTr="00F000AB">
        <w:trPr>
          <w:trHeight w:val="547"/>
        </w:trPr>
        <w:tc>
          <w:tcPr>
            <w:tcW w:w="3325" w:type="dxa"/>
            <w:vAlign w:val="center"/>
          </w:tcPr>
          <w:p w14:paraId="46F77658" w14:textId="7B43CE54" w:rsidR="004E120D" w:rsidRDefault="004E120D" w:rsidP="004E120D">
            <w:pPr>
              <w:pStyle w:val="ListParagraph"/>
              <w:numPr>
                <w:ilvl w:val="0"/>
                <w:numId w:val="6"/>
              </w:numPr>
              <w:ind w:left="240" w:hanging="270"/>
            </w:pPr>
            <w:r>
              <w:t>Staff Retirement System</w:t>
            </w:r>
          </w:p>
        </w:tc>
        <w:tc>
          <w:tcPr>
            <w:tcW w:w="3060" w:type="dxa"/>
            <w:vAlign w:val="center"/>
          </w:tcPr>
          <w:p w14:paraId="1E83E8C9" w14:textId="77777777" w:rsidR="004E120D" w:rsidRDefault="004E120D" w:rsidP="004E120D"/>
        </w:tc>
        <w:tc>
          <w:tcPr>
            <w:tcW w:w="2965" w:type="dxa"/>
            <w:vAlign w:val="center"/>
          </w:tcPr>
          <w:p w14:paraId="45862031" w14:textId="77777777" w:rsidR="004E120D" w:rsidRDefault="004E120D" w:rsidP="004E120D"/>
        </w:tc>
      </w:tr>
      <w:tr w:rsidR="004E120D" w14:paraId="09A0A1F0" w14:textId="77777777" w:rsidTr="00F000AB">
        <w:trPr>
          <w:trHeight w:val="547"/>
        </w:trPr>
        <w:tc>
          <w:tcPr>
            <w:tcW w:w="3325" w:type="dxa"/>
            <w:vAlign w:val="center"/>
          </w:tcPr>
          <w:p w14:paraId="10F8E6C6" w14:textId="333CE45E" w:rsidR="004E120D" w:rsidRDefault="004E120D" w:rsidP="004E120D">
            <w:pPr>
              <w:pStyle w:val="ListParagraph"/>
              <w:numPr>
                <w:ilvl w:val="0"/>
                <w:numId w:val="6"/>
              </w:numPr>
              <w:ind w:left="240" w:hanging="270"/>
            </w:pPr>
            <w:r>
              <w:t>Attendance Alternative</w:t>
            </w:r>
          </w:p>
        </w:tc>
        <w:tc>
          <w:tcPr>
            <w:tcW w:w="3060" w:type="dxa"/>
            <w:vAlign w:val="center"/>
          </w:tcPr>
          <w:p w14:paraId="37B9EBC2" w14:textId="77777777" w:rsidR="004E120D" w:rsidRDefault="004E120D" w:rsidP="004E120D"/>
        </w:tc>
        <w:tc>
          <w:tcPr>
            <w:tcW w:w="2965" w:type="dxa"/>
            <w:vAlign w:val="center"/>
          </w:tcPr>
          <w:p w14:paraId="7296434C" w14:textId="77777777" w:rsidR="004E120D" w:rsidRDefault="004E120D" w:rsidP="004E120D"/>
        </w:tc>
      </w:tr>
      <w:tr w:rsidR="004E120D" w14:paraId="6D931348" w14:textId="77777777" w:rsidTr="00F000AB">
        <w:trPr>
          <w:trHeight w:val="547"/>
        </w:trPr>
        <w:tc>
          <w:tcPr>
            <w:tcW w:w="3325" w:type="dxa"/>
            <w:vAlign w:val="center"/>
          </w:tcPr>
          <w:p w14:paraId="2FB99C01" w14:textId="2347DC03" w:rsidR="004E120D" w:rsidRDefault="004E120D" w:rsidP="004E120D">
            <w:pPr>
              <w:pStyle w:val="ListParagraph"/>
              <w:numPr>
                <w:ilvl w:val="0"/>
                <w:numId w:val="6"/>
              </w:numPr>
              <w:ind w:left="240" w:hanging="270"/>
            </w:pPr>
            <w:proofErr w:type="spellStart"/>
            <w:r>
              <w:t>Post Employment</w:t>
            </w:r>
            <w:proofErr w:type="spellEnd"/>
            <w:r>
              <w:t xml:space="preserve"> Rights of Employees</w:t>
            </w:r>
          </w:p>
        </w:tc>
        <w:tc>
          <w:tcPr>
            <w:tcW w:w="3060" w:type="dxa"/>
            <w:vAlign w:val="center"/>
          </w:tcPr>
          <w:p w14:paraId="7EA29D83" w14:textId="77777777" w:rsidR="004E120D" w:rsidRDefault="004E120D" w:rsidP="004E120D"/>
        </w:tc>
        <w:tc>
          <w:tcPr>
            <w:tcW w:w="2965" w:type="dxa"/>
            <w:vAlign w:val="center"/>
          </w:tcPr>
          <w:p w14:paraId="3F81B1E9" w14:textId="77777777" w:rsidR="004E120D" w:rsidRDefault="004E120D" w:rsidP="004E120D"/>
        </w:tc>
      </w:tr>
      <w:tr w:rsidR="004E120D" w14:paraId="59CAF329" w14:textId="77777777" w:rsidTr="00F000AB">
        <w:trPr>
          <w:trHeight w:val="547"/>
        </w:trPr>
        <w:tc>
          <w:tcPr>
            <w:tcW w:w="3325" w:type="dxa"/>
            <w:vAlign w:val="center"/>
          </w:tcPr>
          <w:p w14:paraId="2C898293" w14:textId="53AC71AF" w:rsidR="004E120D" w:rsidRDefault="004E120D" w:rsidP="004E120D">
            <w:pPr>
              <w:pStyle w:val="ListParagraph"/>
              <w:numPr>
                <w:ilvl w:val="0"/>
                <w:numId w:val="6"/>
              </w:numPr>
              <w:ind w:left="240" w:hanging="270"/>
            </w:pPr>
            <w:r>
              <w:t>Dispute Resolution Process</w:t>
            </w:r>
          </w:p>
        </w:tc>
        <w:tc>
          <w:tcPr>
            <w:tcW w:w="3060" w:type="dxa"/>
            <w:vAlign w:val="center"/>
          </w:tcPr>
          <w:p w14:paraId="3262FCAC" w14:textId="77777777" w:rsidR="004E120D" w:rsidRDefault="004E120D" w:rsidP="004E120D"/>
        </w:tc>
        <w:tc>
          <w:tcPr>
            <w:tcW w:w="2965" w:type="dxa"/>
            <w:vAlign w:val="center"/>
          </w:tcPr>
          <w:p w14:paraId="1A841FF6" w14:textId="77777777" w:rsidR="004E120D" w:rsidRDefault="004E120D" w:rsidP="004E120D"/>
        </w:tc>
      </w:tr>
      <w:tr w:rsidR="004E120D" w14:paraId="57419D90" w14:textId="77777777" w:rsidTr="00F000AB">
        <w:trPr>
          <w:trHeight w:val="547"/>
        </w:trPr>
        <w:tc>
          <w:tcPr>
            <w:tcW w:w="3325" w:type="dxa"/>
            <w:tcBorders>
              <w:bottom w:val="single" w:sz="4" w:space="0" w:color="auto"/>
            </w:tcBorders>
            <w:vAlign w:val="center"/>
          </w:tcPr>
          <w:p w14:paraId="18E2EC12" w14:textId="4DD24C2C" w:rsidR="004E120D" w:rsidRDefault="004E120D" w:rsidP="004E120D">
            <w:pPr>
              <w:pStyle w:val="ListParagraph"/>
              <w:numPr>
                <w:ilvl w:val="0"/>
                <w:numId w:val="6"/>
              </w:numPr>
              <w:ind w:left="240" w:hanging="270"/>
            </w:pPr>
            <w:r>
              <w:t>Closure Procedures</w:t>
            </w:r>
          </w:p>
        </w:tc>
        <w:tc>
          <w:tcPr>
            <w:tcW w:w="3060" w:type="dxa"/>
            <w:tcBorders>
              <w:bottom w:val="single" w:sz="4" w:space="0" w:color="auto"/>
            </w:tcBorders>
            <w:vAlign w:val="center"/>
          </w:tcPr>
          <w:p w14:paraId="5487266F" w14:textId="77777777" w:rsidR="004E120D" w:rsidRDefault="004E120D" w:rsidP="004E120D"/>
        </w:tc>
        <w:tc>
          <w:tcPr>
            <w:tcW w:w="2965" w:type="dxa"/>
            <w:tcBorders>
              <w:bottom w:val="single" w:sz="4" w:space="0" w:color="auto"/>
            </w:tcBorders>
            <w:vAlign w:val="center"/>
          </w:tcPr>
          <w:p w14:paraId="5FDA5D7E" w14:textId="77777777" w:rsidR="004E120D" w:rsidRDefault="004E120D" w:rsidP="004E120D"/>
        </w:tc>
      </w:tr>
    </w:tbl>
    <w:p w14:paraId="6AE809B0" w14:textId="12B97E55" w:rsidR="003F5268" w:rsidRDefault="003F5268" w:rsidP="003F5268"/>
    <w:p w14:paraId="71303F0B" w14:textId="77777777" w:rsidR="00F000AB" w:rsidRDefault="00F000AB" w:rsidP="003F5268"/>
    <w:p w14:paraId="199D64CB" w14:textId="77777777" w:rsidR="00F000AB" w:rsidRDefault="00F000AB">
      <w:r>
        <w:br w:type="page"/>
      </w:r>
    </w:p>
    <w:tbl>
      <w:tblPr>
        <w:tblStyle w:val="TableGrid"/>
        <w:tblW w:w="0" w:type="auto"/>
        <w:tblLook w:val="04A0" w:firstRow="1" w:lastRow="0" w:firstColumn="1" w:lastColumn="0" w:noHBand="0" w:noVBand="1"/>
      </w:tblPr>
      <w:tblGrid>
        <w:gridCol w:w="3325"/>
        <w:gridCol w:w="2908"/>
        <w:gridCol w:w="3117"/>
      </w:tblGrid>
      <w:tr w:rsidR="004E120D" w14:paraId="23AF7343" w14:textId="77777777" w:rsidTr="00221ED0">
        <w:tc>
          <w:tcPr>
            <w:tcW w:w="9350" w:type="dxa"/>
            <w:gridSpan w:val="3"/>
            <w:shd w:val="clear" w:color="auto" w:fill="8BE1FF"/>
          </w:tcPr>
          <w:p w14:paraId="3D9F4F3C" w14:textId="62EF83BA" w:rsidR="004E120D" w:rsidRDefault="004E120D" w:rsidP="004E120D">
            <w:pPr>
              <w:jc w:val="center"/>
            </w:pPr>
            <w:r w:rsidRPr="004E120D">
              <w:rPr>
                <w:b/>
                <w:bCs/>
                <w:sz w:val="28"/>
                <w:szCs w:val="28"/>
              </w:rPr>
              <w:lastRenderedPageBreak/>
              <w:t>Supplemental Criteria</w:t>
            </w:r>
          </w:p>
        </w:tc>
      </w:tr>
      <w:tr w:rsidR="004E120D" w14:paraId="51E80381" w14:textId="77777777" w:rsidTr="00221ED0">
        <w:tc>
          <w:tcPr>
            <w:tcW w:w="3325" w:type="dxa"/>
            <w:shd w:val="clear" w:color="auto" w:fill="CDF2FF"/>
            <w:vAlign w:val="bottom"/>
          </w:tcPr>
          <w:p w14:paraId="4CDB428E" w14:textId="77777777" w:rsidR="004E120D" w:rsidRPr="004E120D" w:rsidRDefault="004E120D" w:rsidP="004E120D">
            <w:pPr>
              <w:rPr>
                <w:b/>
                <w:bCs/>
              </w:rPr>
            </w:pPr>
            <w:r w:rsidRPr="004E120D">
              <w:rPr>
                <w:b/>
                <w:bCs/>
              </w:rPr>
              <w:t>Areas of Review</w:t>
            </w:r>
          </w:p>
          <w:p w14:paraId="2D14B11A" w14:textId="1295217F" w:rsidR="004E120D" w:rsidRPr="004E120D" w:rsidRDefault="004E120D" w:rsidP="004E120D">
            <w:pPr>
              <w:rPr>
                <w:b/>
                <w:bCs/>
                <w:sz w:val="28"/>
                <w:szCs w:val="28"/>
              </w:rPr>
            </w:pPr>
            <w:r w:rsidRPr="004E120D">
              <w:rPr>
                <w:b/>
                <w:bCs/>
              </w:rPr>
              <w:t>EC 47605(c), 47605(e), 47605(h), 47641(a), 47646</w:t>
            </w:r>
          </w:p>
        </w:tc>
        <w:tc>
          <w:tcPr>
            <w:tcW w:w="2908" w:type="dxa"/>
            <w:shd w:val="clear" w:color="auto" w:fill="CDF2FF"/>
            <w:vAlign w:val="bottom"/>
          </w:tcPr>
          <w:p w14:paraId="0DDAEF4A" w14:textId="7E32CBCA" w:rsidR="004E120D" w:rsidRDefault="004E120D" w:rsidP="004E120D">
            <w:r w:rsidRPr="004E120D">
              <w:rPr>
                <w:b/>
                <w:bCs/>
              </w:rPr>
              <w:t>Department Responsible</w:t>
            </w:r>
          </w:p>
        </w:tc>
        <w:tc>
          <w:tcPr>
            <w:tcW w:w="3117" w:type="dxa"/>
            <w:shd w:val="clear" w:color="auto" w:fill="CDF2FF"/>
            <w:vAlign w:val="bottom"/>
          </w:tcPr>
          <w:p w14:paraId="231AB03E" w14:textId="7DC10F99" w:rsidR="004E120D" w:rsidRDefault="004E120D" w:rsidP="004E120D">
            <w:r w:rsidRPr="004E120D">
              <w:rPr>
                <w:b/>
                <w:bCs/>
              </w:rPr>
              <w:t>Name(s) of Reviewer(s)</w:t>
            </w:r>
          </w:p>
        </w:tc>
      </w:tr>
      <w:tr w:rsidR="004E120D" w14:paraId="6B60BDFD" w14:textId="77777777" w:rsidTr="00F000AB">
        <w:trPr>
          <w:trHeight w:val="547"/>
        </w:trPr>
        <w:tc>
          <w:tcPr>
            <w:tcW w:w="3325" w:type="dxa"/>
            <w:vAlign w:val="center"/>
          </w:tcPr>
          <w:p w14:paraId="24BEFC92" w14:textId="79658805" w:rsidR="004E120D" w:rsidRPr="004E120D" w:rsidRDefault="004E120D" w:rsidP="004E120D">
            <w:pPr>
              <w:rPr>
                <w:b/>
                <w:bCs/>
              </w:rPr>
            </w:pPr>
            <w:r>
              <w:t>Financial/Administrative Plan</w:t>
            </w:r>
          </w:p>
        </w:tc>
        <w:tc>
          <w:tcPr>
            <w:tcW w:w="2908" w:type="dxa"/>
            <w:vAlign w:val="center"/>
          </w:tcPr>
          <w:p w14:paraId="4DEC2FF3" w14:textId="77777777" w:rsidR="004E120D" w:rsidRPr="004E120D" w:rsidRDefault="004E120D" w:rsidP="004E120D">
            <w:pPr>
              <w:rPr>
                <w:b/>
                <w:bCs/>
              </w:rPr>
            </w:pPr>
          </w:p>
        </w:tc>
        <w:tc>
          <w:tcPr>
            <w:tcW w:w="3117" w:type="dxa"/>
            <w:vAlign w:val="center"/>
          </w:tcPr>
          <w:p w14:paraId="78F85EFB" w14:textId="77777777" w:rsidR="004E120D" w:rsidRPr="004E120D" w:rsidRDefault="004E120D" w:rsidP="004E120D">
            <w:pPr>
              <w:rPr>
                <w:b/>
                <w:bCs/>
              </w:rPr>
            </w:pPr>
          </w:p>
        </w:tc>
      </w:tr>
      <w:tr w:rsidR="004E120D" w14:paraId="39963C3A" w14:textId="77777777" w:rsidTr="00F000AB">
        <w:trPr>
          <w:trHeight w:val="547"/>
        </w:trPr>
        <w:tc>
          <w:tcPr>
            <w:tcW w:w="3325" w:type="dxa"/>
            <w:vAlign w:val="center"/>
          </w:tcPr>
          <w:p w14:paraId="61284BDB" w14:textId="539154A9" w:rsidR="004E120D" w:rsidRDefault="004E120D" w:rsidP="004E120D">
            <w:r>
              <w:t>Charter Management Organization (</w:t>
            </w:r>
            <w:proofErr w:type="gramStart"/>
            <w:r>
              <w:t>i.e.</w:t>
            </w:r>
            <w:proofErr w:type="gramEnd"/>
            <w:r>
              <w:t xml:space="preserve"> “entities managing charter schools”)</w:t>
            </w:r>
          </w:p>
        </w:tc>
        <w:tc>
          <w:tcPr>
            <w:tcW w:w="2908" w:type="dxa"/>
            <w:vAlign w:val="center"/>
          </w:tcPr>
          <w:p w14:paraId="61F2EC45" w14:textId="77777777" w:rsidR="004E120D" w:rsidRPr="004E120D" w:rsidRDefault="004E120D" w:rsidP="004E120D">
            <w:pPr>
              <w:rPr>
                <w:b/>
                <w:bCs/>
              </w:rPr>
            </w:pPr>
          </w:p>
        </w:tc>
        <w:tc>
          <w:tcPr>
            <w:tcW w:w="3117" w:type="dxa"/>
            <w:vAlign w:val="center"/>
          </w:tcPr>
          <w:p w14:paraId="3F5EF97E" w14:textId="77777777" w:rsidR="004E120D" w:rsidRPr="004E120D" w:rsidRDefault="004E120D" w:rsidP="004E120D">
            <w:pPr>
              <w:rPr>
                <w:b/>
                <w:bCs/>
              </w:rPr>
            </w:pPr>
          </w:p>
        </w:tc>
      </w:tr>
      <w:tr w:rsidR="004E120D" w14:paraId="0857F1D4" w14:textId="77777777" w:rsidTr="00F000AB">
        <w:trPr>
          <w:trHeight w:val="547"/>
        </w:trPr>
        <w:tc>
          <w:tcPr>
            <w:tcW w:w="3325" w:type="dxa"/>
            <w:vAlign w:val="center"/>
          </w:tcPr>
          <w:p w14:paraId="36BAC4DA" w14:textId="30E51707" w:rsidR="004E120D" w:rsidRDefault="004E120D" w:rsidP="004E120D">
            <w:r>
              <w:t>Facilities</w:t>
            </w:r>
          </w:p>
        </w:tc>
        <w:tc>
          <w:tcPr>
            <w:tcW w:w="2908" w:type="dxa"/>
            <w:vAlign w:val="center"/>
          </w:tcPr>
          <w:p w14:paraId="361EAF85" w14:textId="77777777" w:rsidR="004E120D" w:rsidRPr="004E120D" w:rsidRDefault="004E120D" w:rsidP="004E120D">
            <w:pPr>
              <w:rPr>
                <w:b/>
                <w:bCs/>
              </w:rPr>
            </w:pPr>
          </w:p>
        </w:tc>
        <w:tc>
          <w:tcPr>
            <w:tcW w:w="3117" w:type="dxa"/>
            <w:vAlign w:val="center"/>
          </w:tcPr>
          <w:p w14:paraId="5240505D" w14:textId="77777777" w:rsidR="004E120D" w:rsidRPr="004E120D" w:rsidRDefault="004E120D" w:rsidP="004E120D">
            <w:pPr>
              <w:rPr>
                <w:b/>
                <w:bCs/>
              </w:rPr>
            </w:pPr>
          </w:p>
        </w:tc>
      </w:tr>
      <w:tr w:rsidR="004E120D" w14:paraId="12BF92C0" w14:textId="77777777" w:rsidTr="00F000AB">
        <w:trPr>
          <w:trHeight w:val="547"/>
        </w:trPr>
        <w:tc>
          <w:tcPr>
            <w:tcW w:w="3325" w:type="dxa"/>
            <w:vAlign w:val="center"/>
          </w:tcPr>
          <w:p w14:paraId="7E4858E8" w14:textId="5A6D955B" w:rsidR="004E120D" w:rsidRDefault="004E120D" w:rsidP="004E120D">
            <w:r>
              <w:t>Impact Statement</w:t>
            </w:r>
          </w:p>
        </w:tc>
        <w:tc>
          <w:tcPr>
            <w:tcW w:w="2908" w:type="dxa"/>
            <w:vAlign w:val="center"/>
          </w:tcPr>
          <w:p w14:paraId="3887BAC3" w14:textId="77777777" w:rsidR="004E120D" w:rsidRPr="004E120D" w:rsidRDefault="004E120D" w:rsidP="004E120D">
            <w:pPr>
              <w:rPr>
                <w:b/>
                <w:bCs/>
              </w:rPr>
            </w:pPr>
          </w:p>
        </w:tc>
        <w:tc>
          <w:tcPr>
            <w:tcW w:w="3117" w:type="dxa"/>
            <w:vAlign w:val="center"/>
          </w:tcPr>
          <w:p w14:paraId="4A1495B1" w14:textId="77777777" w:rsidR="004E120D" w:rsidRPr="004E120D" w:rsidRDefault="004E120D" w:rsidP="004E120D">
            <w:pPr>
              <w:rPr>
                <w:b/>
                <w:bCs/>
              </w:rPr>
            </w:pPr>
          </w:p>
        </w:tc>
      </w:tr>
      <w:tr w:rsidR="004E120D" w14:paraId="72D4EEF5" w14:textId="77777777" w:rsidTr="00F000AB">
        <w:trPr>
          <w:trHeight w:val="547"/>
        </w:trPr>
        <w:tc>
          <w:tcPr>
            <w:tcW w:w="3325" w:type="dxa"/>
            <w:vAlign w:val="center"/>
          </w:tcPr>
          <w:p w14:paraId="3BD45E7F" w14:textId="6DE025B6" w:rsidR="004E120D" w:rsidRDefault="004E120D" w:rsidP="004E120D">
            <w:r>
              <w:t>Community Impact</w:t>
            </w:r>
          </w:p>
        </w:tc>
        <w:tc>
          <w:tcPr>
            <w:tcW w:w="2908" w:type="dxa"/>
            <w:vAlign w:val="center"/>
          </w:tcPr>
          <w:p w14:paraId="5D3A08CC" w14:textId="77777777" w:rsidR="004E120D" w:rsidRPr="004E120D" w:rsidRDefault="004E120D" w:rsidP="004E120D">
            <w:pPr>
              <w:rPr>
                <w:b/>
                <w:bCs/>
              </w:rPr>
            </w:pPr>
          </w:p>
        </w:tc>
        <w:tc>
          <w:tcPr>
            <w:tcW w:w="3117" w:type="dxa"/>
            <w:vAlign w:val="center"/>
          </w:tcPr>
          <w:p w14:paraId="16707213" w14:textId="77777777" w:rsidR="004E120D" w:rsidRPr="004E120D" w:rsidRDefault="004E120D" w:rsidP="004E120D">
            <w:pPr>
              <w:rPr>
                <w:b/>
                <w:bCs/>
              </w:rPr>
            </w:pPr>
          </w:p>
        </w:tc>
      </w:tr>
      <w:tr w:rsidR="004E120D" w14:paraId="17952CCE" w14:textId="77777777" w:rsidTr="00F000AB">
        <w:trPr>
          <w:trHeight w:val="547"/>
        </w:trPr>
        <w:tc>
          <w:tcPr>
            <w:tcW w:w="3325" w:type="dxa"/>
            <w:vAlign w:val="center"/>
          </w:tcPr>
          <w:p w14:paraId="1A68232A" w14:textId="50E4908F" w:rsidR="004E120D" w:rsidRDefault="004E120D" w:rsidP="004E120D">
            <w:r>
              <w:t>Special Education</w:t>
            </w:r>
          </w:p>
        </w:tc>
        <w:tc>
          <w:tcPr>
            <w:tcW w:w="2908" w:type="dxa"/>
            <w:vAlign w:val="center"/>
          </w:tcPr>
          <w:p w14:paraId="2819C001" w14:textId="77777777" w:rsidR="004E120D" w:rsidRPr="004E120D" w:rsidRDefault="004E120D" w:rsidP="004E120D">
            <w:pPr>
              <w:rPr>
                <w:b/>
                <w:bCs/>
              </w:rPr>
            </w:pPr>
          </w:p>
        </w:tc>
        <w:tc>
          <w:tcPr>
            <w:tcW w:w="3117" w:type="dxa"/>
            <w:vAlign w:val="center"/>
          </w:tcPr>
          <w:p w14:paraId="7EE7A440" w14:textId="77777777" w:rsidR="004E120D" w:rsidRPr="004E120D" w:rsidRDefault="004E120D" w:rsidP="004E120D">
            <w:pPr>
              <w:rPr>
                <w:b/>
                <w:bCs/>
              </w:rPr>
            </w:pPr>
          </w:p>
        </w:tc>
      </w:tr>
      <w:tr w:rsidR="004E120D" w14:paraId="4F11A508" w14:textId="77777777" w:rsidTr="00F000AB">
        <w:trPr>
          <w:trHeight w:val="547"/>
        </w:trPr>
        <w:tc>
          <w:tcPr>
            <w:tcW w:w="3325" w:type="dxa"/>
            <w:vAlign w:val="center"/>
          </w:tcPr>
          <w:p w14:paraId="590ACAF3" w14:textId="72F4F593" w:rsidR="004E120D" w:rsidRDefault="004E120D" w:rsidP="004E120D">
            <w:r>
              <w:t>Required Declarations/Affirmations</w:t>
            </w:r>
          </w:p>
        </w:tc>
        <w:tc>
          <w:tcPr>
            <w:tcW w:w="2908" w:type="dxa"/>
            <w:vAlign w:val="center"/>
          </w:tcPr>
          <w:p w14:paraId="0E18B628" w14:textId="77777777" w:rsidR="004E120D" w:rsidRPr="004E120D" w:rsidRDefault="004E120D" w:rsidP="004E120D">
            <w:pPr>
              <w:rPr>
                <w:b/>
                <w:bCs/>
              </w:rPr>
            </w:pPr>
          </w:p>
        </w:tc>
        <w:tc>
          <w:tcPr>
            <w:tcW w:w="3117" w:type="dxa"/>
            <w:vAlign w:val="center"/>
          </w:tcPr>
          <w:p w14:paraId="6510C2E5" w14:textId="77777777" w:rsidR="004E120D" w:rsidRPr="004E120D" w:rsidRDefault="004E120D" w:rsidP="004E120D">
            <w:pPr>
              <w:rPr>
                <w:b/>
                <w:bCs/>
              </w:rPr>
            </w:pPr>
          </w:p>
        </w:tc>
      </w:tr>
      <w:tr w:rsidR="004E120D" w14:paraId="2B90915D" w14:textId="77777777" w:rsidTr="00F000AB">
        <w:trPr>
          <w:trHeight w:val="547"/>
        </w:trPr>
        <w:tc>
          <w:tcPr>
            <w:tcW w:w="3325" w:type="dxa"/>
            <w:vAlign w:val="center"/>
          </w:tcPr>
          <w:p w14:paraId="279A074E" w14:textId="642569BC" w:rsidR="004E120D" w:rsidRDefault="004E120D" w:rsidP="004E120D">
            <w:r>
              <w:t>Independent Study (if applicable)</w:t>
            </w:r>
          </w:p>
        </w:tc>
        <w:tc>
          <w:tcPr>
            <w:tcW w:w="2908" w:type="dxa"/>
            <w:vAlign w:val="center"/>
          </w:tcPr>
          <w:p w14:paraId="5B16F63A" w14:textId="77777777" w:rsidR="004E120D" w:rsidRPr="004E120D" w:rsidRDefault="004E120D" w:rsidP="004E120D">
            <w:pPr>
              <w:rPr>
                <w:b/>
                <w:bCs/>
              </w:rPr>
            </w:pPr>
          </w:p>
        </w:tc>
        <w:tc>
          <w:tcPr>
            <w:tcW w:w="3117" w:type="dxa"/>
            <w:vAlign w:val="center"/>
          </w:tcPr>
          <w:p w14:paraId="1AF1066F" w14:textId="77777777" w:rsidR="004E120D" w:rsidRPr="004E120D" w:rsidRDefault="004E120D" w:rsidP="004E120D">
            <w:pPr>
              <w:rPr>
                <w:b/>
                <w:bCs/>
              </w:rPr>
            </w:pPr>
          </w:p>
        </w:tc>
      </w:tr>
      <w:tr w:rsidR="004E120D" w14:paraId="221619C2" w14:textId="77777777" w:rsidTr="00F000AB">
        <w:trPr>
          <w:trHeight w:val="547"/>
        </w:trPr>
        <w:tc>
          <w:tcPr>
            <w:tcW w:w="3325" w:type="dxa"/>
            <w:vAlign w:val="center"/>
          </w:tcPr>
          <w:p w14:paraId="2593D3DC" w14:textId="44E6F9D3" w:rsidR="004E120D" w:rsidRDefault="004E120D" w:rsidP="004E120D">
            <w:r>
              <w:t>Alternative Charter Schools (if applicable)</w:t>
            </w:r>
          </w:p>
        </w:tc>
        <w:tc>
          <w:tcPr>
            <w:tcW w:w="2908" w:type="dxa"/>
            <w:vAlign w:val="center"/>
          </w:tcPr>
          <w:p w14:paraId="33335339" w14:textId="77777777" w:rsidR="004E120D" w:rsidRPr="004E120D" w:rsidRDefault="004E120D" w:rsidP="004E120D">
            <w:pPr>
              <w:rPr>
                <w:b/>
                <w:bCs/>
              </w:rPr>
            </w:pPr>
          </w:p>
        </w:tc>
        <w:tc>
          <w:tcPr>
            <w:tcW w:w="3117" w:type="dxa"/>
            <w:vAlign w:val="center"/>
          </w:tcPr>
          <w:p w14:paraId="530C834E" w14:textId="77777777" w:rsidR="004E120D" w:rsidRPr="004E120D" w:rsidRDefault="004E120D" w:rsidP="004E120D">
            <w:pPr>
              <w:rPr>
                <w:b/>
                <w:bCs/>
              </w:rPr>
            </w:pPr>
          </w:p>
        </w:tc>
      </w:tr>
    </w:tbl>
    <w:p w14:paraId="24AF7DBD" w14:textId="46307AA4" w:rsidR="004E120D" w:rsidRDefault="004E120D" w:rsidP="003F5268"/>
    <w:p w14:paraId="4CDDB693" w14:textId="581198D6" w:rsidR="00F000AB" w:rsidRDefault="00F000AB">
      <w:r>
        <w:br w:type="page"/>
      </w:r>
    </w:p>
    <w:p w14:paraId="36213C75" w14:textId="42F090DC" w:rsidR="00F000AB" w:rsidRDefault="00F000AB" w:rsidP="00F000AB">
      <w:pPr>
        <w:pStyle w:val="Heading1"/>
      </w:pPr>
      <w:bookmarkStart w:id="8" w:name="_Toc73452453"/>
      <w:r>
        <w:lastRenderedPageBreak/>
        <w:t>Petition Review Matrix</w:t>
      </w:r>
      <w:bookmarkEnd w:id="8"/>
    </w:p>
    <w:p w14:paraId="21F21A6C" w14:textId="7AEEC276" w:rsidR="00F000AB" w:rsidRDefault="00F000AB" w:rsidP="00F000AB">
      <w:pPr>
        <w:pStyle w:val="Heading2"/>
      </w:pPr>
      <w:bookmarkStart w:id="9" w:name="_Toc73452454"/>
      <w:r>
        <w:t>Instructions To Charter School Petition Review Team/Evaluation Rubric</w:t>
      </w:r>
      <w:bookmarkEnd w:id="9"/>
    </w:p>
    <w:p w14:paraId="580D32B6" w14:textId="0988FCFF" w:rsidR="00F000AB" w:rsidRDefault="00F000AB" w:rsidP="00F000AB">
      <w:pPr>
        <w:pStyle w:val="ListParagraph"/>
        <w:numPr>
          <w:ilvl w:val="0"/>
          <w:numId w:val="7"/>
        </w:numPr>
      </w:pPr>
      <w:r w:rsidRPr="00F000AB">
        <w:rPr>
          <w:b/>
          <w:bCs/>
        </w:rPr>
        <w:t>Rate the charter school petition</w:t>
      </w:r>
      <w:r>
        <w:t xml:space="preserve"> in the various petition Elements and Supplemental section of the Evaluation Matrix. </w:t>
      </w:r>
    </w:p>
    <w:p w14:paraId="675E7FED" w14:textId="34CDBECB" w:rsidR="00F000AB" w:rsidRDefault="00F000AB" w:rsidP="00F000AB">
      <w:pPr>
        <w:pStyle w:val="ListParagraph"/>
        <w:numPr>
          <w:ilvl w:val="1"/>
          <w:numId w:val="7"/>
        </w:numPr>
      </w:pPr>
      <w:r>
        <w:t xml:space="preserve">Mark either “met” or “not met” in the “Evaluation Standard Met” Column for each specific </w:t>
      </w:r>
      <w:r w:rsidR="002C3ECC">
        <w:t>criterion</w:t>
      </w:r>
      <w:r>
        <w:t xml:space="preserve">. Criteria in </w:t>
      </w:r>
      <w:r w:rsidRPr="00827AD3">
        <w:rPr>
          <w:b/>
          <w:bCs/>
          <w:color w:val="C00000"/>
        </w:rPr>
        <w:t>RED</w:t>
      </w:r>
      <w:r w:rsidRPr="00827AD3">
        <w:rPr>
          <w:color w:val="C00000"/>
        </w:rPr>
        <w:t xml:space="preserve"> indicates a description that is required under law to be included in the charter petition</w:t>
      </w:r>
      <w:r>
        <w:t xml:space="preserve">. Criteria in </w:t>
      </w:r>
      <w:r w:rsidRPr="00F000AB">
        <w:rPr>
          <w:b/>
          <w:bCs/>
          <w:u w:val="single"/>
        </w:rPr>
        <w:t>BLACK</w:t>
      </w:r>
      <w:r w:rsidRPr="00F000AB">
        <w:rPr>
          <w:u w:val="single"/>
        </w:rPr>
        <w:t xml:space="preserve"> are description that are strongly suggested</w:t>
      </w:r>
      <w:r>
        <w:rPr>
          <w:u w:val="single"/>
        </w:rPr>
        <w:t>, but not required</w:t>
      </w:r>
      <w:r w:rsidRPr="00F000AB">
        <w:rPr>
          <w:u w:val="single"/>
        </w:rPr>
        <w:t xml:space="preserve"> to be included to ensure that the charter petition is reasonably comprehensive</w:t>
      </w:r>
      <w:r>
        <w:t xml:space="preserve">. </w:t>
      </w:r>
      <w:r w:rsidR="005C1338" w:rsidRPr="005C1338">
        <w:rPr>
          <w:b/>
          <w:bCs/>
          <w:highlight w:val="cyan"/>
        </w:rPr>
        <w:t>HIGHLIGHTED</w:t>
      </w:r>
      <w:r w:rsidR="005C1338" w:rsidRPr="005C1338">
        <w:rPr>
          <w:highlight w:val="cyan"/>
        </w:rPr>
        <w:t xml:space="preserve"> words and phrases are linked to a comment displayed in the right edge of the document</w:t>
      </w:r>
      <w:r w:rsidR="005C1338">
        <w:t>.</w:t>
      </w:r>
    </w:p>
    <w:p w14:paraId="0A1172C5" w14:textId="1C98A2FC" w:rsidR="00F000AB" w:rsidRDefault="00F000AB" w:rsidP="00F000AB">
      <w:pPr>
        <w:pStyle w:val="ListParagraph"/>
        <w:numPr>
          <w:ilvl w:val="1"/>
          <w:numId w:val="7"/>
        </w:numPr>
      </w:pPr>
      <w:r>
        <w:t>Use the state guidance and rating definitions below to guide your assessment.</w:t>
      </w:r>
    </w:p>
    <w:p w14:paraId="26B158BE" w14:textId="503F8C01" w:rsidR="00F000AB" w:rsidRDefault="00F000AB" w:rsidP="00F000AB">
      <w:pPr>
        <w:pStyle w:val="ListParagraph"/>
        <w:numPr>
          <w:ilvl w:val="1"/>
          <w:numId w:val="7"/>
        </w:numPr>
      </w:pPr>
      <w:r>
        <w:t>At the end of each section, elaborate in the comment section in the areas you rated as “not met”.</w:t>
      </w:r>
    </w:p>
    <w:p w14:paraId="30EAE858" w14:textId="6B9F2B37" w:rsidR="00F000AB" w:rsidRDefault="00F000AB" w:rsidP="00F000AB">
      <w:pPr>
        <w:pStyle w:val="ListParagraph"/>
        <w:numPr>
          <w:ilvl w:val="0"/>
          <w:numId w:val="7"/>
        </w:numPr>
      </w:pPr>
      <w:r w:rsidRPr="00F000AB">
        <w:rPr>
          <w:b/>
          <w:bCs/>
        </w:rPr>
        <w:t>Analyze the results.</w:t>
      </w:r>
      <w:r>
        <w:t xml:space="preserve"> At the end of this </w:t>
      </w:r>
      <w:proofErr w:type="gramStart"/>
      <w:r>
        <w:t>process</w:t>
      </w:r>
      <w:proofErr w:type="gramEnd"/>
      <w:r>
        <w:t xml:space="preserve"> you will be able to determine whether the petition is reasonably comprehensive or if there are any identified Findings of Fact.</w:t>
      </w:r>
    </w:p>
    <w:tbl>
      <w:tblPr>
        <w:tblStyle w:val="TableGrid"/>
        <w:tblW w:w="0" w:type="auto"/>
        <w:tblLook w:val="04A0" w:firstRow="1" w:lastRow="0" w:firstColumn="1" w:lastColumn="0" w:noHBand="0" w:noVBand="1"/>
      </w:tblPr>
      <w:tblGrid>
        <w:gridCol w:w="3235"/>
        <w:gridCol w:w="6115"/>
      </w:tblGrid>
      <w:tr w:rsidR="0090588B" w14:paraId="43673832" w14:textId="77777777" w:rsidTr="00221ED0">
        <w:tc>
          <w:tcPr>
            <w:tcW w:w="9350" w:type="dxa"/>
            <w:gridSpan w:val="2"/>
            <w:shd w:val="clear" w:color="auto" w:fill="8BE1FF"/>
            <w:vAlign w:val="center"/>
          </w:tcPr>
          <w:p w14:paraId="4BF2F9D5" w14:textId="657A306C" w:rsidR="0090588B" w:rsidRPr="0090588B" w:rsidRDefault="0090588B" w:rsidP="0090588B">
            <w:pPr>
              <w:jc w:val="center"/>
              <w:rPr>
                <w:sz w:val="28"/>
                <w:szCs w:val="28"/>
              </w:rPr>
            </w:pPr>
            <w:r w:rsidRPr="0090588B">
              <w:rPr>
                <w:b/>
                <w:bCs/>
                <w:sz w:val="28"/>
                <w:szCs w:val="28"/>
              </w:rPr>
              <w:t>Evaluation Standards</w:t>
            </w:r>
          </w:p>
        </w:tc>
      </w:tr>
      <w:tr w:rsidR="00F000AB" w14:paraId="1914689E" w14:textId="77777777" w:rsidTr="00221ED0">
        <w:trPr>
          <w:trHeight w:val="1772"/>
        </w:trPr>
        <w:tc>
          <w:tcPr>
            <w:tcW w:w="3235" w:type="dxa"/>
            <w:shd w:val="clear" w:color="auto" w:fill="CDF2FF"/>
            <w:vAlign w:val="center"/>
          </w:tcPr>
          <w:p w14:paraId="79C85A19" w14:textId="1E470CF1" w:rsidR="00F000AB" w:rsidRPr="0090588B" w:rsidRDefault="00F000AB" w:rsidP="0090588B">
            <w:pPr>
              <w:rPr>
                <w:b/>
                <w:bCs/>
              </w:rPr>
            </w:pPr>
            <w:r w:rsidRPr="0090588B">
              <w:rPr>
                <w:b/>
                <w:bCs/>
              </w:rPr>
              <w:t>Evaluation Standard Met</w:t>
            </w:r>
          </w:p>
        </w:tc>
        <w:tc>
          <w:tcPr>
            <w:tcW w:w="6115" w:type="dxa"/>
            <w:vAlign w:val="center"/>
          </w:tcPr>
          <w:p w14:paraId="1635629A" w14:textId="2A4C68AE" w:rsidR="00F000AB" w:rsidRDefault="00F000AB" w:rsidP="0090588B">
            <w:r>
              <w:t xml:space="preserve">The charter petition demonstrates solid preparation and grasp of key issues that indicates a reasonably comprehensive description. </w:t>
            </w:r>
            <w:r w:rsidR="0090588B">
              <w:t>Overall,</w:t>
            </w:r>
            <w:r>
              <w:t xml:space="preserve"> the charter petition contains many characteristics of concise, </w:t>
            </w:r>
            <w:proofErr w:type="gramStart"/>
            <w:r>
              <w:t>specific</w:t>
            </w:r>
            <w:proofErr w:type="gramEnd"/>
            <w:r>
              <w:t xml:space="preserve"> and accurate information. The standard may be met if the charter petition requires additional, non-substantive elaboration in places.</w:t>
            </w:r>
          </w:p>
        </w:tc>
      </w:tr>
      <w:tr w:rsidR="00F000AB" w14:paraId="5851962D" w14:textId="77777777" w:rsidTr="00221ED0">
        <w:trPr>
          <w:trHeight w:val="2600"/>
        </w:trPr>
        <w:tc>
          <w:tcPr>
            <w:tcW w:w="3235" w:type="dxa"/>
            <w:shd w:val="clear" w:color="auto" w:fill="CDF2FF"/>
            <w:vAlign w:val="center"/>
          </w:tcPr>
          <w:p w14:paraId="3EFE317E" w14:textId="26C84B99" w:rsidR="00F000AB" w:rsidRPr="0090588B" w:rsidRDefault="00F000AB" w:rsidP="0090588B">
            <w:pPr>
              <w:rPr>
                <w:b/>
                <w:bCs/>
              </w:rPr>
            </w:pPr>
            <w:r w:rsidRPr="0090588B">
              <w:rPr>
                <w:b/>
                <w:bCs/>
              </w:rPr>
              <w:t>Evaluation Standard Not Met</w:t>
            </w:r>
          </w:p>
        </w:tc>
        <w:tc>
          <w:tcPr>
            <w:tcW w:w="6115" w:type="dxa"/>
            <w:vAlign w:val="center"/>
          </w:tcPr>
          <w:p w14:paraId="38BD7C2D" w14:textId="6206306A" w:rsidR="00F000AB" w:rsidRDefault="0090588B" w:rsidP="0090588B">
            <w:r>
              <w:t xml:space="preserve">The charter petition addresses some of the criteria but lacks meaningful detail. The description requires important or key additional information </w:t>
            </w:r>
            <w:proofErr w:type="gramStart"/>
            <w:r>
              <w:t>in order to</w:t>
            </w:r>
            <w:proofErr w:type="gramEnd"/>
            <w:r>
              <w:t xml:space="preserve"> be reasonably comprehensive. It demonstrates lack of preparation, is unclear, uses generic information, or otherwise raises substantial concerns about the petitioner’s understanding of the issue in concept. Additional substantive information would be required to determine the charter petitioner’s ability to implement or meet the requirement in practice.</w:t>
            </w:r>
          </w:p>
        </w:tc>
      </w:tr>
    </w:tbl>
    <w:p w14:paraId="5449DAB6" w14:textId="77777777" w:rsidR="00F000AB" w:rsidRPr="00F000AB" w:rsidRDefault="00F000AB" w:rsidP="00F000AB"/>
    <w:p w14:paraId="58E9C454" w14:textId="71D52368" w:rsidR="001A3350" w:rsidRDefault="0090588B" w:rsidP="003F5268">
      <w:r>
        <w:t xml:space="preserve">Should you have any questions or concerns throughout your review of the petition, please note them in the comment sections below each respective area. You may also contact </w:t>
      </w:r>
      <w:hyperlink r:id="rId13" w:history="1">
        <w:r w:rsidR="001A3350" w:rsidRPr="001D5F9A">
          <w:rPr>
            <w:rStyle w:val="Hyperlink"/>
          </w:rPr>
          <w:t>charters@sdcoe.net</w:t>
        </w:r>
      </w:hyperlink>
      <w:r w:rsidR="001A3350">
        <w:t>.</w:t>
      </w:r>
    </w:p>
    <w:p w14:paraId="5ACC1CDF" w14:textId="2CB20A2E" w:rsidR="0090588B" w:rsidRDefault="0090588B" w:rsidP="003F5268">
      <w:r>
        <w:t>If you have technical questions regarding the use of the review template, please contact</w:t>
      </w:r>
      <w:r w:rsidR="001A3350">
        <w:t xml:space="preserve"> </w:t>
      </w:r>
      <w:hyperlink r:id="rId14" w:history="1">
        <w:r w:rsidR="001A3350" w:rsidRPr="001D5F9A">
          <w:rPr>
            <w:rStyle w:val="Hyperlink"/>
          </w:rPr>
          <w:t>charters@sdcoe.net</w:t>
        </w:r>
      </w:hyperlink>
      <w:r w:rsidR="001A3350">
        <w:t>.</w:t>
      </w:r>
    </w:p>
    <w:p w14:paraId="44990C23" w14:textId="261AEC2B" w:rsidR="0090588B" w:rsidRDefault="0090588B">
      <w:r>
        <w:br w:type="page"/>
      </w:r>
    </w:p>
    <w:p w14:paraId="71E2F194" w14:textId="1CF3D236" w:rsidR="0090588B" w:rsidRDefault="0090588B" w:rsidP="0090588B">
      <w:pPr>
        <w:pStyle w:val="Heading1"/>
      </w:pPr>
      <w:bookmarkStart w:id="10" w:name="_Toc73452455"/>
      <w:r>
        <w:lastRenderedPageBreak/>
        <w:t>Required Elements</w:t>
      </w:r>
      <w:bookmarkEnd w:id="10"/>
    </w:p>
    <w:tbl>
      <w:tblPr>
        <w:tblStyle w:val="TableGrid"/>
        <w:tblW w:w="0" w:type="auto"/>
        <w:tblLook w:val="04A0" w:firstRow="1" w:lastRow="0" w:firstColumn="1" w:lastColumn="0" w:noHBand="0" w:noVBand="1"/>
      </w:tblPr>
      <w:tblGrid>
        <w:gridCol w:w="6295"/>
        <w:gridCol w:w="810"/>
        <w:gridCol w:w="810"/>
        <w:gridCol w:w="1435"/>
      </w:tblGrid>
      <w:tr w:rsidR="0090588B" w14:paraId="7554A2C3" w14:textId="77777777" w:rsidTr="00221ED0">
        <w:trPr>
          <w:tblHeader/>
        </w:trPr>
        <w:tc>
          <w:tcPr>
            <w:tcW w:w="9350" w:type="dxa"/>
            <w:gridSpan w:val="4"/>
            <w:shd w:val="clear" w:color="auto" w:fill="8BE1FF"/>
          </w:tcPr>
          <w:p w14:paraId="2739F40F" w14:textId="3ACA2284" w:rsidR="0090588B" w:rsidRPr="0090588B" w:rsidRDefault="0090588B" w:rsidP="00106702">
            <w:pPr>
              <w:pStyle w:val="Heading2"/>
              <w:numPr>
                <w:ilvl w:val="0"/>
                <w:numId w:val="37"/>
              </w:numPr>
              <w:jc w:val="center"/>
              <w:outlineLvl w:val="1"/>
            </w:pPr>
            <w:bookmarkStart w:id="11" w:name="_Toc73452456"/>
            <w:r w:rsidRPr="0090588B">
              <w:t xml:space="preserve">Description of Vision, </w:t>
            </w:r>
            <w:proofErr w:type="gramStart"/>
            <w:r w:rsidRPr="0090588B">
              <w:t>Mission</w:t>
            </w:r>
            <w:proofErr w:type="gramEnd"/>
            <w:r w:rsidRPr="0090588B">
              <w:t xml:space="preserve"> and Educational Program</w:t>
            </w:r>
            <w:bookmarkEnd w:id="11"/>
          </w:p>
        </w:tc>
      </w:tr>
      <w:tr w:rsidR="00F564F8" w14:paraId="41B62428" w14:textId="77777777" w:rsidTr="00221ED0">
        <w:trPr>
          <w:tblHeader/>
        </w:trPr>
        <w:tc>
          <w:tcPr>
            <w:tcW w:w="6295" w:type="dxa"/>
            <w:tcBorders>
              <w:bottom w:val="nil"/>
            </w:tcBorders>
            <w:shd w:val="clear" w:color="auto" w:fill="CDF2FF"/>
            <w:vAlign w:val="bottom"/>
          </w:tcPr>
          <w:p w14:paraId="145B3C1E" w14:textId="71C8193E" w:rsidR="00F564F8" w:rsidRPr="0090588B" w:rsidRDefault="00F564F8" w:rsidP="0090588B">
            <w:pPr>
              <w:rPr>
                <w:b/>
                <w:bCs/>
              </w:rPr>
            </w:pPr>
            <w:r w:rsidRPr="0090588B">
              <w:rPr>
                <w:b/>
                <w:bCs/>
              </w:rPr>
              <w:t xml:space="preserve">Evaluation Criteria: </w:t>
            </w:r>
            <w:commentRangeStart w:id="12"/>
            <w:r w:rsidRPr="00221ED0">
              <w:rPr>
                <w:b/>
                <w:bCs/>
                <w:highlight w:val="cyan"/>
              </w:rPr>
              <w:t>EC 47605(c)(5)(A)</w:t>
            </w:r>
            <w:commentRangeEnd w:id="12"/>
            <w:r w:rsidRPr="005C1338">
              <w:rPr>
                <w:rStyle w:val="CommentReference"/>
                <w:highlight w:val="cyan"/>
              </w:rPr>
              <w:commentReference w:id="12"/>
            </w:r>
            <w:r w:rsidR="00221ED0">
              <w:rPr>
                <w:b/>
                <w:bCs/>
              </w:rPr>
              <w:t xml:space="preserve"> [</w:t>
            </w:r>
            <w:hyperlink r:id="rId19"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1C49714B" w14:textId="6FD06A8D" w:rsidR="00F564F8" w:rsidRPr="0090588B" w:rsidRDefault="00F564F8" w:rsidP="0090588B">
            <w:pPr>
              <w:jc w:val="center"/>
              <w:rPr>
                <w:b/>
                <w:bCs/>
              </w:rPr>
            </w:pPr>
            <w:r w:rsidRPr="0090588B">
              <w:rPr>
                <w:b/>
                <w:bCs/>
              </w:rPr>
              <w:t>Standard Met</w:t>
            </w:r>
          </w:p>
        </w:tc>
        <w:tc>
          <w:tcPr>
            <w:tcW w:w="1435" w:type="dxa"/>
            <w:tcBorders>
              <w:bottom w:val="nil"/>
            </w:tcBorders>
            <w:shd w:val="clear" w:color="auto" w:fill="CDF2FF"/>
            <w:vAlign w:val="bottom"/>
          </w:tcPr>
          <w:p w14:paraId="488C195F" w14:textId="3ADFC63D" w:rsidR="00F564F8" w:rsidRPr="0090588B" w:rsidRDefault="00F564F8" w:rsidP="00444967">
            <w:pPr>
              <w:jc w:val="center"/>
              <w:rPr>
                <w:b/>
                <w:bCs/>
              </w:rPr>
            </w:pPr>
            <w:r w:rsidRPr="0090588B">
              <w:rPr>
                <w:b/>
                <w:bCs/>
              </w:rPr>
              <w:t>Located on</w:t>
            </w:r>
          </w:p>
        </w:tc>
      </w:tr>
      <w:tr w:rsidR="00F564F8" w14:paraId="2B92FB9C" w14:textId="77777777" w:rsidTr="00221ED0">
        <w:trPr>
          <w:tblHeader/>
        </w:trPr>
        <w:tc>
          <w:tcPr>
            <w:tcW w:w="6295" w:type="dxa"/>
            <w:tcBorders>
              <w:top w:val="nil"/>
            </w:tcBorders>
            <w:shd w:val="clear" w:color="auto" w:fill="CDF2FF"/>
          </w:tcPr>
          <w:p w14:paraId="63DC10E9" w14:textId="0B8F09FF" w:rsidR="00F564F8" w:rsidRDefault="00F564F8" w:rsidP="0090588B">
            <w:r w:rsidRPr="0090588B">
              <w:rPr>
                <w:b/>
                <w:bCs/>
              </w:rPr>
              <w:t>THE PETITION DESCRIBES, AT MINIMUM</w:t>
            </w:r>
          </w:p>
        </w:tc>
        <w:tc>
          <w:tcPr>
            <w:tcW w:w="810" w:type="dxa"/>
            <w:shd w:val="clear" w:color="auto" w:fill="CDF2FF"/>
            <w:vAlign w:val="bottom"/>
          </w:tcPr>
          <w:p w14:paraId="0C81A9C4" w14:textId="468E221E" w:rsidR="00F564F8" w:rsidRPr="0090588B" w:rsidRDefault="00F564F8" w:rsidP="0090588B">
            <w:pPr>
              <w:jc w:val="center"/>
              <w:rPr>
                <w:b/>
                <w:bCs/>
              </w:rPr>
            </w:pPr>
            <w:r w:rsidRPr="0090588B">
              <w:rPr>
                <w:b/>
                <w:bCs/>
              </w:rPr>
              <w:t>YES</w:t>
            </w:r>
          </w:p>
        </w:tc>
        <w:tc>
          <w:tcPr>
            <w:tcW w:w="810" w:type="dxa"/>
            <w:shd w:val="clear" w:color="auto" w:fill="CDF2FF"/>
            <w:vAlign w:val="bottom"/>
          </w:tcPr>
          <w:p w14:paraId="655A85FD" w14:textId="35139B86" w:rsidR="00F564F8" w:rsidRPr="0090588B" w:rsidRDefault="00F564F8" w:rsidP="0090588B">
            <w:pPr>
              <w:jc w:val="center"/>
              <w:rPr>
                <w:b/>
                <w:bCs/>
              </w:rPr>
            </w:pPr>
            <w:r w:rsidRPr="0090588B">
              <w:rPr>
                <w:b/>
                <w:bCs/>
              </w:rPr>
              <w:t>NO</w:t>
            </w:r>
          </w:p>
        </w:tc>
        <w:tc>
          <w:tcPr>
            <w:tcW w:w="1435" w:type="dxa"/>
            <w:tcBorders>
              <w:top w:val="nil"/>
            </w:tcBorders>
            <w:shd w:val="clear" w:color="auto" w:fill="CDF2FF"/>
            <w:vAlign w:val="bottom"/>
          </w:tcPr>
          <w:p w14:paraId="5CD3272E" w14:textId="0749F244" w:rsidR="00F564F8" w:rsidRDefault="00F564F8" w:rsidP="00F564F8">
            <w:pPr>
              <w:jc w:val="center"/>
            </w:pPr>
            <w:r w:rsidRPr="0090588B">
              <w:rPr>
                <w:b/>
                <w:bCs/>
              </w:rPr>
              <w:t>Page(s)</w:t>
            </w:r>
          </w:p>
        </w:tc>
      </w:tr>
      <w:tr w:rsidR="009B1A75" w14:paraId="1BAF8ABB" w14:textId="77777777" w:rsidTr="002C3ECC">
        <w:trPr>
          <w:trHeight w:val="547"/>
        </w:trPr>
        <w:tc>
          <w:tcPr>
            <w:tcW w:w="9350" w:type="dxa"/>
            <w:gridSpan w:val="4"/>
            <w:shd w:val="clear" w:color="auto" w:fill="D9D9D9" w:themeFill="background1" w:themeFillShade="D9"/>
            <w:vAlign w:val="center"/>
          </w:tcPr>
          <w:p w14:paraId="66245A78" w14:textId="3DB956E5" w:rsidR="009B1A75" w:rsidRPr="009B1A75" w:rsidRDefault="009B1A75" w:rsidP="009B1A75">
            <w:pPr>
              <w:pStyle w:val="ListParagraph"/>
              <w:numPr>
                <w:ilvl w:val="0"/>
                <w:numId w:val="10"/>
              </w:numPr>
              <w:ind w:left="330"/>
              <w:rPr>
                <w:b/>
                <w:bCs/>
                <w:color w:val="C00000"/>
              </w:rPr>
            </w:pPr>
            <w:r w:rsidRPr="009B1A75">
              <w:rPr>
                <w:b/>
                <w:bCs/>
                <w:color w:val="C00000"/>
              </w:rPr>
              <w:t>Targeted Student Populations and Community Need</w:t>
            </w:r>
          </w:p>
        </w:tc>
      </w:tr>
      <w:tr w:rsidR="009B1A75" w14:paraId="16698A79" w14:textId="77777777" w:rsidTr="002C3ECC">
        <w:trPr>
          <w:trHeight w:val="547"/>
        </w:trPr>
        <w:tc>
          <w:tcPr>
            <w:tcW w:w="6295" w:type="dxa"/>
            <w:vAlign w:val="center"/>
          </w:tcPr>
          <w:p w14:paraId="6B38860B" w14:textId="4468AF1F" w:rsidR="009B1A75" w:rsidRPr="009B1A75" w:rsidRDefault="009B1A75" w:rsidP="009B1A75">
            <w:pPr>
              <w:pStyle w:val="ListParagraph"/>
              <w:numPr>
                <w:ilvl w:val="1"/>
                <w:numId w:val="10"/>
              </w:numPr>
              <w:ind w:left="690"/>
              <w:rPr>
                <w:color w:val="C00000"/>
              </w:rPr>
            </w:pPr>
            <w:r w:rsidRPr="009B1A75">
              <w:rPr>
                <w:color w:val="C00000"/>
              </w:rPr>
              <w:t>Students the charter school will attempt to education and a demonstration of need for proposed educational program</w:t>
            </w:r>
          </w:p>
        </w:tc>
        <w:tc>
          <w:tcPr>
            <w:tcW w:w="810" w:type="dxa"/>
            <w:vAlign w:val="center"/>
          </w:tcPr>
          <w:p w14:paraId="727B3F84" w14:textId="77777777" w:rsidR="009B1A75" w:rsidRDefault="009B1A75" w:rsidP="0090588B">
            <w:pPr>
              <w:jc w:val="center"/>
            </w:pPr>
          </w:p>
        </w:tc>
        <w:tc>
          <w:tcPr>
            <w:tcW w:w="810" w:type="dxa"/>
            <w:vAlign w:val="center"/>
          </w:tcPr>
          <w:p w14:paraId="7D409DF7" w14:textId="77777777" w:rsidR="009B1A75" w:rsidRDefault="009B1A75" w:rsidP="0090588B">
            <w:pPr>
              <w:jc w:val="center"/>
            </w:pPr>
          </w:p>
        </w:tc>
        <w:tc>
          <w:tcPr>
            <w:tcW w:w="1435" w:type="dxa"/>
            <w:vAlign w:val="center"/>
          </w:tcPr>
          <w:p w14:paraId="32F9060A" w14:textId="77777777" w:rsidR="009B1A75" w:rsidRDefault="009B1A75" w:rsidP="0090588B">
            <w:pPr>
              <w:jc w:val="center"/>
            </w:pPr>
          </w:p>
        </w:tc>
      </w:tr>
      <w:tr w:rsidR="009B1A75" w14:paraId="081B1E0D" w14:textId="77777777" w:rsidTr="002C3ECC">
        <w:trPr>
          <w:trHeight w:val="547"/>
        </w:trPr>
        <w:tc>
          <w:tcPr>
            <w:tcW w:w="6295" w:type="dxa"/>
            <w:vAlign w:val="center"/>
          </w:tcPr>
          <w:p w14:paraId="307A6333" w14:textId="3F14D7CB" w:rsidR="009B1A75" w:rsidRPr="009B1A75" w:rsidRDefault="009B1A75" w:rsidP="009B1A75">
            <w:pPr>
              <w:pStyle w:val="ListParagraph"/>
              <w:numPr>
                <w:ilvl w:val="1"/>
                <w:numId w:val="10"/>
              </w:numPr>
              <w:ind w:left="690"/>
              <w:rPr>
                <w:color w:val="C00000"/>
              </w:rPr>
            </w:pPr>
            <w:r w:rsidRPr="009B1A75">
              <w:rPr>
                <w:color w:val="C00000"/>
              </w:rPr>
              <w:t>Grade levels and number of students the charter school plans to serve</w:t>
            </w:r>
          </w:p>
        </w:tc>
        <w:tc>
          <w:tcPr>
            <w:tcW w:w="810" w:type="dxa"/>
            <w:vAlign w:val="center"/>
          </w:tcPr>
          <w:p w14:paraId="623C5A9D" w14:textId="77777777" w:rsidR="009B1A75" w:rsidRDefault="009B1A75" w:rsidP="0090588B">
            <w:pPr>
              <w:jc w:val="center"/>
            </w:pPr>
          </w:p>
        </w:tc>
        <w:tc>
          <w:tcPr>
            <w:tcW w:w="810" w:type="dxa"/>
            <w:vAlign w:val="center"/>
          </w:tcPr>
          <w:p w14:paraId="406D36FD" w14:textId="77777777" w:rsidR="009B1A75" w:rsidRDefault="009B1A75" w:rsidP="0090588B">
            <w:pPr>
              <w:jc w:val="center"/>
            </w:pPr>
          </w:p>
        </w:tc>
        <w:tc>
          <w:tcPr>
            <w:tcW w:w="1435" w:type="dxa"/>
            <w:vAlign w:val="center"/>
          </w:tcPr>
          <w:p w14:paraId="38E36EB6" w14:textId="77777777" w:rsidR="009B1A75" w:rsidRDefault="009B1A75" w:rsidP="0090588B">
            <w:pPr>
              <w:jc w:val="center"/>
            </w:pPr>
          </w:p>
        </w:tc>
      </w:tr>
      <w:tr w:rsidR="009B1A75" w14:paraId="5896FB43" w14:textId="77777777" w:rsidTr="002C3ECC">
        <w:trPr>
          <w:trHeight w:val="547"/>
        </w:trPr>
        <w:tc>
          <w:tcPr>
            <w:tcW w:w="6295" w:type="dxa"/>
            <w:vAlign w:val="center"/>
          </w:tcPr>
          <w:p w14:paraId="5CB07FA9" w14:textId="6C21AE5A" w:rsidR="009B1A75" w:rsidRPr="009B1A75" w:rsidRDefault="009B1A75" w:rsidP="009B1A75">
            <w:pPr>
              <w:pStyle w:val="ListParagraph"/>
              <w:numPr>
                <w:ilvl w:val="1"/>
                <w:numId w:val="10"/>
              </w:numPr>
              <w:ind w:left="690"/>
              <w:rPr>
                <w:color w:val="C00000"/>
              </w:rPr>
            </w:pPr>
            <w:r w:rsidRPr="009B1A75">
              <w:rPr>
                <w:color w:val="C00000"/>
              </w:rPr>
              <w:t>A clear, concise school mission and vision statement that align with the target population</w:t>
            </w:r>
          </w:p>
        </w:tc>
        <w:tc>
          <w:tcPr>
            <w:tcW w:w="810" w:type="dxa"/>
            <w:vAlign w:val="center"/>
          </w:tcPr>
          <w:p w14:paraId="7A1E6D4D" w14:textId="77777777" w:rsidR="009B1A75" w:rsidRDefault="009B1A75" w:rsidP="0090588B">
            <w:pPr>
              <w:jc w:val="center"/>
            </w:pPr>
          </w:p>
        </w:tc>
        <w:tc>
          <w:tcPr>
            <w:tcW w:w="810" w:type="dxa"/>
            <w:vAlign w:val="center"/>
          </w:tcPr>
          <w:p w14:paraId="7C542D49" w14:textId="77777777" w:rsidR="009B1A75" w:rsidRDefault="009B1A75" w:rsidP="0090588B">
            <w:pPr>
              <w:jc w:val="center"/>
            </w:pPr>
          </w:p>
        </w:tc>
        <w:tc>
          <w:tcPr>
            <w:tcW w:w="1435" w:type="dxa"/>
            <w:vAlign w:val="center"/>
          </w:tcPr>
          <w:p w14:paraId="445A55B6" w14:textId="77777777" w:rsidR="009B1A75" w:rsidRDefault="009B1A75" w:rsidP="0090588B">
            <w:pPr>
              <w:jc w:val="center"/>
            </w:pPr>
          </w:p>
        </w:tc>
      </w:tr>
      <w:tr w:rsidR="009B1A75" w14:paraId="22674198" w14:textId="77777777" w:rsidTr="002C3ECC">
        <w:trPr>
          <w:trHeight w:val="547"/>
        </w:trPr>
        <w:tc>
          <w:tcPr>
            <w:tcW w:w="6295" w:type="dxa"/>
            <w:vAlign w:val="center"/>
          </w:tcPr>
          <w:p w14:paraId="7FE8B599" w14:textId="01A7834A" w:rsidR="009B1A75" w:rsidRPr="009B1A75" w:rsidRDefault="009B1A75" w:rsidP="009B1A75">
            <w:pPr>
              <w:pStyle w:val="ListParagraph"/>
              <w:numPr>
                <w:ilvl w:val="1"/>
                <w:numId w:val="10"/>
              </w:numPr>
              <w:ind w:left="690"/>
              <w:rPr>
                <w:color w:val="C00000"/>
              </w:rPr>
            </w:pPr>
            <w:r w:rsidRPr="009B1A75">
              <w:rPr>
                <w:color w:val="C00000"/>
              </w:rPr>
              <w:t>The needs and challenges of the student groups to be served</w:t>
            </w:r>
          </w:p>
        </w:tc>
        <w:tc>
          <w:tcPr>
            <w:tcW w:w="810" w:type="dxa"/>
            <w:vAlign w:val="center"/>
          </w:tcPr>
          <w:p w14:paraId="1D8BBE5F" w14:textId="77777777" w:rsidR="009B1A75" w:rsidRDefault="009B1A75" w:rsidP="0090588B">
            <w:pPr>
              <w:jc w:val="center"/>
            </w:pPr>
          </w:p>
        </w:tc>
        <w:tc>
          <w:tcPr>
            <w:tcW w:w="810" w:type="dxa"/>
            <w:vAlign w:val="center"/>
          </w:tcPr>
          <w:p w14:paraId="15130BDF" w14:textId="77777777" w:rsidR="009B1A75" w:rsidRDefault="009B1A75" w:rsidP="0090588B">
            <w:pPr>
              <w:jc w:val="center"/>
            </w:pPr>
          </w:p>
        </w:tc>
        <w:tc>
          <w:tcPr>
            <w:tcW w:w="1435" w:type="dxa"/>
            <w:vAlign w:val="center"/>
          </w:tcPr>
          <w:p w14:paraId="16BB16D2" w14:textId="77777777" w:rsidR="009B1A75" w:rsidRDefault="009B1A75" w:rsidP="0090588B">
            <w:pPr>
              <w:jc w:val="center"/>
            </w:pPr>
          </w:p>
        </w:tc>
      </w:tr>
      <w:tr w:rsidR="005C1338" w14:paraId="70F9FFAC" w14:textId="77777777" w:rsidTr="002C3ECC">
        <w:trPr>
          <w:trHeight w:val="547"/>
        </w:trPr>
        <w:tc>
          <w:tcPr>
            <w:tcW w:w="9350" w:type="dxa"/>
            <w:gridSpan w:val="4"/>
            <w:shd w:val="clear" w:color="auto" w:fill="D9D9D9" w:themeFill="background1" w:themeFillShade="D9"/>
            <w:vAlign w:val="center"/>
          </w:tcPr>
          <w:p w14:paraId="4F650191" w14:textId="19BC413D" w:rsidR="005C1338" w:rsidRPr="005C1338" w:rsidRDefault="005C1338" w:rsidP="005C1338">
            <w:pPr>
              <w:pStyle w:val="ListParagraph"/>
              <w:numPr>
                <w:ilvl w:val="0"/>
                <w:numId w:val="10"/>
              </w:numPr>
              <w:ind w:left="330"/>
              <w:rPr>
                <w:b/>
                <w:bCs/>
                <w:color w:val="C00000"/>
              </w:rPr>
            </w:pPr>
            <w:r w:rsidRPr="005C1338">
              <w:rPr>
                <w:b/>
                <w:bCs/>
                <w:color w:val="C00000"/>
              </w:rPr>
              <w:t>Attendance</w:t>
            </w:r>
          </w:p>
        </w:tc>
      </w:tr>
      <w:tr w:rsidR="009B1A75" w14:paraId="48AF1506" w14:textId="77777777" w:rsidTr="002C3ECC">
        <w:trPr>
          <w:trHeight w:val="547"/>
        </w:trPr>
        <w:tc>
          <w:tcPr>
            <w:tcW w:w="6295" w:type="dxa"/>
            <w:vAlign w:val="center"/>
          </w:tcPr>
          <w:p w14:paraId="24C716D8" w14:textId="0B9B4304" w:rsidR="009B1A75" w:rsidRPr="009B1A75" w:rsidRDefault="009B1A75" w:rsidP="009B1A75">
            <w:pPr>
              <w:pStyle w:val="ListParagraph"/>
              <w:numPr>
                <w:ilvl w:val="1"/>
                <w:numId w:val="10"/>
              </w:numPr>
              <w:ind w:left="690"/>
              <w:rPr>
                <w:color w:val="C00000"/>
              </w:rPr>
            </w:pPr>
            <w:r>
              <w:rPr>
                <w:color w:val="C00000"/>
              </w:rPr>
              <w:t xml:space="preserve">School year/academic calendar, number of school days and </w:t>
            </w:r>
            <w:commentRangeStart w:id="13"/>
            <w:r w:rsidRPr="005C1338">
              <w:rPr>
                <w:color w:val="C00000"/>
                <w:highlight w:val="cyan"/>
              </w:rPr>
              <w:t>instructional minutes</w:t>
            </w:r>
            <w:commentRangeEnd w:id="13"/>
            <w:r w:rsidRPr="005C1338">
              <w:rPr>
                <w:rStyle w:val="CommentReference"/>
                <w:highlight w:val="cyan"/>
              </w:rPr>
              <w:commentReference w:id="13"/>
            </w:r>
          </w:p>
        </w:tc>
        <w:tc>
          <w:tcPr>
            <w:tcW w:w="810" w:type="dxa"/>
            <w:vAlign w:val="center"/>
          </w:tcPr>
          <w:p w14:paraId="04C43111" w14:textId="77777777" w:rsidR="009B1A75" w:rsidRDefault="009B1A75" w:rsidP="0090588B">
            <w:pPr>
              <w:jc w:val="center"/>
            </w:pPr>
          </w:p>
        </w:tc>
        <w:tc>
          <w:tcPr>
            <w:tcW w:w="810" w:type="dxa"/>
            <w:vAlign w:val="center"/>
          </w:tcPr>
          <w:p w14:paraId="759B0F6C" w14:textId="77777777" w:rsidR="009B1A75" w:rsidRDefault="009B1A75" w:rsidP="0090588B">
            <w:pPr>
              <w:jc w:val="center"/>
            </w:pPr>
          </w:p>
        </w:tc>
        <w:tc>
          <w:tcPr>
            <w:tcW w:w="1435" w:type="dxa"/>
            <w:vAlign w:val="center"/>
          </w:tcPr>
          <w:p w14:paraId="58AB8F8E" w14:textId="77777777" w:rsidR="009B1A75" w:rsidRDefault="009B1A75" w:rsidP="0090588B">
            <w:pPr>
              <w:jc w:val="center"/>
            </w:pPr>
          </w:p>
        </w:tc>
      </w:tr>
      <w:tr w:rsidR="005C1338" w14:paraId="0FA9DBEB" w14:textId="77777777" w:rsidTr="002C3ECC">
        <w:trPr>
          <w:trHeight w:val="547"/>
        </w:trPr>
        <w:tc>
          <w:tcPr>
            <w:tcW w:w="6295" w:type="dxa"/>
            <w:vAlign w:val="center"/>
          </w:tcPr>
          <w:p w14:paraId="423A0417" w14:textId="02AF018B" w:rsidR="005C1338" w:rsidRPr="005C1338" w:rsidRDefault="005C1338" w:rsidP="009B1A75">
            <w:pPr>
              <w:pStyle w:val="ListParagraph"/>
              <w:numPr>
                <w:ilvl w:val="1"/>
                <w:numId w:val="10"/>
              </w:numPr>
              <w:ind w:left="690"/>
            </w:pPr>
            <w:r w:rsidRPr="005C1338">
              <w:t xml:space="preserve">Attendance expectations and requirements, </w:t>
            </w:r>
            <w:r w:rsidRPr="005C1338">
              <w:rPr>
                <w:color w:val="C00000"/>
              </w:rPr>
              <w:t>including enrollment projections</w:t>
            </w:r>
          </w:p>
        </w:tc>
        <w:tc>
          <w:tcPr>
            <w:tcW w:w="810" w:type="dxa"/>
            <w:vAlign w:val="center"/>
          </w:tcPr>
          <w:p w14:paraId="46BBAE36" w14:textId="77777777" w:rsidR="005C1338" w:rsidRDefault="005C1338" w:rsidP="0090588B">
            <w:pPr>
              <w:jc w:val="center"/>
            </w:pPr>
          </w:p>
        </w:tc>
        <w:tc>
          <w:tcPr>
            <w:tcW w:w="810" w:type="dxa"/>
            <w:vAlign w:val="center"/>
          </w:tcPr>
          <w:p w14:paraId="29172EE0" w14:textId="77777777" w:rsidR="005C1338" w:rsidRDefault="005C1338" w:rsidP="0090588B">
            <w:pPr>
              <w:jc w:val="center"/>
            </w:pPr>
          </w:p>
        </w:tc>
        <w:tc>
          <w:tcPr>
            <w:tcW w:w="1435" w:type="dxa"/>
            <w:vAlign w:val="center"/>
          </w:tcPr>
          <w:p w14:paraId="796E185F" w14:textId="77777777" w:rsidR="005C1338" w:rsidRDefault="005C1338" w:rsidP="0090588B">
            <w:pPr>
              <w:jc w:val="center"/>
            </w:pPr>
          </w:p>
        </w:tc>
      </w:tr>
      <w:tr w:rsidR="005C1338" w14:paraId="61FE1D69" w14:textId="77777777" w:rsidTr="002C3ECC">
        <w:trPr>
          <w:trHeight w:val="547"/>
        </w:trPr>
        <w:tc>
          <w:tcPr>
            <w:tcW w:w="6295" w:type="dxa"/>
            <w:vAlign w:val="center"/>
          </w:tcPr>
          <w:p w14:paraId="3A84DBD5" w14:textId="3542010A" w:rsidR="005C1338" w:rsidRPr="005C1338" w:rsidRDefault="005C1338" w:rsidP="009B1A75">
            <w:pPr>
              <w:pStyle w:val="ListParagraph"/>
              <w:numPr>
                <w:ilvl w:val="1"/>
                <w:numId w:val="10"/>
              </w:numPr>
              <w:ind w:left="690"/>
            </w:pPr>
            <w:r>
              <w:t>Master/daily schedule and proposed bell schedule</w:t>
            </w:r>
          </w:p>
        </w:tc>
        <w:tc>
          <w:tcPr>
            <w:tcW w:w="810" w:type="dxa"/>
            <w:vAlign w:val="center"/>
          </w:tcPr>
          <w:p w14:paraId="15F2472F" w14:textId="77777777" w:rsidR="005C1338" w:rsidRDefault="005C1338" w:rsidP="0090588B">
            <w:pPr>
              <w:jc w:val="center"/>
            </w:pPr>
          </w:p>
        </w:tc>
        <w:tc>
          <w:tcPr>
            <w:tcW w:w="810" w:type="dxa"/>
            <w:vAlign w:val="center"/>
          </w:tcPr>
          <w:p w14:paraId="0AA19086" w14:textId="77777777" w:rsidR="005C1338" w:rsidRDefault="005C1338" w:rsidP="0090588B">
            <w:pPr>
              <w:jc w:val="center"/>
            </w:pPr>
          </w:p>
        </w:tc>
        <w:tc>
          <w:tcPr>
            <w:tcW w:w="1435" w:type="dxa"/>
            <w:vAlign w:val="center"/>
          </w:tcPr>
          <w:p w14:paraId="73320BDD" w14:textId="77777777" w:rsidR="005C1338" w:rsidRDefault="005C1338" w:rsidP="0090588B">
            <w:pPr>
              <w:jc w:val="center"/>
            </w:pPr>
          </w:p>
        </w:tc>
      </w:tr>
      <w:tr w:rsidR="005C1338" w14:paraId="50A05A66" w14:textId="77777777" w:rsidTr="002C3ECC">
        <w:trPr>
          <w:trHeight w:val="547"/>
        </w:trPr>
        <w:tc>
          <w:tcPr>
            <w:tcW w:w="9350" w:type="dxa"/>
            <w:gridSpan w:val="4"/>
            <w:shd w:val="clear" w:color="auto" w:fill="D9D9D9" w:themeFill="background1" w:themeFillShade="D9"/>
            <w:vAlign w:val="center"/>
          </w:tcPr>
          <w:p w14:paraId="29738ACB" w14:textId="52BCBBEB" w:rsidR="005C1338" w:rsidRPr="005C1338" w:rsidRDefault="005C1338" w:rsidP="005C1338">
            <w:pPr>
              <w:pStyle w:val="ListParagraph"/>
              <w:numPr>
                <w:ilvl w:val="0"/>
                <w:numId w:val="10"/>
              </w:numPr>
              <w:ind w:left="330"/>
              <w:rPr>
                <w:b/>
                <w:bCs/>
                <w:color w:val="C00000"/>
              </w:rPr>
            </w:pPr>
            <w:r w:rsidRPr="005C1338">
              <w:rPr>
                <w:b/>
                <w:bCs/>
                <w:color w:val="C00000"/>
              </w:rPr>
              <w:t>What It Means to Be an Educated Person in the 21</w:t>
            </w:r>
            <w:r w:rsidRPr="005C1338">
              <w:rPr>
                <w:b/>
                <w:bCs/>
                <w:color w:val="C00000"/>
                <w:vertAlign w:val="superscript"/>
              </w:rPr>
              <w:t>st</w:t>
            </w:r>
            <w:r w:rsidRPr="005C1338">
              <w:rPr>
                <w:b/>
                <w:bCs/>
                <w:color w:val="C00000"/>
              </w:rPr>
              <w:t xml:space="preserve"> Century</w:t>
            </w:r>
          </w:p>
        </w:tc>
      </w:tr>
      <w:tr w:rsidR="005C1338" w14:paraId="15A93A7C" w14:textId="77777777" w:rsidTr="002C3ECC">
        <w:trPr>
          <w:trHeight w:val="547"/>
        </w:trPr>
        <w:tc>
          <w:tcPr>
            <w:tcW w:w="6295" w:type="dxa"/>
            <w:vAlign w:val="center"/>
          </w:tcPr>
          <w:p w14:paraId="09BC4CB8" w14:textId="14181CBD" w:rsidR="005C1338" w:rsidRPr="009B1A75" w:rsidRDefault="005C1338" w:rsidP="005C1338">
            <w:pPr>
              <w:pStyle w:val="ListParagraph"/>
              <w:numPr>
                <w:ilvl w:val="1"/>
                <w:numId w:val="10"/>
              </w:numPr>
              <w:ind w:left="690"/>
              <w:rPr>
                <w:color w:val="C00000"/>
              </w:rPr>
            </w:pPr>
            <w:r>
              <w:rPr>
                <w:color w:val="C00000"/>
              </w:rPr>
              <w:t>Goals that are consistent with enabling all pupils to become or remain self-motivated, competent, lifelong learners.</w:t>
            </w:r>
          </w:p>
        </w:tc>
        <w:tc>
          <w:tcPr>
            <w:tcW w:w="810" w:type="dxa"/>
            <w:vAlign w:val="center"/>
          </w:tcPr>
          <w:p w14:paraId="17D7EF5C" w14:textId="77777777" w:rsidR="005C1338" w:rsidRDefault="005C1338" w:rsidP="0090588B">
            <w:pPr>
              <w:jc w:val="center"/>
            </w:pPr>
          </w:p>
        </w:tc>
        <w:tc>
          <w:tcPr>
            <w:tcW w:w="810" w:type="dxa"/>
            <w:vAlign w:val="center"/>
          </w:tcPr>
          <w:p w14:paraId="52065EF5" w14:textId="77777777" w:rsidR="005C1338" w:rsidRDefault="005C1338" w:rsidP="0090588B">
            <w:pPr>
              <w:jc w:val="center"/>
            </w:pPr>
          </w:p>
        </w:tc>
        <w:tc>
          <w:tcPr>
            <w:tcW w:w="1435" w:type="dxa"/>
            <w:vAlign w:val="center"/>
          </w:tcPr>
          <w:p w14:paraId="5975C23B" w14:textId="77777777" w:rsidR="005C1338" w:rsidRDefault="005C1338" w:rsidP="0090588B">
            <w:pPr>
              <w:jc w:val="center"/>
            </w:pPr>
          </w:p>
        </w:tc>
      </w:tr>
      <w:tr w:rsidR="005C1338" w14:paraId="34C9BDF2" w14:textId="77777777" w:rsidTr="002C3ECC">
        <w:trPr>
          <w:trHeight w:val="547"/>
        </w:trPr>
        <w:tc>
          <w:tcPr>
            <w:tcW w:w="6295" w:type="dxa"/>
            <w:vAlign w:val="center"/>
          </w:tcPr>
          <w:p w14:paraId="5D57FE59" w14:textId="685FE04A" w:rsidR="005C1338" w:rsidRPr="005C1338" w:rsidRDefault="005C1338" w:rsidP="005C1338">
            <w:pPr>
              <w:pStyle w:val="ListParagraph"/>
              <w:numPr>
                <w:ilvl w:val="1"/>
                <w:numId w:val="10"/>
              </w:numPr>
              <w:ind w:left="690"/>
            </w:pPr>
            <w:r>
              <w:t>List of academic skills and qualities important for an educated person</w:t>
            </w:r>
          </w:p>
        </w:tc>
        <w:tc>
          <w:tcPr>
            <w:tcW w:w="810" w:type="dxa"/>
            <w:vAlign w:val="center"/>
          </w:tcPr>
          <w:p w14:paraId="13C58349" w14:textId="77777777" w:rsidR="005C1338" w:rsidRDefault="005C1338" w:rsidP="0090588B">
            <w:pPr>
              <w:jc w:val="center"/>
            </w:pPr>
          </w:p>
        </w:tc>
        <w:tc>
          <w:tcPr>
            <w:tcW w:w="810" w:type="dxa"/>
            <w:vAlign w:val="center"/>
          </w:tcPr>
          <w:p w14:paraId="1B4A5107" w14:textId="77777777" w:rsidR="005C1338" w:rsidRDefault="005C1338" w:rsidP="0090588B">
            <w:pPr>
              <w:jc w:val="center"/>
            </w:pPr>
          </w:p>
        </w:tc>
        <w:tc>
          <w:tcPr>
            <w:tcW w:w="1435" w:type="dxa"/>
            <w:vAlign w:val="center"/>
          </w:tcPr>
          <w:p w14:paraId="0D13344A" w14:textId="77777777" w:rsidR="005C1338" w:rsidRDefault="005C1338" w:rsidP="0090588B">
            <w:pPr>
              <w:jc w:val="center"/>
            </w:pPr>
          </w:p>
        </w:tc>
      </w:tr>
      <w:tr w:rsidR="005C1338" w14:paraId="7ED64FF6" w14:textId="77777777" w:rsidTr="002C3ECC">
        <w:trPr>
          <w:trHeight w:val="547"/>
        </w:trPr>
        <w:tc>
          <w:tcPr>
            <w:tcW w:w="6295" w:type="dxa"/>
            <w:vAlign w:val="center"/>
          </w:tcPr>
          <w:p w14:paraId="7BEA6826" w14:textId="4E1BBD20" w:rsidR="005C1338" w:rsidRPr="005C1338" w:rsidRDefault="005C1338" w:rsidP="005C1338">
            <w:pPr>
              <w:pStyle w:val="ListParagraph"/>
              <w:numPr>
                <w:ilvl w:val="1"/>
                <w:numId w:val="10"/>
              </w:numPr>
              <w:ind w:left="690"/>
            </w:pPr>
            <w:r>
              <w:t>List of general non-academic skills and qualities important for an educated person</w:t>
            </w:r>
          </w:p>
        </w:tc>
        <w:tc>
          <w:tcPr>
            <w:tcW w:w="810" w:type="dxa"/>
            <w:vAlign w:val="center"/>
          </w:tcPr>
          <w:p w14:paraId="6AAA6DA4" w14:textId="77777777" w:rsidR="005C1338" w:rsidRDefault="005C1338" w:rsidP="0090588B">
            <w:pPr>
              <w:jc w:val="center"/>
            </w:pPr>
          </w:p>
        </w:tc>
        <w:tc>
          <w:tcPr>
            <w:tcW w:w="810" w:type="dxa"/>
            <w:vAlign w:val="center"/>
          </w:tcPr>
          <w:p w14:paraId="273D25E4" w14:textId="77777777" w:rsidR="005C1338" w:rsidRDefault="005C1338" w:rsidP="0090588B">
            <w:pPr>
              <w:jc w:val="center"/>
            </w:pPr>
          </w:p>
        </w:tc>
        <w:tc>
          <w:tcPr>
            <w:tcW w:w="1435" w:type="dxa"/>
            <w:vAlign w:val="center"/>
          </w:tcPr>
          <w:p w14:paraId="6FE35239" w14:textId="77777777" w:rsidR="005C1338" w:rsidRDefault="005C1338" w:rsidP="0090588B">
            <w:pPr>
              <w:jc w:val="center"/>
            </w:pPr>
          </w:p>
        </w:tc>
      </w:tr>
      <w:tr w:rsidR="005C1338" w14:paraId="66D884D6" w14:textId="77777777" w:rsidTr="002C3ECC">
        <w:trPr>
          <w:trHeight w:val="547"/>
        </w:trPr>
        <w:tc>
          <w:tcPr>
            <w:tcW w:w="9350" w:type="dxa"/>
            <w:gridSpan w:val="4"/>
            <w:shd w:val="clear" w:color="auto" w:fill="D9D9D9" w:themeFill="background1" w:themeFillShade="D9"/>
            <w:vAlign w:val="center"/>
          </w:tcPr>
          <w:p w14:paraId="2349F213" w14:textId="63FA0A50" w:rsidR="005C1338" w:rsidRPr="000C05DC" w:rsidRDefault="005C1338" w:rsidP="005C1338">
            <w:pPr>
              <w:pStyle w:val="ListParagraph"/>
              <w:numPr>
                <w:ilvl w:val="0"/>
                <w:numId w:val="10"/>
              </w:numPr>
              <w:ind w:left="330"/>
              <w:rPr>
                <w:b/>
                <w:bCs/>
              </w:rPr>
            </w:pPr>
            <w:r w:rsidRPr="000C05DC">
              <w:rPr>
                <w:b/>
                <w:bCs/>
              </w:rPr>
              <w:t>How Learning Best Occurs/Instructional Design, including subgroup program (CCR 11967.5.1(f)(C))</w:t>
            </w:r>
          </w:p>
        </w:tc>
      </w:tr>
      <w:tr w:rsidR="00444967" w14:paraId="6D18F3E8" w14:textId="77777777" w:rsidTr="002C3ECC">
        <w:trPr>
          <w:trHeight w:val="547"/>
        </w:trPr>
        <w:tc>
          <w:tcPr>
            <w:tcW w:w="6295" w:type="dxa"/>
            <w:shd w:val="clear" w:color="auto" w:fill="auto"/>
            <w:vAlign w:val="center"/>
          </w:tcPr>
          <w:p w14:paraId="32819723" w14:textId="77777777" w:rsidR="00444967" w:rsidRPr="000C05DC" w:rsidRDefault="00444967" w:rsidP="00444967">
            <w:pPr>
              <w:pStyle w:val="ListParagraph"/>
              <w:numPr>
                <w:ilvl w:val="1"/>
                <w:numId w:val="10"/>
              </w:numPr>
              <w:ind w:left="690"/>
            </w:pPr>
            <w:r w:rsidRPr="000C05DC">
              <w:t>A framework for instructional design that is aligned with the needs of the students that the charter has identified as a target student population</w:t>
            </w:r>
          </w:p>
        </w:tc>
        <w:tc>
          <w:tcPr>
            <w:tcW w:w="810" w:type="dxa"/>
            <w:shd w:val="clear" w:color="auto" w:fill="auto"/>
            <w:vAlign w:val="center"/>
          </w:tcPr>
          <w:p w14:paraId="308FF727" w14:textId="77777777" w:rsidR="00444967" w:rsidRPr="000C05DC" w:rsidRDefault="00444967" w:rsidP="00444967"/>
        </w:tc>
        <w:tc>
          <w:tcPr>
            <w:tcW w:w="810" w:type="dxa"/>
            <w:shd w:val="clear" w:color="auto" w:fill="auto"/>
            <w:vAlign w:val="center"/>
          </w:tcPr>
          <w:p w14:paraId="1E095A0D" w14:textId="77777777" w:rsidR="00444967" w:rsidRPr="000C05DC" w:rsidRDefault="00444967" w:rsidP="00444967"/>
        </w:tc>
        <w:tc>
          <w:tcPr>
            <w:tcW w:w="1435" w:type="dxa"/>
            <w:shd w:val="clear" w:color="auto" w:fill="auto"/>
            <w:vAlign w:val="center"/>
          </w:tcPr>
          <w:p w14:paraId="7E25040A" w14:textId="4EA8884B" w:rsidR="00444967" w:rsidRPr="000C05DC" w:rsidRDefault="00444967" w:rsidP="00444967"/>
        </w:tc>
      </w:tr>
      <w:tr w:rsidR="00444967" w14:paraId="0C3ECB35" w14:textId="77777777" w:rsidTr="002C3ECC">
        <w:trPr>
          <w:trHeight w:val="547"/>
        </w:trPr>
        <w:tc>
          <w:tcPr>
            <w:tcW w:w="6295" w:type="dxa"/>
            <w:shd w:val="clear" w:color="auto" w:fill="auto"/>
            <w:vAlign w:val="center"/>
          </w:tcPr>
          <w:p w14:paraId="7C3E1893" w14:textId="7F2B91CC" w:rsidR="00444967" w:rsidRPr="000C05DC" w:rsidRDefault="00444967" w:rsidP="00444967">
            <w:pPr>
              <w:pStyle w:val="ListParagraph"/>
              <w:numPr>
                <w:ilvl w:val="1"/>
                <w:numId w:val="10"/>
              </w:numPr>
              <w:ind w:left="690"/>
            </w:pPr>
            <w:r w:rsidRPr="000C05DC">
              <w:t>Description of learning setting (</w:t>
            </w:r>
            <w:proofErr w:type="gramStart"/>
            <w:r w:rsidRPr="000C05DC">
              <w:t>e.g.</w:t>
            </w:r>
            <w:proofErr w:type="gramEnd"/>
            <w:r w:rsidRPr="000C05DC">
              <w:t xml:space="preserve"> site-based matriculation, independent study, tech-based)</w:t>
            </w:r>
          </w:p>
        </w:tc>
        <w:tc>
          <w:tcPr>
            <w:tcW w:w="810" w:type="dxa"/>
            <w:shd w:val="clear" w:color="auto" w:fill="auto"/>
            <w:vAlign w:val="center"/>
          </w:tcPr>
          <w:p w14:paraId="7541ADC5" w14:textId="77777777" w:rsidR="00444967" w:rsidRPr="000C05DC" w:rsidRDefault="00444967" w:rsidP="00444967"/>
        </w:tc>
        <w:tc>
          <w:tcPr>
            <w:tcW w:w="810" w:type="dxa"/>
            <w:shd w:val="clear" w:color="auto" w:fill="auto"/>
            <w:vAlign w:val="center"/>
          </w:tcPr>
          <w:p w14:paraId="73B44DD5" w14:textId="77777777" w:rsidR="00444967" w:rsidRPr="000C05DC" w:rsidRDefault="00444967" w:rsidP="00444967"/>
        </w:tc>
        <w:tc>
          <w:tcPr>
            <w:tcW w:w="1435" w:type="dxa"/>
            <w:shd w:val="clear" w:color="auto" w:fill="auto"/>
            <w:vAlign w:val="center"/>
          </w:tcPr>
          <w:p w14:paraId="671ADA8A" w14:textId="77777777" w:rsidR="00444967" w:rsidRPr="000C05DC" w:rsidRDefault="00444967" w:rsidP="00444967"/>
        </w:tc>
      </w:tr>
      <w:tr w:rsidR="00444967" w14:paraId="251271F1" w14:textId="77777777" w:rsidTr="002C3ECC">
        <w:trPr>
          <w:trHeight w:val="547"/>
        </w:trPr>
        <w:tc>
          <w:tcPr>
            <w:tcW w:w="6295" w:type="dxa"/>
            <w:shd w:val="clear" w:color="auto" w:fill="auto"/>
            <w:vAlign w:val="center"/>
          </w:tcPr>
          <w:p w14:paraId="254435EE" w14:textId="7DDC36DC" w:rsidR="00444967" w:rsidRPr="006440B3" w:rsidRDefault="00444967" w:rsidP="00444967">
            <w:pPr>
              <w:pStyle w:val="ListParagraph"/>
              <w:numPr>
                <w:ilvl w:val="1"/>
                <w:numId w:val="10"/>
              </w:numPr>
              <w:ind w:left="690"/>
            </w:pPr>
            <w:r w:rsidRPr="006440B3">
              <w:t>Instructional approaches and strategies school will utilize that will enable the school’s students, including subgroup populations such as English language learners (ELL), to master the content standards for the core curriculum areas adopted by the SBE</w:t>
            </w:r>
          </w:p>
        </w:tc>
        <w:tc>
          <w:tcPr>
            <w:tcW w:w="810" w:type="dxa"/>
            <w:shd w:val="clear" w:color="auto" w:fill="auto"/>
            <w:vAlign w:val="center"/>
          </w:tcPr>
          <w:p w14:paraId="44D5C0CE" w14:textId="77777777" w:rsidR="00444967" w:rsidRPr="00444967" w:rsidRDefault="00444967" w:rsidP="00444967"/>
        </w:tc>
        <w:tc>
          <w:tcPr>
            <w:tcW w:w="810" w:type="dxa"/>
            <w:shd w:val="clear" w:color="auto" w:fill="auto"/>
            <w:vAlign w:val="center"/>
          </w:tcPr>
          <w:p w14:paraId="57527467" w14:textId="77777777" w:rsidR="00444967" w:rsidRPr="00444967" w:rsidRDefault="00444967" w:rsidP="00444967"/>
        </w:tc>
        <w:tc>
          <w:tcPr>
            <w:tcW w:w="1435" w:type="dxa"/>
            <w:shd w:val="clear" w:color="auto" w:fill="auto"/>
            <w:vAlign w:val="center"/>
          </w:tcPr>
          <w:p w14:paraId="11487DE5" w14:textId="77777777" w:rsidR="00444967" w:rsidRPr="00444967" w:rsidRDefault="00444967" w:rsidP="00444967"/>
        </w:tc>
      </w:tr>
      <w:tr w:rsidR="00444967" w14:paraId="23175F42" w14:textId="77777777" w:rsidTr="002C3ECC">
        <w:trPr>
          <w:trHeight w:val="547"/>
        </w:trPr>
        <w:tc>
          <w:tcPr>
            <w:tcW w:w="6295" w:type="dxa"/>
            <w:shd w:val="clear" w:color="auto" w:fill="auto"/>
            <w:vAlign w:val="center"/>
          </w:tcPr>
          <w:p w14:paraId="133E401E" w14:textId="1B4882A8" w:rsidR="00444967" w:rsidRPr="006440B3" w:rsidRDefault="00444967" w:rsidP="00444967">
            <w:pPr>
              <w:pStyle w:val="ListParagraph"/>
              <w:numPr>
                <w:ilvl w:val="1"/>
                <w:numId w:val="10"/>
              </w:numPr>
              <w:ind w:left="690"/>
            </w:pPr>
            <w:r w:rsidRPr="006440B3">
              <w:t>Process for developing or adopting curriculum and teaching methods</w:t>
            </w:r>
          </w:p>
        </w:tc>
        <w:tc>
          <w:tcPr>
            <w:tcW w:w="810" w:type="dxa"/>
            <w:shd w:val="clear" w:color="auto" w:fill="auto"/>
            <w:vAlign w:val="center"/>
          </w:tcPr>
          <w:p w14:paraId="562E8CE6" w14:textId="77777777" w:rsidR="00444967" w:rsidRPr="00444967" w:rsidRDefault="00444967" w:rsidP="00444967"/>
        </w:tc>
        <w:tc>
          <w:tcPr>
            <w:tcW w:w="810" w:type="dxa"/>
            <w:shd w:val="clear" w:color="auto" w:fill="auto"/>
            <w:vAlign w:val="center"/>
          </w:tcPr>
          <w:p w14:paraId="52E030C4" w14:textId="77777777" w:rsidR="00444967" w:rsidRPr="00444967" w:rsidRDefault="00444967" w:rsidP="00444967"/>
        </w:tc>
        <w:tc>
          <w:tcPr>
            <w:tcW w:w="1435" w:type="dxa"/>
            <w:shd w:val="clear" w:color="auto" w:fill="auto"/>
            <w:vAlign w:val="center"/>
          </w:tcPr>
          <w:p w14:paraId="7DBBA78A" w14:textId="0824C940" w:rsidR="00444967" w:rsidRPr="00444967" w:rsidRDefault="00444967" w:rsidP="00444967"/>
        </w:tc>
      </w:tr>
      <w:tr w:rsidR="00444967" w14:paraId="1D6CBFAB" w14:textId="77777777" w:rsidTr="002C3ECC">
        <w:trPr>
          <w:trHeight w:val="547"/>
        </w:trPr>
        <w:tc>
          <w:tcPr>
            <w:tcW w:w="6295" w:type="dxa"/>
            <w:shd w:val="clear" w:color="auto" w:fill="auto"/>
            <w:vAlign w:val="center"/>
          </w:tcPr>
          <w:p w14:paraId="6C815CDE" w14:textId="77777777" w:rsidR="00444967" w:rsidRPr="000C05DC" w:rsidRDefault="00444967" w:rsidP="00444967">
            <w:pPr>
              <w:pStyle w:val="ListParagraph"/>
              <w:numPr>
                <w:ilvl w:val="1"/>
                <w:numId w:val="10"/>
              </w:numPr>
              <w:ind w:left="690"/>
            </w:pPr>
            <w:r w:rsidRPr="000C05DC">
              <w:lastRenderedPageBreak/>
              <w:t>How the charter school will identify and meet the needs of students with disabilities, ELLs, students achieving substantially above or below grade level expectations, and other special student populations:</w:t>
            </w:r>
          </w:p>
          <w:p w14:paraId="7EB39F7F" w14:textId="77777777" w:rsidR="00444967" w:rsidRPr="000C05DC" w:rsidRDefault="00444967" w:rsidP="00444967">
            <w:pPr>
              <w:pStyle w:val="ListParagraph"/>
              <w:numPr>
                <w:ilvl w:val="2"/>
                <w:numId w:val="10"/>
              </w:numPr>
              <w:ind w:left="1140"/>
            </w:pPr>
            <w:r w:rsidRPr="000C05DC">
              <w:t>The description demonstrates understanding of the likely ELL population</w:t>
            </w:r>
          </w:p>
          <w:p w14:paraId="7B0E3295" w14:textId="776C9BA5" w:rsidR="00444967" w:rsidRPr="000C05DC" w:rsidRDefault="00444967" w:rsidP="00444967">
            <w:pPr>
              <w:pStyle w:val="ListParagraph"/>
              <w:numPr>
                <w:ilvl w:val="2"/>
                <w:numId w:val="10"/>
              </w:numPr>
              <w:ind w:left="1140"/>
            </w:pPr>
            <w:r w:rsidRPr="000C05DC">
              <w:t>Includes sound approach to identify and meet the needs of subgroup populations</w:t>
            </w:r>
          </w:p>
        </w:tc>
        <w:tc>
          <w:tcPr>
            <w:tcW w:w="810" w:type="dxa"/>
            <w:shd w:val="clear" w:color="auto" w:fill="auto"/>
            <w:vAlign w:val="center"/>
          </w:tcPr>
          <w:p w14:paraId="6AB76E38" w14:textId="77777777" w:rsidR="00444967" w:rsidRPr="00444967" w:rsidRDefault="00444967" w:rsidP="00444967"/>
        </w:tc>
        <w:tc>
          <w:tcPr>
            <w:tcW w:w="810" w:type="dxa"/>
            <w:shd w:val="clear" w:color="auto" w:fill="auto"/>
            <w:vAlign w:val="center"/>
          </w:tcPr>
          <w:p w14:paraId="1A0C505C" w14:textId="77777777" w:rsidR="00444967" w:rsidRPr="00444967" w:rsidRDefault="00444967" w:rsidP="00444967"/>
        </w:tc>
        <w:tc>
          <w:tcPr>
            <w:tcW w:w="1435" w:type="dxa"/>
            <w:shd w:val="clear" w:color="auto" w:fill="auto"/>
            <w:vAlign w:val="center"/>
          </w:tcPr>
          <w:p w14:paraId="6573901E" w14:textId="77777777" w:rsidR="00444967" w:rsidRPr="00444967" w:rsidRDefault="00444967" w:rsidP="00444967"/>
        </w:tc>
      </w:tr>
      <w:tr w:rsidR="00444967" w14:paraId="629A0EBE" w14:textId="77777777" w:rsidTr="002C3ECC">
        <w:trPr>
          <w:trHeight w:val="547"/>
        </w:trPr>
        <w:tc>
          <w:tcPr>
            <w:tcW w:w="6295" w:type="dxa"/>
            <w:shd w:val="clear" w:color="auto" w:fill="auto"/>
            <w:vAlign w:val="center"/>
          </w:tcPr>
          <w:p w14:paraId="24976104" w14:textId="08497903" w:rsidR="00444967" w:rsidRPr="000C05DC" w:rsidRDefault="00444967" w:rsidP="00444967">
            <w:pPr>
              <w:pStyle w:val="ListParagraph"/>
              <w:numPr>
                <w:ilvl w:val="1"/>
                <w:numId w:val="10"/>
              </w:numPr>
              <w:ind w:left="690"/>
            </w:pPr>
            <w:r w:rsidRPr="000C05DC">
              <w:t xml:space="preserve">Special education plan including, but not limited to, the means by which the charter school will comply with the provisions of </w:t>
            </w:r>
            <w:commentRangeStart w:id="14"/>
            <w:r w:rsidRPr="00221ED0">
              <w:rPr>
                <w:rStyle w:val="Hyperlink"/>
                <w:color w:val="auto"/>
                <w:highlight w:val="cyan"/>
                <w:u w:val="none"/>
              </w:rPr>
              <w:t>EC 47641</w:t>
            </w:r>
            <w:commentRangeEnd w:id="14"/>
            <w:r w:rsidRPr="00221ED0">
              <w:rPr>
                <w:rStyle w:val="CommentReference"/>
              </w:rPr>
              <w:commentReference w:id="14"/>
            </w:r>
            <w:r w:rsidR="00221ED0">
              <w:t xml:space="preserve"> [</w:t>
            </w:r>
            <w:hyperlink r:id="rId20" w:history="1">
              <w:r w:rsidR="00221ED0" w:rsidRPr="00221ED0">
                <w:rPr>
                  <w:rStyle w:val="Hyperlink"/>
                </w:rPr>
                <w:t>link</w:t>
              </w:r>
            </w:hyperlink>
            <w:r w:rsidR="00221ED0">
              <w:t>].</w:t>
            </w:r>
          </w:p>
        </w:tc>
        <w:tc>
          <w:tcPr>
            <w:tcW w:w="810" w:type="dxa"/>
            <w:shd w:val="clear" w:color="auto" w:fill="auto"/>
            <w:vAlign w:val="center"/>
          </w:tcPr>
          <w:p w14:paraId="5E71A221" w14:textId="77777777" w:rsidR="00444967" w:rsidRPr="00444967" w:rsidRDefault="00444967" w:rsidP="00444967"/>
        </w:tc>
        <w:tc>
          <w:tcPr>
            <w:tcW w:w="810" w:type="dxa"/>
            <w:shd w:val="clear" w:color="auto" w:fill="auto"/>
            <w:vAlign w:val="center"/>
          </w:tcPr>
          <w:p w14:paraId="4865B75C" w14:textId="77777777" w:rsidR="00444967" w:rsidRPr="00444967" w:rsidRDefault="00444967" w:rsidP="00444967"/>
        </w:tc>
        <w:tc>
          <w:tcPr>
            <w:tcW w:w="1435" w:type="dxa"/>
            <w:shd w:val="clear" w:color="auto" w:fill="auto"/>
            <w:vAlign w:val="center"/>
          </w:tcPr>
          <w:p w14:paraId="0138296E" w14:textId="77777777" w:rsidR="00444967" w:rsidRPr="00444967" w:rsidRDefault="00444967" w:rsidP="00444967"/>
        </w:tc>
      </w:tr>
      <w:tr w:rsidR="00444967" w14:paraId="05C3DB0A" w14:textId="77777777" w:rsidTr="002C3ECC">
        <w:trPr>
          <w:trHeight w:val="547"/>
        </w:trPr>
        <w:tc>
          <w:tcPr>
            <w:tcW w:w="6295" w:type="dxa"/>
            <w:shd w:val="clear" w:color="auto" w:fill="auto"/>
            <w:vAlign w:val="center"/>
          </w:tcPr>
          <w:p w14:paraId="50197B5A" w14:textId="5B024865" w:rsidR="00444967" w:rsidRPr="006440B3" w:rsidRDefault="00444967" w:rsidP="00444967">
            <w:pPr>
              <w:pStyle w:val="ListParagraph"/>
              <w:numPr>
                <w:ilvl w:val="1"/>
                <w:numId w:val="10"/>
              </w:numPr>
              <w:ind w:left="690"/>
            </w:pPr>
            <w:r w:rsidRPr="006440B3">
              <w:t>A plan for professional development that aligns with the charter school’s proposed program.</w:t>
            </w:r>
          </w:p>
        </w:tc>
        <w:tc>
          <w:tcPr>
            <w:tcW w:w="810" w:type="dxa"/>
            <w:shd w:val="clear" w:color="auto" w:fill="auto"/>
            <w:vAlign w:val="center"/>
          </w:tcPr>
          <w:p w14:paraId="7C9E1BB6" w14:textId="77777777" w:rsidR="00444967" w:rsidRPr="00444967" w:rsidRDefault="00444967" w:rsidP="00444967"/>
        </w:tc>
        <w:tc>
          <w:tcPr>
            <w:tcW w:w="810" w:type="dxa"/>
            <w:shd w:val="clear" w:color="auto" w:fill="auto"/>
            <w:vAlign w:val="center"/>
          </w:tcPr>
          <w:p w14:paraId="589A0429" w14:textId="77777777" w:rsidR="00444967" w:rsidRPr="00444967" w:rsidRDefault="00444967" w:rsidP="00444967"/>
        </w:tc>
        <w:tc>
          <w:tcPr>
            <w:tcW w:w="1435" w:type="dxa"/>
            <w:shd w:val="clear" w:color="auto" w:fill="auto"/>
            <w:vAlign w:val="center"/>
          </w:tcPr>
          <w:p w14:paraId="279E7A3A" w14:textId="77777777" w:rsidR="00444967" w:rsidRPr="00444967" w:rsidRDefault="00444967" w:rsidP="00444967"/>
        </w:tc>
      </w:tr>
      <w:tr w:rsidR="000C05DC" w14:paraId="28A1E706" w14:textId="77777777" w:rsidTr="002C3ECC">
        <w:trPr>
          <w:trHeight w:val="547"/>
        </w:trPr>
        <w:tc>
          <w:tcPr>
            <w:tcW w:w="9350" w:type="dxa"/>
            <w:gridSpan w:val="4"/>
            <w:shd w:val="clear" w:color="auto" w:fill="D9D9D9" w:themeFill="background1" w:themeFillShade="D9"/>
            <w:vAlign w:val="center"/>
          </w:tcPr>
          <w:p w14:paraId="2AE830B9" w14:textId="11C4ABD1" w:rsidR="000C05DC" w:rsidRPr="006440B3" w:rsidRDefault="000C05DC" w:rsidP="000C05DC">
            <w:pPr>
              <w:pStyle w:val="ListParagraph"/>
              <w:numPr>
                <w:ilvl w:val="0"/>
                <w:numId w:val="10"/>
              </w:numPr>
              <w:ind w:left="330"/>
              <w:jc w:val="both"/>
            </w:pPr>
            <w:r w:rsidRPr="000C05DC">
              <w:rPr>
                <w:b/>
                <w:bCs/>
              </w:rPr>
              <w:t>Materials, Including Technology</w:t>
            </w:r>
          </w:p>
        </w:tc>
      </w:tr>
      <w:tr w:rsidR="00444967" w14:paraId="7C50CD43" w14:textId="77777777" w:rsidTr="002C3ECC">
        <w:trPr>
          <w:trHeight w:val="547"/>
        </w:trPr>
        <w:tc>
          <w:tcPr>
            <w:tcW w:w="6295" w:type="dxa"/>
            <w:shd w:val="clear" w:color="auto" w:fill="auto"/>
            <w:vAlign w:val="center"/>
          </w:tcPr>
          <w:p w14:paraId="055B99BE" w14:textId="25F37DC7" w:rsidR="00444967" w:rsidRPr="006440B3" w:rsidRDefault="006440B3" w:rsidP="006440B3">
            <w:pPr>
              <w:pStyle w:val="ListParagraph"/>
              <w:numPr>
                <w:ilvl w:val="1"/>
                <w:numId w:val="10"/>
              </w:numPr>
              <w:ind w:left="690"/>
            </w:pPr>
            <w:r w:rsidRPr="006440B3">
              <w:t xml:space="preserve">How </w:t>
            </w:r>
            <w:proofErr w:type="gramStart"/>
            <w:r w:rsidRPr="006440B3">
              <w:t>staff’s</w:t>
            </w:r>
            <w:proofErr w:type="gramEnd"/>
            <w:r w:rsidRPr="006440B3">
              <w:t xml:space="preserve"> and students’ technology resources are aligned to the instructional program and meet state assessment requirements</w:t>
            </w:r>
          </w:p>
        </w:tc>
        <w:tc>
          <w:tcPr>
            <w:tcW w:w="810" w:type="dxa"/>
            <w:shd w:val="clear" w:color="auto" w:fill="auto"/>
            <w:vAlign w:val="center"/>
          </w:tcPr>
          <w:p w14:paraId="2625CE20" w14:textId="77777777" w:rsidR="00444967" w:rsidRPr="006440B3" w:rsidRDefault="00444967" w:rsidP="00444967"/>
        </w:tc>
        <w:tc>
          <w:tcPr>
            <w:tcW w:w="810" w:type="dxa"/>
            <w:shd w:val="clear" w:color="auto" w:fill="auto"/>
            <w:vAlign w:val="center"/>
          </w:tcPr>
          <w:p w14:paraId="13617762" w14:textId="77777777" w:rsidR="00444967" w:rsidRPr="006440B3" w:rsidRDefault="00444967" w:rsidP="00444967"/>
        </w:tc>
        <w:tc>
          <w:tcPr>
            <w:tcW w:w="1435" w:type="dxa"/>
            <w:shd w:val="clear" w:color="auto" w:fill="auto"/>
            <w:vAlign w:val="center"/>
          </w:tcPr>
          <w:p w14:paraId="1D2DACF4" w14:textId="77777777" w:rsidR="00444967" w:rsidRPr="006440B3" w:rsidRDefault="00444967" w:rsidP="00444967"/>
        </w:tc>
      </w:tr>
      <w:tr w:rsidR="006440B3" w14:paraId="6A40B36F" w14:textId="77777777" w:rsidTr="002C3ECC">
        <w:trPr>
          <w:trHeight w:val="547"/>
        </w:trPr>
        <w:tc>
          <w:tcPr>
            <w:tcW w:w="6295" w:type="dxa"/>
            <w:shd w:val="clear" w:color="auto" w:fill="auto"/>
            <w:vAlign w:val="center"/>
          </w:tcPr>
          <w:p w14:paraId="6BFBEDF2" w14:textId="1C830539" w:rsidR="006440B3" w:rsidRPr="006440B3" w:rsidRDefault="006440B3" w:rsidP="006440B3">
            <w:pPr>
              <w:pStyle w:val="ListParagraph"/>
              <w:numPr>
                <w:ilvl w:val="1"/>
                <w:numId w:val="10"/>
              </w:numPr>
              <w:ind w:left="690"/>
            </w:pPr>
            <w:r w:rsidRPr="006440B3">
              <w:t>What materials are available to students: student-to-computer ratio appears reasonable</w:t>
            </w:r>
          </w:p>
        </w:tc>
        <w:tc>
          <w:tcPr>
            <w:tcW w:w="810" w:type="dxa"/>
            <w:shd w:val="clear" w:color="auto" w:fill="auto"/>
            <w:vAlign w:val="center"/>
          </w:tcPr>
          <w:p w14:paraId="3AE4539A" w14:textId="77777777" w:rsidR="006440B3" w:rsidRPr="006440B3" w:rsidRDefault="006440B3" w:rsidP="00444967"/>
        </w:tc>
        <w:tc>
          <w:tcPr>
            <w:tcW w:w="810" w:type="dxa"/>
            <w:shd w:val="clear" w:color="auto" w:fill="auto"/>
            <w:vAlign w:val="center"/>
          </w:tcPr>
          <w:p w14:paraId="646809FE" w14:textId="77777777" w:rsidR="006440B3" w:rsidRPr="006440B3" w:rsidRDefault="006440B3" w:rsidP="00444967"/>
        </w:tc>
        <w:tc>
          <w:tcPr>
            <w:tcW w:w="1435" w:type="dxa"/>
            <w:shd w:val="clear" w:color="auto" w:fill="auto"/>
            <w:vAlign w:val="center"/>
          </w:tcPr>
          <w:p w14:paraId="06544751" w14:textId="77777777" w:rsidR="006440B3" w:rsidRPr="006440B3" w:rsidRDefault="006440B3" w:rsidP="00444967"/>
        </w:tc>
      </w:tr>
      <w:tr w:rsidR="006440B3" w14:paraId="59DDAF83" w14:textId="77777777" w:rsidTr="002C3ECC">
        <w:trPr>
          <w:trHeight w:val="547"/>
        </w:trPr>
        <w:tc>
          <w:tcPr>
            <w:tcW w:w="6295" w:type="dxa"/>
            <w:shd w:val="clear" w:color="auto" w:fill="auto"/>
            <w:vAlign w:val="center"/>
          </w:tcPr>
          <w:p w14:paraId="2B993F25" w14:textId="13C30D2D" w:rsidR="006440B3" w:rsidRPr="006440B3" w:rsidRDefault="006440B3" w:rsidP="006440B3">
            <w:pPr>
              <w:pStyle w:val="ListParagraph"/>
              <w:numPr>
                <w:ilvl w:val="1"/>
                <w:numId w:val="10"/>
              </w:numPr>
              <w:ind w:left="690"/>
            </w:pPr>
            <w:r w:rsidRPr="006440B3">
              <w:t>A description or plan for providing adaptive technology for SPED students</w:t>
            </w:r>
          </w:p>
        </w:tc>
        <w:tc>
          <w:tcPr>
            <w:tcW w:w="810" w:type="dxa"/>
            <w:shd w:val="clear" w:color="auto" w:fill="auto"/>
            <w:vAlign w:val="center"/>
          </w:tcPr>
          <w:p w14:paraId="31184057" w14:textId="77777777" w:rsidR="006440B3" w:rsidRPr="006440B3" w:rsidRDefault="006440B3" w:rsidP="00444967"/>
        </w:tc>
        <w:tc>
          <w:tcPr>
            <w:tcW w:w="810" w:type="dxa"/>
            <w:shd w:val="clear" w:color="auto" w:fill="auto"/>
            <w:vAlign w:val="center"/>
          </w:tcPr>
          <w:p w14:paraId="0A69118A" w14:textId="77777777" w:rsidR="006440B3" w:rsidRPr="006440B3" w:rsidRDefault="006440B3" w:rsidP="00444967"/>
        </w:tc>
        <w:tc>
          <w:tcPr>
            <w:tcW w:w="1435" w:type="dxa"/>
            <w:shd w:val="clear" w:color="auto" w:fill="auto"/>
            <w:vAlign w:val="center"/>
          </w:tcPr>
          <w:p w14:paraId="7BD29CFE" w14:textId="77777777" w:rsidR="006440B3" w:rsidRPr="006440B3" w:rsidRDefault="006440B3" w:rsidP="00444967"/>
        </w:tc>
      </w:tr>
      <w:tr w:rsidR="006440B3" w14:paraId="1E349AB3" w14:textId="77777777" w:rsidTr="002C3ECC">
        <w:trPr>
          <w:trHeight w:val="547"/>
        </w:trPr>
        <w:tc>
          <w:tcPr>
            <w:tcW w:w="6295" w:type="dxa"/>
            <w:shd w:val="clear" w:color="auto" w:fill="auto"/>
            <w:vAlign w:val="center"/>
          </w:tcPr>
          <w:p w14:paraId="315E12D7" w14:textId="02307A84" w:rsidR="006440B3" w:rsidRPr="006440B3" w:rsidRDefault="006440B3" w:rsidP="006440B3">
            <w:pPr>
              <w:pStyle w:val="ListParagraph"/>
              <w:numPr>
                <w:ilvl w:val="1"/>
                <w:numId w:val="10"/>
              </w:numPr>
              <w:ind w:left="690"/>
            </w:pPr>
            <w:r w:rsidRPr="006440B3">
              <w:t>Common Core technology standards, digital assessments, and professional learning</w:t>
            </w:r>
          </w:p>
        </w:tc>
        <w:tc>
          <w:tcPr>
            <w:tcW w:w="810" w:type="dxa"/>
            <w:shd w:val="clear" w:color="auto" w:fill="auto"/>
            <w:vAlign w:val="center"/>
          </w:tcPr>
          <w:p w14:paraId="01059EDF" w14:textId="77777777" w:rsidR="006440B3" w:rsidRPr="006440B3" w:rsidRDefault="006440B3" w:rsidP="00444967"/>
        </w:tc>
        <w:tc>
          <w:tcPr>
            <w:tcW w:w="810" w:type="dxa"/>
            <w:shd w:val="clear" w:color="auto" w:fill="auto"/>
            <w:vAlign w:val="center"/>
          </w:tcPr>
          <w:p w14:paraId="4FAC7F8B" w14:textId="77777777" w:rsidR="006440B3" w:rsidRPr="006440B3" w:rsidRDefault="006440B3" w:rsidP="00444967"/>
        </w:tc>
        <w:tc>
          <w:tcPr>
            <w:tcW w:w="1435" w:type="dxa"/>
            <w:shd w:val="clear" w:color="auto" w:fill="auto"/>
            <w:vAlign w:val="center"/>
          </w:tcPr>
          <w:p w14:paraId="27A5C99F" w14:textId="77777777" w:rsidR="006440B3" w:rsidRPr="006440B3" w:rsidRDefault="006440B3" w:rsidP="00444967"/>
        </w:tc>
      </w:tr>
      <w:tr w:rsidR="000C05DC" w14:paraId="1AA8D0B3" w14:textId="77777777" w:rsidTr="002C3ECC">
        <w:trPr>
          <w:trHeight w:val="547"/>
        </w:trPr>
        <w:tc>
          <w:tcPr>
            <w:tcW w:w="9350" w:type="dxa"/>
            <w:gridSpan w:val="4"/>
            <w:shd w:val="clear" w:color="auto" w:fill="D9D9D9" w:themeFill="background1" w:themeFillShade="D9"/>
            <w:vAlign w:val="center"/>
          </w:tcPr>
          <w:p w14:paraId="0D629989" w14:textId="529E3601" w:rsidR="000C05DC" w:rsidRPr="000C05DC" w:rsidRDefault="000C05DC" w:rsidP="000C05DC">
            <w:pPr>
              <w:pStyle w:val="ListParagraph"/>
              <w:numPr>
                <w:ilvl w:val="0"/>
                <w:numId w:val="10"/>
              </w:numPr>
              <w:ind w:left="330"/>
              <w:rPr>
                <w:b/>
                <w:bCs/>
                <w:color w:val="C00000"/>
              </w:rPr>
            </w:pPr>
            <w:r w:rsidRPr="000C05DC">
              <w:rPr>
                <w:b/>
                <w:bCs/>
                <w:color w:val="C00000"/>
              </w:rPr>
              <w:t>Annual Goals</w:t>
            </w:r>
          </w:p>
        </w:tc>
      </w:tr>
      <w:tr w:rsidR="006440B3" w14:paraId="75256707" w14:textId="77777777" w:rsidTr="002C3ECC">
        <w:trPr>
          <w:trHeight w:val="547"/>
        </w:trPr>
        <w:tc>
          <w:tcPr>
            <w:tcW w:w="6295" w:type="dxa"/>
            <w:shd w:val="clear" w:color="auto" w:fill="auto"/>
            <w:vAlign w:val="center"/>
          </w:tcPr>
          <w:p w14:paraId="345288CB" w14:textId="6C85AC2B" w:rsidR="006440B3" w:rsidRDefault="006440B3" w:rsidP="006440B3">
            <w:pPr>
              <w:pStyle w:val="ListParagraph"/>
              <w:numPr>
                <w:ilvl w:val="1"/>
                <w:numId w:val="10"/>
              </w:numPr>
              <w:ind w:left="690"/>
            </w:pPr>
            <w:r>
              <w:t>Annual goals for all pupils and for each subgroup of pupils identified pursuant to section 52052 that apply to the grade levels served</w:t>
            </w:r>
          </w:p>
        </w:tc>
        <w:tc>
          <w:tcPr>
            <w:tcW w:w="810" w:type="dxa"/>
            <w:shd w:val="clear" w:color="auto" w:fill="auto"/>
            <w:vAlign w:val="center"/>
          </w:tcPr>
          <w:p w14:paraId="5D56B05B" w14:textId="77777777" w:rsidR="006440B3" w:rsidRPr="006440B3" w:rsidRDefault="006440B3" w:rsidP="00444967"/>
        </w:tc>
        <w:tc>
          <w:tcPr>
            <w:tcW w:w="810" w:type="dxa"/>
            <w:shd w:val="clear" w:color="auto" w:fill="auto"/>
            <w:vAlign w:val="center"/>
          </w:tcPr>
          <w:p w14:paraId="61B88061" w14:textId="77777777" w:rsidR="006440B3" w:rsidRPr="006440B3" w:rsidRDefault="006440B3" w:rsidP="00444967"/>
        </w:tc>
        <w:tc>
          <w:tcPr>
            <w:tcW w:w="1435" w:type="dxa"/>
            <w:shd w:val="clear" w:color="auto" w:fill="auto"/>
            <w:vAlign w:val="center"/>
          </w:tcPr>
          <w:p w14:paraId="7E21E399" w14:textId="77777777" w:rsidR="006440B3" w:rsidRPr="006440B3" w:rsidRDefault="006440B3" w:rsidP="00444967"/>
        </w:tc>
      </w:tr>
      <w:tr w:rsidR="006440B3" w14:paraId="73C1448D" w14:textId="77777777" w:rsidTr="002C3ECC">
        <w:trPr>
          <w:trHeight w:val="547"/>
        </w:trPr>
        <w:tc>
          <w:tcPr>
            <w:tcW w:w="6295" w:type="dxa"/>
            <w:shd w:val="clear" w:color="auto" w:fill="auto"/>
            <w:vAlign w:val="center"/>
          </w:tcPr>
          <w:p w14:paraId="1B6C09BB" w14:textId="48622CF9" w:rsidR="006440B3" w:rsidRPr="006440B3" w:rsidRDefault="006440B3" w:rsidP="006440B3">
            <w:pPr>
              <w:pStyle w:val="ListParagraph"/>
              <w:numPr>
                <w:ilvl w:val="1"/>
                <w:numId w:val="10"/>
              </w:numPr>
              <w:ind w:left="690"/>
              <w:rPr>
                <w:color w:val="C00000"/>
              </w:rPr>
            </w:pPr>
            <w:r w:rsidRPr="006440B3">
              <w:rPr>
                <w:color w:val="C00000"/>
              </w:rPr>
              <w:t>Goals tied to state priorities listed in EC 52060(d) and LCAP, as appropriate – Additional priorities related to unique aspects of the proposed charter school program include goals and specific annual actions</w:t>
            </w:r>
          </w:p>
        </w:tc>
        <w:tc>
          <w:tcPr>
            <w:tcW w:w="810" w:type="dxa"/>
            <w:shd w:val="clear" w:color="auto" w:fill="auto"/>
            <w:vAlign w:val="center"/>
          </w:tcPr>
          <w:p w14:paraId="1ABDFBCA" w14:textId="77777777" w:rsidR="006440B3" w:rsidRPr="006440B3" w:rsidRDefault="006440B3" w:rsidP="00444967"/>
        </w:tc>
        <w:tc>
          <w:tcPr>
            <w:tcW w:w="810" w:type="dxa"/>
            <w:shd w:val="clear" w:color="auto" w:fill="auto"/>
            <w:vAlign w:val="center"/>
          </w:tcPr>
          <w:p w14:paraId="05713859" w14:textId="77777777" w:rsidR="006440B3" w:rsidRPr="006440B3" w:rsidRDefault="006440B3" w:rsidP="00444967"/>
        </w:tc>
        <w:tc>
          <w:tcPr>
            <w:tcW w:w="1435" w:type="dxa"/>
            <w:shd w:val="clear" w:color="auto" w:fill="auto"/>
            <w:vAlign w:val="center"/>
          </w:tcPr>
          <w:p w14:paraId="638B5824" w14:textId="77777777" w:rsidR="006440B3" w:rsidRPr="006440B3" w:rsidRDefault="006440B3" w:rsidP="00444967"/>
        </w:tc>
      </w:tr>
      <w:tr w:rsidR="006440B3" w14:paraId="33493158" w14:textId="77777777" w:rsidTr="002C3ECC">
        <w:trPr>
          <w:trHeight w:val="547"/>
        </w:trPr>
        <w:tc>
          <w:tcPr>
            <w:tcW w:w="6295" w:type="dxa"/>
            <w:shd w:val="clear" w:color="auto" w:fill="auto"/>
            <w:vAlign w:val="center"/>
          </w:tcPr>
          <w:p w14:paraId="67B32F2B" w14:textId="26756CD1" w:rsidR="006440B3" w:rsidRPr="006440B3" w:rsidRDefault="006440B3" w:rsidP="006440B3">
            <w:pPr>
              <w:pStyle w:val="ListParagraph"/>
              <w:numPr>
                <w:ilvl w:val="1"/>
                <w:numId w:val="10"/>
              </w:numPr>
              <w:ind w:left="690"/>
              <w:rPr>
                <w:color w:val="C00000"/>
              </w:rPr>
            </w:pPr>
            <w:r w:rsidRPr="006440B3">
              <w:rPr>
                <w:color w:val="C00000"/>
              </w:rPr>
              <w:t>Specific annual actions designed to achieve the stated goals</w:t>
            </w:r>
          </w:p>
        </w:tc>
        <w:tc>
          <w:tcPr>
            <w:tcW w:w="810" w:type="dxa"/>
            <w:shd w:val="clear" w:color="auto" w:fill="auto"/>
            <w:vAlign w:val="center"/>
          </w:tcPr>
          <w:p w14:paraId="60257529" w14:textId="77777777" w:rsidR="006440B3" w:rsidRPr="006440B3" w:rsidRDefault="006440B3" w:rsidP="00444967"/>
        </w:tc>
        <w:tc>
          <w:tcPr>
            <w:tcW w:w="810" w:type="dxa"/>
            <w:shd w:val="clear" w:color="auto" w:fill="auto"/>
            <w:vAlign w:val="center"/>
          </w:tcPr>
          <w:p w14:paraId="180C9F5B" w14:textId="77777777" w:rsidR="006440B3" w:rsidRPr="006440B3" w:rsidRDefault="006440B3" w:rsidP="00444967"/>
        </w:tc>
        <w:tc>
          <w:tcPr>
            <w:tcW w:w="1435" w:type="dxa"/>
            <w:shd w:val="clear" w:color="auto" w:fill="auto"/>
            <w:vAlign w:val="center"/>
          </w:tcPr>
          <w:p w14:paraId="374A2A65" w14:textId="77777777" w:rsidR="006440B3" w:rsidRPr="006440B3" w:rsidRDefault="006440B3" w:rsidP="00444967"/>
        </w:tc>
      </w:tr>
      <w:tr w:rsidR="000C05DC" w14:paraId="7E3B9EA2" w14:textId="77777777" w:rsidTr="002C3ECC">
        <w:trPr>
          <w:trHeight w:val="547"/>
        </w:trPr>
        <w:tc>
          <w:tcPr>
            <w:tcW w:w="9350" w:type="dxa"/>
            <w:gridSpan w:val="4"/>
            <w:shd w:val="clear" w:color="auto" w:fill="D9D9D9" w:themeFill="background1" w:themeFillShade="D9"/>
            <w:vAlign w:val="center"/>
          </w:tcPr>
          <w:p w14:paraId="6864CDE4" w14:textId="59A801C2" w:rsidR="000C05DC" w:rsidRPr="000C05DC" w:rsidRDefault="000C05DC" w:rsidP="000C05DC">
            <w:pPr>
              <w:pStyle w:val="ListParagraph"/>
              <w:numPr>
                <w:ilvl w:val="0"/>
                <w:numId w:val="10"/>
              </w:numPr>
              <w:ind w:left="330"/>
              <w:rPr>
                <w:b/>
                <w:bCs/>
                <w:color w:val="C00000"/>
              </w:rPr>
            </w:pPr>
            <w:r w:rsidRPr="000C05DC">
              <w:rPr>
                <w:b/>
                <w:bCs/>
                <w:color w:val="C00000"/>
              </w:rPr>
              <w:t>Description Requirements for Charter Schools Serving High School Students</w:t>
            </w:r>
          </w:p>
        </w:tc>
      </w:tr>
      <w:tr w:rsidR="006440B3" w14:paraId="20149A8F" w14:textId="77777777" w:rsidTr="002C3ECC">
        <w:trPr>
          <w:trHeight w:val="547"/>
        </w:trPr>
        <w:tc>
          <w:tcPr>
            <w:tcW w:w="6295" w:type="dxa"/>
            <w:shd w:val="clear" w:color="auto" w:fill="auto"/>
            <w:vAlign w:val="center"/>
          </w:tcPr>
          <w:p w14:paraId="6B8C9354" w14:textId="41CBDF3A" w:rsidR="006440B3" w:rsidRDefault="006440B3" w:rsidP="000C05DC">
            <w:pPr>
              <w:pStyle w:val="ListParagraph"/>
              <w:numPr>
                <w:ilvl w:val="1"/>
                <w:numId w:val="10"/>
              </w:numPr>
              <w:ind w:left="690"/>
              <w:rPr>
                <w:color w:val="C00000"/>
              </w:rPr>
            </w:pPr>
            <w:r>
              <w:rPr>
                <w:color w:val="C00000"/>
              </w:rPr>
              <w:t>How parents will be informed about the transferability of courses to other public high schools</w:t>
            </w:r>
          </w:p>
        </w:tc>
        <w:tc>
          <w:tcPr>
            <w:tcW w:w="810" w:type="dxa"/>
            <w:shd w:val="clear" w:color="auto" w:fill="auto"/>
            <w:vAlign w:val="center"/>
          </w:tcPr>
          <w:p w14:paraId="0AFCDCAE" w14:textId="77777777" w:rsidR="006440B3" w:rsidRPr="006440B3" w:rsidRDefault="006440B3" w:rsidP="00444967"/>
        </w:tc>
        <w:tc>
          <w:tcPr>
            <w:tcW w:w="810" w:type="dxa"/>
            <w:shd w:val="clear" w:color="auto" w:fill="auto"/>
            <w:vAlign w:val="center"/>
          </w:tcPr>
          <w:p w14:paraId="21AAA6B3" w14:textId="77777777" w:rsidR="006440B3" w:rsidRPr="006440B3" w:rsidRDefault="006440B3" w:rsidP="00444967"/>
        </w:tc>
        <w:tc>
          <w:tcPr>
            <w:tcW w:w="1435" w:type="dxa"/>
            <w:shd w:val="clear" w:color="auto" w:fill="auto"/>
            <w:vAlign w:val="center"/>
          </w:tcPr>
          <w:p w14:paraId="2AC9F04E" w14:textId="77777777" w:rsidR="006440B3" w:rsidRPr="006440B3" w:rsidRDefault="006440B3" w:rsidP="00444967"/>
        </w:tc>
      </w:tr>
      <w:tr w:rsidR="006440B3" w14:paraId="48B44677" w14:textId="77777777" w:rsidTr="002C3ECC">
        <w:trPr>
          <w:trHeight w:val="547"/>
        </w:trPr>
        <w:tc>
          <w:tcPr>
            <w:tcW w:w="6295" w:type="dxa"/>
            <w:shd w:val="clear" w:color="auto" w:fill="auto"/>
            <w:vAlign w:val="center"/>
          </w:tcPr>
          <w:p w14:paraId="3FEE4A4A" w14:textId="4B099C7B" w:rsidR="006440B3" w:rsidRDefault="006440B3" w:rsidP="000C05DC">
            <w:pPr>
              <w:pStyle w:val="ListParagraph"/>
              <w:numPr>
                <w:ilvl w:val="1"/>
                <w:numId w:val="10"/>
              </w:numPr>
              <w:ind w:left="690"/>
              <w:rPr>
                <w:color w:val="C00000"/>
              </w:rPr>
            </w:pPr>
            <w:r>
              <w:rPr>
                <w:color w:val="C00000"/>
              </w:rPr>
              <w:t>How parents will be informed about the eligibility of courses to meet college entrance requirements</w:t>
            </w:r>
          </w:p>
        </w:tc>
        <w:tc>
          <w:tcPr>
            <w:tcW w:w="810" w:type="dxa"/>
            <w:shd w:val="clear" w:color="auto" w:fill="auto"/>
            <w:vAlign w:val="center"/>
          </w:tcPr>
          <w:p w14:paraId="33A4CEC0" w14:textId="77777777" w:rsidR="006440B3" w:rsidRPr="006440B3" w:rsidRDefault="006440B3" w:rsidP="00444967"/>
        </w:tc>
        <w:tc>
          <w:tcPr>
            <w:tcW w:w="810" w:type="dxa"/>
            <w:shd w:val="clear" w:color="auto" w:fill="auto"/>
            <w:vAlign w:val="center"/>
          </w:tcPr>
          <w:p w14:paraId="549C7BBB" w14:textId="77777777" w:rsidR="006440B3" w:rsidRPr="006440B3" w:rsidRDefault="006440B3" w:rsidP="00444967"/>
        </w:tc>
        <w:tc>
          <w:tcPr>
            <w:tcW w:w="1435" w:type="dxa"/>
            <w:shd w:val="clear" w:color="auto" w:fill="auto"/>
            <w:vAlign w:val="center"/>
          </w:tcPr>
          <w:p w14:paraId="1243A8ED" w14:textId="77777777" w:rsidR="006440B3" w:rsidRPr="006440B3" w:rsidRDefault="006440B3" w:rsidP="00444967"/>
        </w:tc>
      </w:tr>
      <w:tr w:rsidR="006440B3" w14:paraId="6757E32F" w14:textId="77777777" w:rsidTr="002C3ECC">
        <w:trPr>
          <w:trHeight w:val="547"/>
        </w:trPr>
        <w:tc>
          <w:tcPr>
            <w:tcW w:w="6295" w:type="dxa"/>
            <w:shd w:val="clear" w:color="auto" w:fill="auto"/>
            <w:vAlign w:val="center"/>
          </w:tcPr>
          <w:p w14:paraId="3EB0A906" w14:textId="44A74958" w:rsidR="006440B3" w:rsidRDefault="006440B3" w:rsidP="000C05DC">
            <w:pPr>
              <w:pStyle w:val="ListParagraph"/>
              <w:numPr>
                <w:ilvl w:val="1"/>
                <w:numId w:val="10"/>
              </w:numPr>
              <w:ind w:left="690"/>
              <w:rPr>
                <w:color w:val="C00000"/>
              </w:rPr>
            </w:pPr>
            <w:r>
              <w:rPr>
                <w:color w:val="C00000"/>
              </w:rPr>
              <w:t xml:space="preserve">How each student will receive information on how to complete and submit a FAFSA or California Dream Act </w:t>
            </w:r>
            <w:r>
              <w:rPr>
                <w:color w:val="C00000"/>
              </w:rPr>
              <w:lastRenderedPageBreak/>
              <w:t>Application at least once before the student enters grade 12.</w:t>
            </w:r>
          </w:p>
        </w:tc>
        <w:tc>
          <w:tcPr>
            <w:tcW w:w="810" w:type="dxa"/>
            <w:shd w:val="clear" w:color="auto" w:fill="auto"/>
            <w:vAlign w:val="center"/>
          </w:tcPr>
          <w:p w14:paraId="1A51276B" w14:textId="77777777" w:rsidR="006440B3" w:rsidRPr="006440B3" w:rsidRDefault="006440B3" w:rsidP="00444967"/>
        </w:tc>
        <w:tc>
          <w:tcPr>
            <w:tcW w:w="810" w:type="dxa"/>
            <w:shd w:val="clear" w:color="auto" w:fill="auto"/>
            <w:vAlign w:val="center"/>
          </w:tcPr>
          <w:p w14:paraId="3661FE5A" w14:textId="77777777" w:rsidR="006440B3" w:rsidRPr="006440B3" w:rsidRDefault="006440B3" w:rsidP="00444967"/>
        </w:tc>
        <w:tc>
          <w:tcPr>
            <w:tcW w:w="1435" w:type="dxa"/>
            <w:shd w:val="clear" w:color="auto" w:fill="auto"/>
            <w:vAlign w:val="center"/>
          </w:tcPr>
          <w:p w14:paraId="68678B4C" w14:textId="77777777" w:rsidR="006440B3" w:rsidRPr="006440B3" w:rsidRDefault="006440B3" w:rsidP="00444967"/>
        </w:tc>
      </w:tr>
      <w:tr w:rsidR="006440B3" w14:paraId="730CD379" w14:textId="77777777" w:rsidTr="002C3ECC">
        <w:trPr>
          <w:trHeight w:val="547"/>
        </w:trPr>
        <w:tc>
          <w:tcPr>
            <w:tcW w:w="6295" w:type="dxa"/>
            <w:shd w:val="clear" w:color="auto" w:fill="auto"/>
            <w:vAlign w:val="center"/>
          </w:tcPr>
          <w:p w14:paraId="1B1BB44F" w14:textId="6D9C4727" w:rsidR="006440B3" w:rsidRPr="000C05DC" w:rsidRDefault="006440B3" w:rsidP="000C05DC">
            <w:pPr>
              <w:pStyle w:val="ListParagraph"/>
              <w:numPr>
                <w:ilvl w:val="1"/>
                <w:numId w:val="10"/>
              </w:numPr>
              <w:ind w:left="690"/>
            </w:pPr>
            <w:r w:rsidRPr="000C05DC">
              <w:t xml:space="preserve">How the exit outcomes will align to mission, </w:t>
            </w:r>
            <w:proofErr w:type="gramStart"/>
            <w:r w:rsidRPr="000C05DC">
              <w:t>curriculum</w:t>
            </w:r>
            <w:proofErr w:type="gramEnd"/>
            <w:r w:rsidRPr="000C05DC">
              <w:t xml:space="preserve"> and assessments</w:t>
            </w:r>
          </w:p>
        </w:tc>
        <w:tc>
          <w:tcPr>
            <w:tcW w:w="810" w:type="dxa"/>
            <w:shd w:val="clear" w:color="auto" w:fill="auto"/>
            <w:vAlign w:val="center"/>
          </w:tcPr>
          <w:p w14:paraId="10E10927" w14:textId="77777777" w:rsidR="006440B3" w:rsidRPr="006440B3" w:rsidRDefault="006440B3" w:rsidP="00444967"/>
        </w:tc>
        <w:tc>
          <w:tcPr>
            <w:tcW w:w="810" w:type="dxa"/>
            <w:shd w:val="clear" w:color="auto" w:fill="auto"/>
            <w:vAlign w:val="center"/>
          </w:tcPr>
          <w:p w14:paraId="2428D777" w14:textId="77777777" w:rsidR="006440B3" w:rsidRPr="006440B3" w:rsidRDefault="006440B3" w:rsidP="00444967"/>
        </w:tc>
        <w:tc>
          <w:tcPr>
            <w:tcW w:w="1435" w:type="dxa"/>
            <w:shd w:val="clear" w:color="auto" w:fill="auto"/>
            <w:vAlign w:val="center"/>
          </w:tcPr>
          <w:p w14:paraId="4DDEAFD8" w14:textId="77777777" w:rsidR="006440B3" w:rsidRPr="006440B3" w:rsidRDefault="006440B3" w:rsidP="00444967"/>
        </w:tc>
      </w:tr>
      <w:tr w:rsidR="006440B3" w14:paraId="58EB99AF" w14:textId="77777777" w:rsidTr="002C3ECC">
        <w:trPr>
          <w:trHeight w:val="547"/>
        </w:trPr>
        <w:tc>
          <w:tcPr>
            <w:tcW w:w="6295" w:type="dxa"/>
            <w:shd w:val="clear" w:color="auto" w:fill="auto"/>
            <w:vAlign w:val="center"/>
          </w:tcPr>
          <w:p w14:paraId="0990FE26" w14:textId="55185131" w:rsidR="006440B3" w:rsidRPr="000C05DC" w:rsidRDefault="006440B3" w:rsidP="000C05DC">
            <w:pPr>
              <w:pStyle w:val="ListParagraph"/>
              <w:numPr>
                <w:ilvl w:val="1"/>
                <w:numId w:val="10"/>
              </w:numPr>
              <w:ind w:left="690"/>
            </w:pPr>
            <w:r w:rsidRPr="000C05DC">
              <w:t>Affirmation that all students will have the opportunity to take courses that meet the “A-G” requirements</w:t>
            </w:r>
          </w:p>
        </w:tc>
        <w:tc>
          <w:tcPr>
            <w:tcW w:w="810" w:type="dxa"/>
            <w:shd w:val="clear" w:color="auto" w:fill="auto"/>
            <w:vAlign w:val="center"/>
          </w:tcPr>
          <w:p w14:paraId="1A72AD62" w14:textId="77777777" w:rsidR="006440B3" w:rsidRPr="006440B3" w:rsidRDefault="006440B3" w:rsidP="00444967"/>
        </w:tc>
        <w:tc>
          <w:tcPr>
            <w:tcW w:w="810" w:type="dxa"/>
            <w:shd w:val="clear" w:color="auto" w:fill="auto"/>
            <w:vAlign w:val="center"/>
          </w:tcPr>
          <w:p w14:paraId="3C723735" w14:textId="77777777" w:rsidR="006440B3" w:rsidRPr="006440B3" w:rsidRDefault="006440B3" w:rsidP="00444967"/>
        </w:tc>
        <w:tc>
          <w:tcPr>
            <w:tcW w:w="1435" w:type="dxa"/>
            <w:shd w:val="clear" w:color="auto" w:fill="auto"/>
            <w:vAlign w:val="center"/>
          </w:tcPr>
          <w:p w14:paraId="04BCC559" w14:textId="77777777" w:rsidR="006440B3" w:rsidRPr="006440B3" w:rsidRDefault="006440B3" w:rsidP="00444967"/>
        </w:tc>
      </w:tr>
      <w:tr w:rsidR="006440B3" w14:paraId="26C7DD33" w14:textId="77777777" w:rsidTr="002C3ECC">
        <w:trPr>
          <w:trHeight w:val="547"/>
        </w:trPr>
        <w:tc>
          <w:tcPr>
            <w:tcW w:w="6295" w:type="dxa"/>
            <w:shd w:val="clear" w:color="auto" w:fill="auto"/>
            <w:vAlign w:val="center"/>
          </w:tcPr>
          <w:p w14:paraId="2E0ECA1B" w14:textId="40C04442" w:rsidR="006440B3" w:rsidRPr="000C05DC" w:rsidRDefault="006440B3" w:rsidP="000C05DC">
            <w:pPr>
              <w:pStyle w:val="ListParagraph"/>
              <w:numPr>
                <w:ilvl w:val="1"/>
                <w:numId w:val="10"/>
              </w:numPr>
              <w:ind w:left="690"/>
            </w:pPr>
            <w:r w:rsidRPr="000C05DC">
              <w:t>Planned graduation requirements and WASC accreditation are defined</w:t>
            </w:r>
          </w:p>
        </w:tc>
        <w:tc>
          <w:tcPr>
            <w:tcW w:w="810" w:type="dxa"/>
            <w:shd w:val="clear" w:color="auto" w:fill="auto"/>
            <w:vAlign w:val="center"/>
          </w:tcPr>
          <w:p w14:paraId="086C4BD9" w14:textId="77777777" w:rsidR="006440B3" w:rsidRPr="006440B3" w:rsidRDefault="006440B3" w:rsidP="00444967"/>
        </w:tc>
        <w:tc>
          <w:tcPr>
            <w:tcW w:w="810" w:type="dxa"/>
            <w:shd w:val="clear" w:color="auto" w:fill="auto"/>
            <w:vAlign w:val="center"/>
          </w:tcPr>
          <w:p w14:paraId="3DA675BC" w14:textId="77777777" w:rsidR="006440B3" w:rsidRPr="006440B3" w:rsidRDefault="006440B3" w:rsidP="00444967"/>
        </w:tc>
        <w:tc>
          <w:tcPr>
            <w:tcW w:w="1435" w:type="dxa"/>
            <w:shd w:val="clear" w:color="auto" w:fill="auto"/>
            <w:vAlign w:val="center"/>
          </w:tcPr>
          <w:p w14:paraId="35FF8616" w14:textId="77777777" w:rsidR="006440B3" w:rsidRPr="006440B3" w:rsidRDefault="006440B3" w:rsidP="00444967"/>
        </w:tc>
      </w:tr>
      <w:tr w:rsidR="000C05DC" w14:paraId="3CF47DDE" w14:textId="77777777" w:rsidTr="00F564F8">
        <w:trPr>
          <w:trHeight w:val="288"/>
        </w:trPr>
        <w:tc>
          <w:tcPr>
            <w:tcW w:w="9350" w:type="dxa"/>
            <w:gridSpan w:val="4"/>
            <w:shd w:val="clear" w:color="auto" w:fill="D9D9D9" w:themeFill="background1" w:themeFillShade="D9"/>
            <w:vAlign w:val="center"/>
          </w:tcPr>
          <w:p w14:paraId="0E53B932" w14:textId="0FDAE312" w:rsidR="000C05DC" w:rsidRPr="000C05DC" w:rsidRDefault="000C05DC" w:rsidP="00444967">
            <w:pPr>
              <w:rPr>
                <w:b/>
                <w:bCs/>
                <w:sz w:val="24"/>
                <w:szCs w:val="24"/>
              </w:rPr>
            </w:pPr>
            <w:r w:rsidRPr="000C05DC">
              <w:rPr>
                <w:b/>
                <w:bCs/>
                <w:sz w:val="24"/>
                <w:szCs w:val="24"/>
              </w:rPr>
              <w:t>Comments by review team:</w:t>
            </w:r>
          </w:p>
        </w:tc>
      </w:tr>
      <w:tr w:rsidR="000C05DC" w14:paraId="45B94DFB" w14:textId="77777777" w:rsidTr="003F133B">
        <w:trPr>
          <w:trHeight w:val="1728"/>
        </w:trPr>
        <w:tc>
          <w:tcPr>
            <w:tcW w:w="9350" w:type="dxa"/>
            <w:gridSpan w:val="4"/>
            <w:shd w:val="clear" w:color="auto" w:fill="auto"/>
          </w:tcPr>
          <w:p w14:paraId="633D6785" w14:textId="77777777" w:rsidR="000C05DC" w:rsidRPr="000C05DC" w:rsidRDefault="000C05DC" w:rsidP="005A0E66"/>
        </w:tc>
      </w:tr>
    </w:tbl>
    <w:p w14:paraId="50D42DD2" w14:textId="77777777" w:rsidR="0090588B" w:rsidRPr="0090588B" w:rsidRDefault="0090588B" w:rsidP="0090588B"/>
    <w:tbl>
      <w:tblPr>
        <w:tblStyle w:val="TableGrid"/>
        <w:tblW w:w="0" w:type="auto"/>
        <w:tblLook w:val="04A0" w:firstRow="1" w:lastRow="0" w:firstColumn="1" w:lastColumn="0" w:noHBand="0" w:noVBand="1"/>
      </w:tblPr>
      <w:tblGrid>
        <w:gridCol w:w="6295"/>
        <w:gridCol w:w="810"/>
        <w:gridCol w:w="810"/>
        <w:gridCol w:w="1435"/>
      </w:tblGrid>
      <w:tr w:rsidR="000C05DC" w:rsidRPr="0090588B" w14:paraId="79A14CE6" w14:textId="77777777" w:rsidTr="00221ED0">
        <w:trPr>
          <w:tblHeader/>
        </w:trPr>
        <w:tc>
          <w:tcPr>
            <w:tcW w:w="9350" w:type="dxa"/>
            <w:gridSpan w:val="4"/>
            <w:shd w:val="clear" w:color="auto" w:fill="8BE1FF"/>
          </w:tcPr>
          <w:p w14:paraId="0D75C207" w14:textId="559E28F7" w:rsidR="000C05DC" w:rsidRPr="0090588B" w:rsidRDefault="000C05DC" w:rsidP="00106702">
            <w:pPr>
              <w:pStyle w:val="Heading2"/>
              <w:numPr>
                <w:ilvl w:val="0"/>
                <w:numId w:val="37"/>
              </w:numPr>
              <w:jc w:val="center"/>
              <w:outlineLvl w:val="1"/>
            </w:pPr>
            <w:bookmarkStart w:id="15" w:name="_Toc73452457"/>
            <w:r>
              <w:t>Measurable Student Outcomes</w:t>
            </w:r>
            <w:bookmarkEnd w:id="15"/>
          </w:p>
        </w:tc>
      </w:tr>
      <w:tr w:rsidR="00F564F8" w:rsidRPr="0090588B" w14:paraId="5DE2D489" w14:textId="77777777" w:rsidTr="00221ED0">
        <w:trPr>
          <w:tblHeader/>
        </w:trPr>
        <w:tc>
          <w:tcPr>
            <w:tcW w:w="6295" w:type="dxa"/>
            <w:tcBorders>
              <w:bottom w:val="nil"/>
            </w:tcBorders>
            <w:shd w:val="clear" w:color="auto" w:fill="CDF2FF"/>
            <w:vAlign w:val="bottom"/>
          </w:tcPr>
          <w:p w14:paraId="4D4C0865" w14:textId="031CB777" w:rsidR="00F564F8" w:rsidRPr="0090588B" w:rsidRDefault="00F564F8" w:rsidP="002F4708">
            <w:pPr>
              <w:rPr>
                <w:b/>
                <w:bCs/>
              </w:rPr>
            </w:pPr>
            <w:r w:rsidRPr="0090588B">
              <w:rPr>
                <w:b/>
                <w:bCs/>
              </w:rPr>
              <w:t>Evaluation Criteria:</w:t>
            </w:r>
            <w:commentRangeStart w:id="16"/>
            <w:r w:rsidRPr="0090588B">
              <w:rPr>
                <w:b/>
                <w:bCs/>
              </w:rPr>
              <w:t xml:space="preserve"> </w:t>
            </w:r>
            <w:r w:rsidRPr="00221ED0">
              <w:rPr>
                <w:b/>
                <w:bCs/>
                <w:highlight w:val="cyan"/>
              </w:rPr>
              <w:t>EC 47605(c)(5)(B)</w:t>
            </w:r>
            <w:commentRangeEnd w:id="16"/>
            <w:r>
              <w:rPr>
                <w:rStyle w:val="CommentReference"/>
              </w:rPr>
              <w:commentReference w:id="16"/>
            </w:r>
            <w:r w:rsidR="00221ED0">
              <w:rPr>
                <w:b/>
                <w:bCs/>
              </w:rPr>
              <w:t xml:space="preserve"> [</w:t>
            </w:r>
            <w:hyperlink r:id="rId21"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78EAF888" w14:textId="32833D38" w:rsidR="00F564F8" w:rsidRPr="0090588B" w:rsidRDefault="00F564F8" w:rsidP="002F4708">
            <w:pPr>
              <w:jc w:val="center"/>
              <w:rPr>
                <w:b/>
                <w:bCs/>
              </w:rPr>
            </w:pPr>
            <w:r w:rsidRPr="0090588B">
              <w:rPr>
                <w:b/>
                <w:bCs/>
              </w:rPr>
              <w:t>Standard Met</w:t>
            </w:r>
          </w:p>
        </w:tc>
        <w:tc>
          <w:tcPr>
            <w:tcW w:w="1435" w:type="dxa"/>
            <w:tcBorders>
              <w:bottom w:val="nil"/>
            </w:tcBorders>
            <w:shd w:val="clear" w:color="auto" w:fill="CDF2FF"/>
            <w:vAlign w:val="bottom"/>
          </w:tcPr>
          <w:p w14:paraId="694D848C" w14:textId="62E38051" w:rsidR="00F564F8" w:rsidRPr="0090588B" w:rsidRDefault="00F564F8" w:rsidP="002F4708">
            <w:pPr>
              <w:jc w:val="center"/>
              <w:rPr>
                <w:b/>
                <w:bCs/>
              </w:rPr>
            </w:pPr>
            <w:r w:rsidRPr="0090588B">
              <w:rPr>
                <w:b/>
                <w:bCs/>
              </w:rPr>
              <w:t xml:space="preserve">Located on </w:t>
            </w:r>
          </w:p>
        </w:tc>
      </w:tr>
      <w:tr w:rsidR="00F564F8" w14:paraId="5F7A81EF" w14:textId="77777777" w:rsidTr="00221ED0">
        <w:trPr>
          <w:tblHeader/>
        </w:trPr>
        <w:tc>
          <w:tcPr>
            <w:tcW w:w="6295" w:type="dxa"/>
            <w:tcBorders>
              <w:top w:val="nil"/>
            </w:tcBorders>
            <w:shd w:val="clear" w:color="auto" w:fill="CDF2FF"/>
          </w:tcPr>
          <w:p w14:paraId="62007844" w14:textId="55A3BB30" w:rsidR="00F564F8" w:rsidRDefault="00F564F8" w:rsidP="002F4708">
            <w:r w:rsidRPr="0090588B">
              <w:rPr>
                <w:b/>
                <w:bCs/>
              </w:rPr>
              <w:t>THE PETITION DESCRIBES, AT MINIMUM</w:t>
            </w:r>
          </w:p>
        </w:tc>
        <w:tc>
          <w:tcPr>
            <w:tcW w:w="810" w:type="dxa"/>
            <w:shd w:val="clear" w:color="auto" w:fill="CDF2FF"/>
            <w:vAlign w:val="bottom"/>
          </w:tcPr>
          <w:p w14:paraId="4712A324" w14:textId="77777777" w:rsidR="00F564F8" w:rsidRPr="0090588B" w:rsidRDefault="00F564F8" w:rsidP="002F4708">
            <w:pPr>
              <w:jc w:val="center"/>
              <w:rPr>
                <w:b/>
                <w:bCs/>
              </w:rPr>
            </w:pPr>
            <w:r w:rsidRPr="0090588B">
              <w:rPr>
                <w:b/>
                <w:bCs/>
              </w:rPr>
              <w:t>YES</w:t>
            </w:r>
          </w:p>
        </w:tc>
        <w:tc>
          <w:tcPr>
            <w:tcW w:w="810" w:type="dxa"/>
            <w:shd w:val="clear" w:color="auto" w:fill="CDF2FF"/>
            <w:vAlign w:val="bottom"/>
          </w:tcPr>
          <w:p w14:paraId="31097F22" w14:textId="77777777" w:rsidR="00F564F8" w:rsidRPr="0090588B" w:rsidRDefault="00F564F8" w:rsidP="002F4708">
            <w:pPr>
              <w:jc w:val="center"/>
              <w:rPr>
                <w:b/>
                <w:bCs/>
              </w:rPr>
            </w:pPr>
            <w:r w:rsidRPr="0090588B">
              <w:rPr>
                <w:b/>
                <w:bCs/>
              </w:rPr>
              <w:t>NO</w:t>
            </w:r>
          </w:p>
        </w:tc>
        <w:tc>
          <w:tcPr>
            <w:tcW w:w="1435" w:type="dxa"/>
            <w:tcBorders>
              <w:top w:val="nil"/>
            </w:tcBorders>
            <w:shd w:val="clear" w:color="auto" w:fill="CDF2FF"/>
          </w:tcPr>
          <w:p w14:paraId="545F1A23" w14:textId="4CBE92EB" w:rsidR="00F564F8" w:rsidRDefault="00F564F8" w:rsidP="00F564F8">
            <w:pPr>
              <w:jc w:val="center"/>
            </w:pPr>
            <w:r w:rsidRPr="0090588B">
              <w:rPr>
                <w:b/>
                <w:bCs/>
              </w:rPr>
              <w:t>Page(s)</w:t>
            </w:r>
          </w:p>
        </w:tc>
      </w:tr>
      <w:tr w:rsidR="000C05DC" w14:paraId="59F65DA2" w14:textId="77777777" w:rsidTr="002C3ECC">
        <w:trPr>
          <w:trHeight w:val="547"/>
        </w:trPr>
        <w:tc>
          <w:tcPr>
            <w:tcW w:w="6295" w:type="dxa"/>
            <w:vAlign w:val="center"/>
          </w:tcPr>
          <w:p w14:paraId="4F92D934" w14:textId="3C7BC82A" w:rsidR="000C05DC" w:rsidRPr="009B1A75" w:rsidRDefault="005A0E66" w:rsidP="000C05DC">
            <w:pPr>
              <w:pStyle w:val="ListParagraph"/>
              <w:numPr>
                <w:ilvl w:val="0"/>
                <w:numId w:val="11"/>
              </w:numPr>
              <w:ind w:left="330"/>
              <w:rPr>
                <w:color w:val="C00000"/>
              </w:rPr>
            </w:pPr>
            <w:r>
              <w:rPr>
                <w:color w:val="C00000"/>
              </w:rPr>
              <w:t>Measurable pupil outcomes for all pupils and pupil subgroups served by the charter school.</w:t>
            </w:r>
          </w:p>
        </w:tc>
        <w:tc>
          <w:tcPr>
            <w:tcW w:w="810" w:type="dxa"/>
            <w:vAlign w:val="center"/>
          </w:tcPr>
          <w:p w14:paraId="4FA38EEF" w14:textId="77777777" w:rsidR="000C05DC" w:rsidRDefault="000C05DC" w:rsidP="002F4708">
            <w:pPr>
              <w:jc w:val="center"/>
            </w:pPr>
          </w:p>
        </w:tc>
        <w:tc>
          <w:tcPr>
            <w:tcW w:w="810" w:type="dxa"/>
            <w:vAlign w:val="center"/>
          </w:tcPr>
          <w:p w14:paraId="50AF4801" w14:textId="77777777" w:rsidR="000C05DC" w:rsidRDefault="000C05DC" w:rsidP="002F4708">
            <w:pPr>
              <w:jc w:val="center"/>
            </w:pPr>
          </w:p>
        </w:tc>
        <w:tc>
          <w:tcPr>
            <w:tcW w:w="1435" w:type="dxa"/>
            <w:vAlign w:val="center"/>
          </w:tcPr>
          <w:p w14:paraId="6F6A3EC1" w14:textId="77777777" w:rsidR="000C05DC" w:rsidRDefault="000C05DC" w:rsidP="002F4708">
            <w:pPr>
              <w:jc w:val="center"/>
            </w:pPr>
          </w:p>
        </w:tc>
      </w:tr>
      <w:tr w:rsidR="000C05DC" w14:paraId="5EE5FB2F" w14:textId="77777777" w:rsidTr="002C3ECC">
        <w:trPr>
          <w:trHeight w:val="547"/>
        </w:trPr>
        <w:tc>
          <w:tcPr>
            <w:tcW w:w="6295" w:type="dxa"/>
            <w:vAlign w:val="center"/>
          </w:tcPr>
          <w:p w14:paraId="5B7302DD" w14:textId="597C2590" w:rsidR="000C05DC" w:rsidRPr="009B1A75" w:rsidRDefault="005A0E66" w:rsidP="000C05DC">
            <w:pPr>
              <w:pStyle w:val="ListParagraph"/>
              <w:numPr>
                <w:ilvl w:val="0"/>
                <w:numId w:val="11"/>
              </w:numPr>
              <w:ind w:left="330"/>
              <w:rPr>
                <w:color w:val="C00000"/>
              </w:rPr>
            </w:pPr>
            <w:r>
              <w:rPr>
                <w:color w:val="C00000"/>
              </w:rPr>
              <w:t>Outcomes shall address increases in pupil academic achievement both schoolwide and for all pupil subgroups served by the charter school</w:t>
            </w:r>
          </w:p>
        </w:tc>
        <w:tc>
          <w:tcPr>
            <w:tcW w:w="810" w:type="dxa"/>
            <w:vAlign w:val="center"/>
          </w:tcPr>
          <w:p w14:paraId="6641D184" w14:textId="77777777" w:rsidR="000C05DC" w:rsidRDefault="000C05DC" w:rsidP="002F4708">
            <w:pPr>
              <w:jc w:val="center"/>
            </w:pPr>
          </w:p>
        </w:tc>
        <w:tc>
          <w:tcPr>
            <w:tcW w:w="810" w:type="dxa"/>
            <w:vAlign w:val="center"/>
          </w:tcPr>
          <w:p w14:paraId="060FB11D" w14:textId="77777777" w:rsidR="000C05DC" w:rsidRDefault="000C05DC" w:rsidP="002F4708">
            <w:pPr>
              <w:jc w:val="center"/>
            </w:pPr>
          </w:p>
        </w:tc>
        <w:tc>
          <w:tcPr>
            <w:tcW w:w="1435" w:type="dxa"/>
            <w:vAlign w:val="center"/>
          </w:tcPr>
          <w:p w14:paraId="230A5830" w14:textId="77777777" w:rsidR="000C05DC" w:rsidRDefault="000C05DC" w:rsidP="002F4708">
            <w:pPr>
              <w:jc w:val="center"/>
            </w:pPr>
          </w:p>
        </w:tc>
      </w:tr>
      <w:tr w:rsidR="000C05DC" w14:paraId="58D2E7D7" w14:textId="77777777" w:rsidTr="002C3ECC">
        <w:trPr>
          <w:trHeight w:val="547"/>
        </w:trPr>
        <w:tc>
          <w:tcPr>
            <w:tcW w:w="6295" w:type="dxa"/>
            <w:vAlign w:val="center"/>
          </w:tcPr>
          <w:p w14:paraId="37E21A6F" w14:textId="723E3DF1" w:rsidR="000C05DC" w:rsidRPr="009B1A75" w:rsidRDefault="005A0E66" w:rsidP="000C05DC">
            <w:pPr>
              <w:pStyle w:val="ListParagraph"/>
              <w:numPr>
                <w:ilvl w:val="0"/>
                <w:numId w:val="11"/>
              </w:numPr>
              <w:ind w:left="330"/>
              <w:rPr>
                <w:color w:val="C00000"/>
              </w:rPr>
            </w:pPr>
            <w:r>
              <w:rPr>
                <w:color w:val="C00000"/>
              </w:rPr>
              <w:t>The pupil outcomes are aligned to the state priorities as described in EC 52060(d) that apply to the grade levels served by the charter school</w:t>
            </w:r>
          </w:p>
        </w:tc>
        <w:tc>
          <w:tcPr>
            <w:tcW w:w="810" w:type="dxa"/>
            <w:vAlign w:val="center"/>
          </w:tcPr>
          <w:p w14:paraId="781CDE6D" w14:textId="77777777" w:rsidR="000C05DC" w:rsidRDefault="000C05DC" w:rsidP="002F4708">
            <w:pPr>
              <w:jc w:val="center"/>
            </w:pPr>
          </w:p>
        </w:tc>
        <w:tc>
          <w:tcPr>
            <w:tcW w:w="810" w:type="dxa"/>
            <w:vAlign w:val="center"/>
          </w:tcPr>
          <w:p w14:paraId="068DEE18" w14:textId="77777777" w:rsidR="000C05DC" w:rsidRDefault="000C05DC" w:rsidP="002F4708">
            <w:pPr>
              <w:jc w:val="center"/>
            </w:pPr>
          </w:p>
        </w:tc>
        <w:tc>
          <w:tcPr>
            <w:tcW w:w="1435" w:type="dxa"/>
            <w:vAlign w:val="center"/>
          </w:tcPr>
          <w:p w14:paraId="0DF3B0D1" w14:textId="77777777" w:rsidR="000C05DC" w:rsidRDefault="000C05DC" w:rsidP="002F4708">
            <w:pPr>
              <w:jc w:val="center"/>
            </w:pPr>
          </w:p>
        </w:tc>
      </w:tr>
      <w:tr w:rsidR="000C05DC" w14:paraId="47985B2A" w14:textId="77777777" w:rsidTr="002C3ECC">
        <w:trPr>
          <w:trHeight w:val="547"/>
        </w:trPr>
        <w:tc>
          <w:tcPr>
            <w:tcW w:w="6295" w:type="dxa"/>
            <w:vAlign w:val="center"/>
          </w:tcPr>
          <w:p w14:paraId="2E14F980" w14:textId="5FAB359A" w:rsidR="000C05DC" w:rsidRPr="005A0E66" w:rsidRDefault="005A0E66" w:rsidP="000C05DC">
            <w:pPr>
              <w:pStyle w:val="ListParagraph"/>
              <w:numPr>
                <w:ilvl w:val="0"/>
                <w:numId w:val="11"/>
              </w:numPr>
              <w:ind w:left="330"/>
            </w:pPr>
            <w:r w:rsidRPr="005A0E66">
              <w:t>Description of how pupil outcomes will address state content and performance standards in core academic areas</w:t>
            </w:r>
          </w:p>
        </w:tc>
        <w:tc>
          <w:tcPr>
            <w:tcW w:w="810" w:type="dxa"/>
            <w:vAlign w:val="center"/>
          </w:tcPr>
          <w:p w14:paraId="75B46788" w14:textId="77777777" w:rsidR="000C05DC" w:rsidRDefault="000C05DC" w:rsidP="002F4708">
            <w:pPr>
              <w:jc w:val="center"/>
            </w:pPr>
          </w:p>
        </w:tc>
        <w:tc>
          <w:tcPr>
            <w:tcW w:w="810" w:type="dxa"/>
            <w:vAlign w:val="center"/>
          </w:tcPr>
          <w:p w14:paraId="24F4C9EA" w14:textId="77777777" w:rsidR="000C05DC" w:rsidRDefault="000C05DC" w:rsidP="002F4708">
            <w:pPr>
              <w:jc w:val="center"/>
            </w:pPr>
          </w:p>
        </w:tc>
        <w:tc>
          <w:tcPr>
            <w:tcW w:w="1435" w:type="dxa"/>
            <w:vAlign w:val="center"/>
          </w:tcPr>
          <w:p w14:paraId="5DF2D313" w14:textId="77777777" w:rsidR="000C05DC" w:rsidRDefault="000C05DC" w:rsidP="002F4708">
            <w:pPr>
              <w:jc w:val="center"/>
            </w:pPr>
          </w:p>
        </w:tc>
      </w:tr>
      <w:tr w:rsidR="005A0E66" w14:paraId="17E8138A" w14:textId="77777777" w:rsidTr="002C3ECC">
        <w:trPr>
          <w:trHeight w:val="547"/>
        </w:trPr>
        <w:tc>
          <w:tcPr>
            <w:tcW w:w="6295" w:type="dxa"/>
            <w:vAlign w:val="center"/>
          </w:tcPr>
          <w:p w14:paraId="364812C5" w14:textId="0D49FDC8" w:rsidR="005A0E66" w:rsidRPr="005A0E66" w:rsidRDefault="005A0E66" w:rsidP="000C05DC">
            <w:pPr>
              <w:pStyle w:val="ListParagraph"/>
              <w:numPr>
                <w:ilvl w:val="0"/>
                <w:numId w:val="11"/>
              </w:numPr>
              <w:ind w:left="330"/>
            </w:pPr>
            <w:r w:rsidRPr="005A0E66">
              <w:t>Description of how exit outcomes align to the mission and instructional design of the program</w:t>
            </w:r>
          </w:p>
        </w:tc>
        <w:tc>
          <w:tcPr>
            <w:tcW w:w="810" w:type="dxa"/>
            <w:vAlign w:val="center"/>
          </w:tcPr>
          <w:p w14:paraId="0604E6C9" w14:textId="77777777" w:rsidR="005A0E66" w:rsidRDefault="005A0E66" w:rsidP="002F4708">
            <w:pPr>
              <w:jc w:val="center"/>
            </w:pPr>
          </w:p>
        </w:tc>
        <w:tc>
          <w:tcPr>
            <w:tcW w:w="810" w:type="dxa"/>
            <w:vAlign w:val="center"/>
          </w:tcPr>
          <w:p w14:paraId="051670FC" w14:textId="77777777" w:rsidR="005A0E66" w:rsidRDefault="005A0E66" w:rsidP="002F4708">
            <w:pPr>
              <w:jc w:val="center"/>
            </w:pPr>
          </w:p>
        </w:tc>
        <w:tc>
          <w:tcPr>
            <w:tcW w:w="1435" w:type="dxa"/>
            <w:vAlign w:val="center"/>
          </w:tcPr>
          <w:p w14:paraId="48F91D5B" w14:textId="77777777" w:rsidR="005A0E66" w:rsidRDefault="005A0E66" w:rsidP="002F4708">
            <w:pPr>
              <w:jc w:val="center"/>
            </w:pPr>
          </w:p>
        </w:tc>
      </w:tr>
      <w:tr w:rsidR="005A0E66" w14:paraId="5B273C8E" w14:textId="77777777" w:rsidTr="002C3ECC">
        <w:trPr>
          <w:trHeight w:val="547"/>
        </w:trPr>
        <w:tc>
          <w:tcPr>
            <w:tcW w:w="6295" w:type="dxa"/>
            <w:vAlign w:val="center"/>
          </w:tcPr>
          <w:p w14:paraId="031F2FDE" w14:textId="5B640D9D" w:rsidR="005A0E66" w:rsidRPr="005A0E66" w:rsidRDefault="005A0E66" w:rsidP="000C05DC">
            <w:pPr>
              <w:pStyle w:val="ListParagraph"/>
              <w:numPr>
                <w:ilvl w:val="0"/>
                <w:numId w:val="11"/>
              </w:numPr>
              <w:ind w:left="330"/>
            </w:pPr>
            <w:r w:rsidRPr="005A0E66">
              <w:t>Description or affirmation that “benchmark” skills and specific classroom-level skills will be developed</w:t>
            </w:r>
          </w:p>
        </w:tc>
        <w:tc>
          <w:tcPr>
            <w:tcW w:w="810" w:type="dxa"/>
            <w:vAlign w:val="center"/>
          </w:tcPr>
          <w:p w14:paraId="5E7C116B" w14:textId="77777777" w:rsidR="005A0E66" w:rsidRDefault="005A0E66" w:rsidP="002F4708">
            <w:pPr>
              <w:jc w:val="center"/>
            </w:pPr>
          </w:p>
        </w:tc>
        <w:tc>
          <w:tcPr>
            <w:tcW w:w="810" w:type="dxa"/>
            <w:vAlign w:val="center"/>
          </w:tcPr>
          <w:p w14:paraId="58B5116F" w14:textId="77777777" w:rsidR="005A0E66" w:rsidRDefault="005A0E66" w:rsidP="002F4708">
            <w:pPr>
              <w:jc w:val="center"/>
            </w:pPr>
          </w:p>
        </w:tc>
        <w:tc>
          <w:tcPr>
            <w:tcW w:w="1435" w:type="dxa"/>
            <w:vAlign w:val="center"/>
          </w:tcPr>
          <w:p w14:paraId="356ABED2" w14:textId="77777777" w:rsidR="005A0E66" w:rsidRDefault="005A0E66" w:rsidP="002F4708">
            <w:pPr>
              <w:jc w:val="center"/>
            </w:pPr>
          </w:p>
        </w:tc>
      </w:tr>
      <w:tr w:rsidR="005A0E66" w14:paraId="0D020966" w14:textId="77777777" w:rsidTr="00F564F8">
        <w:trPr>
          <w:trHeight w:val="288"/>
        </w:trPr>
        <w:tc>
          <w:tcPr>
            <w:tcW w:w="9350" w:type="dxa"/>
            <w:gridSpan w:val="4"/>
            <w:shd w:val="clear" w:color="auto" w:fill="D9D9D9" w:themeFill="background1" w:themeFillShade="D9"/>
            <w:vAlign w:val="center"/>
          </w:tcPr>
          <w:p w14:paraId="2776A0C2" w14:textId="28CFDF4B" w:rsidR="005A0E66" w:rsidRPr="005A0E66" w:rsidRDefault="005A0E66" w:rsidP="005A0E66">
            <w:pPr>
              <w:rPr>
                <w:b/>
                <w:bCs/>
                <w:sz w:val="24"/>
                <w:szCs w:val="24"/>
              </w:rPr>
            </w:pPr>
            <w:r w:rsidRPr="005A0E66">
              <w:rPr>
                <w:b/>
                <w:bCs/>
                <w:sz w:val="24"/>
                <w:szCs w:val="24"/>
              </w:rPr>
              <w:t>Comments by review team:</w:t>
            </w:r>
          </w:p>
        </w:tc>
      </w:tr>
      <w:tr w:rsidR="005A0E66" w14:paraId="5A275DA9" w14:textId="77777777" w:rsidTr="00F564F8">
        <w:trPr>
          <w:trHeight w:val="1727"/>
        </w:trPr>
        <w:tc>
          <w:tcPr>
            <w:tcW w:w="9350" w:type="dxa"/>
            <w:gridSpan w:val="4"/>
          </w:tcPr>
          <w:p w14:paraId="7496D99D" w14:textId="77777777" w:rsidR="005A0E66" w:rsidRPr="005A0E66" w:rsidRDefault="005A0E66" w:rsidP="005A0E66"/>
        </w:tc>
      </w:tr>
    </w:tbl>
    <w:p w14:paraId="6F22D38E" w14:textId="1F1849B6" w:rsidR="0090588B" w:rsidRDefault="0090588B" w:rsidP="003F5268"/>
    <w:tbl>
      <w:tblPr>
        <w:tblStyle w:val="TableGrid"/>
        <w:tblW w:w="0" w:type="auto"/>
        <w:tblLook w:val="04A0" w:firstRow="1" w:lastRow="0" w:firstColumn="1" w:lastColumn="0" w:noHBand="0" w:noVBand="1"/>
      </w:tblPr>
      <w:tblGrid>
        <w:gridCol w:w="6205"/>
        <w:gridCol w:w="900"/>
        <w:gridCol w:w="810"/>
        <w:gridCol w:w="1435"/>
      </w:tblGrid>
      <w:tr w:rsidR="005A0E66" w:rsidRPr="0090588B" w14:paraId="03E5E762" w14:textId="77777777" w:rsidTr="00221ED0">
        <w:trPr>
          <w:tblHeader/>
        </w:trPr>
        <w:tc>
          <w:tcPr>
            <w:tcW w:w="9350" w:type="dxa"/>
            <w:gridSpan w:val="4"/>
            <w:shd w:val="clear" w:color="auto" w:fill="8BE1FF"/>
          </w:tcPr>
          <w:p w14:paraId="4631E9DF" w14:textId="6FDBE15E" w:rsidR="005A0E66" w:rsidRPr="0090588B" w:rsidRDefault="005A0E66" w:rsidP="00106702">
            <w:pPr>
              <w:pStyle w:val="Heading2"/>
              <w:numPr>
                <w:ilvl w:val="0"/>
                <w:numId w:val="37"/>
              </w:numPr>
              <w:jc w:val="center"/>
              <w:outlineLvl w:val="1"/>
            </w:pPr>
            <w:bookmarkStart w:id="17" w:name="_Toc73452458"/>
            <w:r>
              <w:t>Student Progress Measurement</w:t>
            </w:r>
            <w:bookmarkEnd w:id="17"/>
          </w:p>
        </w:tc>
      </w:tr>
      <w:tr w:rsidR="00F564F8" w:rsidRPr="0090588B" w14:paraId="47EEEBEA" w14:textId="77777777" w:rsidTr="00221ED0">
        <w:trPr>
          <w:tblHeader/>
        </w:trPr>
        <w:tc>
          <w:tcPr>
            <w:tcW w:w="6205" w:type="dxa"/>
            <w:tcBorders>
              <w:bottom w:val="nil"/>
            </w:tcBorders>
            <w:shd w:val="clear" w:color="auto" w:fill="CDF2FF"/>
            <w:vAlign w:val="bottom"/>
          </w:tcPr>
          <w:p w14:paraId="279174A6" w14:textId="289C3C02" w:rsidR="00F564F8" w:rsidRPr="0090588B" w:rsidRDefault="00F564F8" w:rsidP="002F4708">
            <w:pPr>
              <w:rPr>
                <w:b/>
                <w:bCs/>
              </w:rPr>
            </w:pPr>
            <w:r w:rsidRPr="0090588B">
              <w:rPr>
                <w:b/>
                <w:bCs/>
              </w:rPr>
              <w:t xml:space="preserve">Evaluation Criteria: </w:t>
            </w:r>
            <w:commentRangeStart w:id="18"/>
            <w:r w:rsidRPr="00221ED0">
              <w:rPr>
                <w:b/>
                <w:bCs/>
                <w:highlight w:val="cyan"/>
              </w:rPr>
              <w:t>EC 47605(c)(5)(C)</w:t>
            </w:r>
            <w:commentRangeEnd w:id="18"/>
            <w:r>
              <w:rPr>
                <w:rStyle w:val="CommentReference"/>
              </w:rPr>
              <w:commentReference w:id="18"/>
            </w:r>
            <w:r w:rsidR="00221ED0">
              <w:rPr>
                <w:b/>
                <w:bCs/>
              </w:rPr>
              <w:t xml:space="preserve"> [</w:t>
            </w:r>
            <w:hyperlink r:id="rId22" w:history="1">
              <w:r w:rsidR="00221ED0" w:rsidRPr="00221ED0">
                <w:rPr>
                  <w:rStyle w:val="Hyperlink"/>
                  <w:b/>
                  <w:bCs/>
                </w:rPr>
                <w:t>link</w:t>
              </w:r>
            </w:hyperlink>
            <w:r w:rsidR="00221ED0">
              <w:rPr>
                <w:b/>
                <w:bCs/>
              </w:rPr>
              <w:t>]</w:t>
            </w:r>
          </w:p>
        </w:tc>
        <w:tc>
          <w:tcPr>
            <w:tcW w:w="1710" w:type="dxa"/>
            <w:gridSpan w:val="2"/>
            <w:shd w:val="clear" w:color="auto" w:fill="CDF2FF"/>
            <w:vAlign w:val="bottom"/>
          </w:tcPr>
          <w:p w14:paraId="1234C62B" w14:textId="1A93C898" w:rsidR="00F564F8" w:rsidRPr="0090588B" w:rsidRDefault="00F564F8" w:rsidP="002F4708">
            <w:pPr>
              <w:jc w:val="center"/>
              <w:rPr>
                <w:b/>
                <w:bCs/>
              </w:rPr>
            </w:pPr>
            <w:r w:rsidRPr="0090588B">
              <w:rPr>
                <w:b/>
                <w:bCs/>
              </w:rPr>
              <w:t>Standard Met</w:t>
            </w:r>
          </w:p>
        </w:tc>
        <w:tc>
          <w:tcPr>
            <w:tcW w:w="1435" w:type="dxa"/>
            <w:tcBorders>
              <w:bottom w:val="nil"/>
            </w:tcBorders>
            <w:shd w:val="clear" w:color="auto" w:fill="CDF2FF"/>
            <w:vAlign w:val="bottom"/>
          </w:tcPr>
          <w:p w14:paraId="0DA32C80" w14:textId="49FED9F4" w:rsidR="00F564F8" w:rsidRPr="0090588B" w:rsidRDefault="00F564F8" w:rsidP="002F4708">
            <w:pPr>
              <w:jc w:val="center"/>
              <w:rPr>
                <w:b/>
                <w:bCs/>
              </w:rPr>
            </w:pPr>
            <w:r w:rsidRPr="0090588B">
              <w:rPr>
                <w:b/>
                <w:bCs/>
              </w:rPr>
              <w:t xml:space="preserve">Located on </w:t>
            </w:r>
          </w:p>
        </w:tc>
      </w:tr>
      <w:tr w:rsidR="00F564F8" w14:paraId="54BBAA1F" w14:textId="77777777" w:rsidTr="00221ED0">
        <w:trPr>
          <w:tblHeader/>
        </w:trPr>
        <w:tc>
          <w:tcPr>
            <w:tcW w:w="6205" w:type="dxa"/>
            <w:tcBorders>
              <w:top w:val="nil"/>
            </w:tcBorders>
            <w:shd w:val="clear" w:color="auto" w:fill="CDF2FF"/>
          </w:tcPr>
          <w:p w14:paraId="33DD3970" w14:textId="657B4080" w:rsidR="00F564F8" w:rsidRDefault="00F564F8" w:rsidP="002F4708">
            <w:r w:rsidRPr="0090588B">
              <w:rPr>
                <w:b/>
                <w:bCs/>
              </w:rPr>
              <w:t>THE PETITION DESCRIBES, AT MINIMUM</w:t>
            </w:r>
          </w:p>
        </w:tc>
        <w:tc>
          <w:tcPr>
            <w:tcW w:w="900" w:type="dxa"/>
            <w:shd w:val="clear" w:color="auto" w:fill="CDF2FF"/>
            <w:vAlign w:val="bottom"/>
          </w:tcPr>
          <w:p w14:paraId="48F157D3" w14:textId="77777777" w:rsidR="00F564F8" w:rsidRPr="0090588B" w:rsidRDefault="00F564F8" w:rsidP="002F4708">
            <w:pPr>
              <w:jc w:val="center"/>
              <w:rPr>
                <w:b/>
                <w:bCs/>
              </w:rPr>
            </w:pPr>
            <w:r w:rsidRPr="0090588B">
              <w:rPr>
                <w:b/>
                <w:bCs/>
              </w:rPr>
              <w:t>YES</w:t>
            </w:r>
          </w:p>
        </w:tc>
        <w:tc>
          <w:tcPr>
            <w:tcW w:w="810" w:type="dxa"/>
            <w:shd w:val="clear" w:color="auto" w:fill="CDF2FF"/>
            <w:vAlign w:val="bottom"/>
          </w:tcPr>
          <w:p w14:paraId="6DC32732" w14:textId="77777777" w:rsidR="00F564F8" w:rsidRPr="0090588B" w:rsidRDefault="00F564F8" w:rsidP="002F4708">
            <w:pPr>
              <w:jc w:val="center"/>
              <w:rPr>
                <w:b/>
                <w:bCs/>
              </w:rPr>
            </w:pPr>
            <w:r w:rsidRPr="0090588B">
              <w:rPr>
                <w:b/>
                <w:bCs/>
              </w:rPr>
              <w:t>NO</w:t>
            </w:r>
          </w:p>
        </w:tc>
        <w:tc>
          <w:tcPr>
            <w:tcW w:w="1435" w:type="dxa"/>
            <w:tcBorders>
              <w:top w:val="nil"/>
            </w:tcBorders>
            <w:shd w:val="clear" w:color="auto" w:fill="CDF2FF"/>
          </w:tcPr>
          <w:p w14:paraId="72C3986E" w14:textId="50FC4327" w:rsidR="00F564F8" w:rsidRDefault="00F564F8" w:rsidP="00F564F8">
            <w:pPr>
              <w:jc w:val="center"/>
            </w:pPr>
            <w:r w:rsidRPr="0090588B">
              <w:rPr>
                <w:b/>
                <w:bCs/>
              </w:rPr>
              <w:t>Page(s)</w:t>
            </w:r>
          </w:p>
        </w:tc>
      </w:tr>
      <w:tr w:rsidR="005A0E66" w14:paraId="671949A9" w14:textId="77777777" w:rsidTr="002C3ECC">
        <w:trPr>
          <w:trHeight w:val="547"/>
        </w:trPr>
        <w:tc>
          <w:tcPr>
            <w:tcW w:w="6205" w:type="dxa"/>
            <w:vAlign w:val="center"/>
          </w:tcPr>
          <w:p w14:paraId="3E7A5256" w14:textId="1C706E50" w:rsidR="005A0E66" w:rsidRPr="009B1A75" w:rsidRDefault="005A0E66" w:rsidP="005A0E66">
            <w:pPr>
              <w:pStyle w:val="ListParagraph"/>
              <w:numPr>
                <w:ilvl w:val="0"/>
                <w:numId w:val="12"/>
              </w:numPr>
              <w:ind w:left="330"/>
              <w:rPr>
                <w:color w:val="C00000"/>
              </w:rPr>
            </w:pPr>
            <w:r>
              <w:rPr>
                <w:color w:val="C00000"/>
              </w:rPr>
              <w:t>Assessment tools that include all required state and federal assessment (SBAC, ELPAC, etc.) for purposes of accountability</w:t>
            </w:r>
          </w:p>
        </w:tc>
        <w:tc>
          <w:tcPr>
            <w:tcW w:w="900" w:type="dxa"/>
            <w:vAlign w:val="center"/>
          </w:tcPr>
          <w:p w14:paraId="75B5765F" w14:textId="77777777" w:rsidR="005A0E66" w:rsidRDefault="005A0E66" w:rsidP="002F4708">
            <w:pPr>
              <w:jc w:val="center"/>
            </w:pPr>
          </w:p>
        </w:tc>
        <w:tc>
          <w:tcPr>
            <w:tcW w:w="810" w:type="dxa"/>
            <w:vAlign w:val="center"/>
          </w:tcPr>
          <w:p w14:paraId="4D8AFF24" w14:textId="77777777" w:rsidR="005A0E66" w:rsidRDefault="005A0E66" w:rsidP="002F4708">
            <w:pPr>
              <w:jc w:val="center"/>
            </w:pPr>
          </w:p>
        </w:tc>
        <w:tc>
          <w:tcPr>
            <w:tcW w:w="1435" w:type="dxa"/>
            <w:vAlign w:val="center"/>
          </w:tcPr>
          <w:p w14:paraId="686ADFD1" w14:textId="77777777" w:rsidR="005A0E66" w:rsidRDefault="005A0E66" w:rsidP="002F4708">
            <w:pPr>
              <w:jc w:val="center"/>
            </w:pPr>
          </w:p>
        </w:tc>
      </w:tr>
      <w:tr w:rsidR="005A0E66" w14:paraId="62A403DE" w14:textId="77777777" w:rsidTr="002C3ECC">
        <w:trPr>
          <w:trHeight w:val="547"/>
        </w:trPr>
        <w:tc>
          <w:tcPr>
            <w:tcW w:w="6205" w:type="dxa"/>
            <w:vAlign w:val="center"/>
          </w:tcPr>
          <w:p w14:paraId="502BD872" w14:textId="0A3413D1" w:rsidR="005A0E66" w:rsidRPr="009B1A75" w:rsidRDefault="00AC5BC9" w:rsidP="005A0E66">
            <w:pPr>
              <w:pStyle w:val="ListParagraph"/>
              <w:numPr>
                <w:ilvl w:val="0"/>
                <w:numId w:val="12"/>
              </w:numPr>
              <w:ind w:left="330"/>
              <w:rPr>
                <w:color w:val="C00000"/>
              </w:rPr>
            </w:pPr>
            <w:r>
              <w:rPr>
                <w:color w:val="C00000"/>
              </w:rPr>
              <w:t>Chosen assessments are appropriate for standards and skills the charter school seeks to measure</w:t>
            </w:r>
          </w:p>
        </w:tc>
        <w:tc>
          <w:tcPr>
            <w:tcW w:w="900" w:type="dxa"/>
            <w:vAlign w:val="center"/>
          </w:tcPr>
          <w:p w14:paraId="3D1B7783" w14:textId="77777777" w:rsidR="005A0E66" w:rsidRDefault="005A0E66" w:rsidP="002F4708">
            <w:pPr>
              <w:jc w:val="center"/>
            </w:pPr>
          </w:p>
        </w:tc>
        <w:tc>
          <w:tcPr>
            <w:tcW w:w="810" w:type="dxa"/>
            <w:vAlign w:val="center"/>
          </w:tcPr>
          <w:p w14:paraId="61C4BE38" w14:textId="77777777" w:rsidR="005A0E66" w:rsidRDefault="005A0E66" w:rsidP="002F4708">
            <w:pPr>
              <w:jc w:val="center"/>
            </w:pPr>
          </w:p>
        </w:tc>
        <w:tc>
          <w:tcPr>
            <w:tcW w:w="1435" w:type="dxa"/>
            <w:vAlign w:val="center"/>
          </w:tcPr>
          <w:p w14:paraId="53C25E2F" w14:textId="77777777" w:rsidR="005A0E66" w:rsidRDefault="005A0E66" w:rsidP="002F4708">
            <w:pPr>
              <w:jc w:val="center"/>
            </w:pPr>
          </w:p>
        </w:tc>
      </w:tr>
      <w:tr w:rsidR="005A0E66" w14:paraId="66BD566E" w14:textId="77777777" w:rsidTr="002C3ECC">
        <w:trPr>
          <w:trHeight w:val="547"/>
        </w:trPr>
        <w:tc>
          <w:tcPr>
            <w:tcW w:w="6205" w:type="dxa"/>
            <w:vAlign w:val="center"/>
          </w:tcPr>
          <w:p w14:paraId="493550D6" w14:textId="5006B220" w:rsidR="005A0E66" w:rsidRPr="009B1A75" w:rsidRDefault="00AC5BC9" w:rsidP="005A0E66">
            <w:pPr>
              <w:pStyle w:val="ListParagraph"/>
              <w:numPr>
                <w:ilvl w:val="0"/>
                <w:numId w:val="12"/>
              </w:numPr>
              <w:ind w:left="330"/>
              <w:rPr>
                <w:color w:val="C00000"/>
              </w:rPr>
            </w:pPr>
            <w:r>
              <w:rPr>
                <w:color w:val="C00000"/>
              </w:rPr>
              <w:t>To extent practicable, the method for measuring pupil outcomes for state priorities is consistent with the school accountability report card.</w:t>
            </w:r>
          </w:p>
        </w:tc>
        <w:tc>
          <w:tcPr>
            <w:tcW w:w="900" w:type="dxa"/>
            <w:vAlign w:val="center"/>
          </w:tcPr>
          <w:p w14:paraId="1D6AFEE1" w14:textId="77777777" w:rsidR="005A0E66" w:rsidRDefault="005A0E66" w:rsidP="002F4708">
            <w:pPr>
              <w:jc w:val="center"/>
            </w:pPr>
          </w:p>
        </w:tc>
        <w:tc>
          <w:tcPr>
            <w:tcW w:w="810" w:type="dxa"/>
            <w:vAlign w:val="center"/>
          </w:tcPr>
          <w:p w14:paraId="2CC0CF1D" w14:textId="77777777" w:rsidR="005A0E66" w:rsidRDefault="005A0E66" w:rsidP="002F4708">
            <w:pPr>
              <w:jc w:val="center"/>
            </w:pPr>
          </w:p>
        </w:tc>
        <w:tc>
          <w:tcPr>
            <w:tcW w:w="1435" w:type="dxa"/>
            <w:vAlign w:val="center"/>
          </w:tcPr>
          <w:p w14:paraId="7BD6490C" w14:textId="77777777" w:rsidR="005A0E66" w:rsidRDefault="005A0E66" w:rsidP="002F4708">
            <w:pPr>
              <w:jc w:val="center"/>
            </w:pPr>
          </w:p>
        </w:tc>
      </w:tr>
      <w:tr w:rsidR="005A0E66" w14:paraId="6460141B" w14:textId="77777777" w:rsidTr="002C3ECC">
        <w:trPr>
          <w:trHeight w:val="547"/>
        </w:trPr>
        <w:tc>
          <w:tcPr>
            <w:tcW w:w="6205" w:type="dxa"/>
            <w:vAlign w:val="center"/>
          </w:tcPr>
          <w:p w14:paraId="08A9AA95" w14:textId="2C29E881" w:rsidR="005A0E66" w:rsidRPr="005A0E66" w:rsidRDefault="00AC5BC9" w:rsidP="005A0E66">
            <w:pPr>
              <w:pStyle w:val="ListParagraph"/>
              <w:numPr>
                <w:ilvl w:val="0"/>
                <w:numId w:val="12"/>
              </w:numPr>
              <w:ind w:left="330"/>
            </w:pPr>
            <w:r w:rsidRPr="00AC5BC9">
              <w:t>A plan for collecting, analyzing/utilizing the data continuously to monitor and improve the charter school’s educational program</w:t>
            </w:r>
          </w:p>
        </w:tc>
        <w:tc>
          <w:tcPr>
            <w:tcW w:w="900" w:type="dxa"/>
            <w:vAlign w:val="center"/>
          </w:tcPr>
          <w:p w14:paraId="7001C9D4" w14:textId="77777777" w:rsidR="005A0E66" w:rsidRDefault="005A0E66" w:rsidP="002F4708">
            <w:pPr>
              <w:jc w:val="center"/>
            </w:pPr>
          </w:p>
        </w:tc>
        <w:tc>
          <w:tcPr>
            <w:tcW w:w="810" w:type="dxa"/>
            <w:vAlign w:val="center"/>
          </w:tcPr>
          <w:p w14:paraId="0FA8B099" w14:textId="77777777" w:rsidR="005A0E66" w:rsidRDefault="005A0E66" w:rsidP="002F4708">
            <w:pPr>
              <w:jc w:val="center"/>
            </w:pPr>
          </w:p>
        </w:tc>
        <w:tc>
          <w:tcPr>
            <w:tcW w:w="1435" w:type="dxa"/>
            <w:vAlign w:val="center"/>
          </w:tcPr>
          <w:p w14:paraId="558B8452" w14:textId="77777777" w:rsidR="005A0E66" w:rsidRDefault="005A0E66" w:rsidP="002F4708">
            <w:pPr>
              <w:jc w:val="center"/>
            </w:pPr>
          </w:p>
        </w:tc>
      </w:tr>
      <w:tr w:rsidR="005A0E66" w14:paraId="0153C875" w14:textId="77777777" w:rsidTr="002C3ECC">
        <w:trPr>
          <w:trHeight w:val="547"/>
        </w:trPr>
        <w:tc>
          <w:tcPr>
            <w:tcW w:w="6205" w:type="dxa"/>
            <w:vAlign w:val="center"/>
          </w:tcPr>
          <w:p w14:paraId="54F0333D" w14:textId="00F1761D" w:rsidR="005A0E66" w:rsidRPr="005A0E66" w:rsidRDefault="00AC5BC9" w:rsidP="005A0E66">
            <w:pPr>
              <w:pStyle w:val="ListParagraph"/>
              <w:numPr>
                <w:ilvl w:val="0"/>
                <w:numId w:val="12"/>
              </w:numPr>
              <w:ind w:left="330"/>
            </w:pPr>
            <w:r>
              <w:t>At least one assessment method or tool listed for each of the exit assessments</w:t>
            </w:r>
          </w:p>
        </w:tc>
        <w:tc>
          <w:tcPr>
            <w:tcW w:w="900" w:type="dxa"/>
            <w:vAlign w:val="center"/>
          </w:tcPr>
          <w:p w14:paraId="1DEA866D" w14:textId="77777777" w:rsidR="005A0E66" w:rsidRDefault="005A0E66" w:rsidP="002F4708">
            <w:pPr>
              <w:jc w:val="center"/>
            </w:pPr>
          </w:p>
        </w:tc>
        <w:tc>
          <w:tcPr>
            <w:tcW w:w="810" w:type="dxa"/>
            <w:vAlign w:val="center"/>
          </w:tcPr>
          <w:p w14:paraId="4933C037" w14:textId="77777777" w:rsidR="005A0E66" w:rsidRDefault="005A0E66" w:rsidP="002F4708">
            <w:pPr>
              <w:jc w:val="center"/>
            </w:pPr>
          </w:p>
        </w:tc>
        <w:tc>
          <w:tcPr>
            <w:tcW w:w="1435" w:type="dxa"/>
            <w:vAlign w:val="center"/>
          </w:tcPr>
          <w:p w14:paraId="6161D5CB" w14:textId="77777777" w:rsidR="005A0E66" w:rsidRDefault="005A0E66" w:rsidP="002F4708">
            <w:pPr>
              <w:jc w:val="center"/>
            </w:pPr>
          </w:p>
        </w:tc>
      </w:tr>
      <w:tr w:rsidR="005A0E66" w14:paraId="42F9BD31" w14:textId="77777777" w:rsidTr="002C3ECC">
        <w:trPr>
          <w:trHeight w:val="547"/>
        </w:trPr>
        <w:tc>
          <w:tcPr>
            <w:tcW w:w="6205" w:type="dxa"/>
            <w:vAlign w:val="center"/>
          </w:tcPr>
          <w:p w14:paraId="063DDFB6" w14:textId="66F9A1F8" w:rsidR="005A0E66" w:rsidRPr="005A0E66" w:rsidRDefault="00AC5BC9" w:rsidP="005A0E66">
            <w:pPr>
              <w:pStyle w:val="ListParagraph"/>
              <w:numPr>
                <w:ilvl w:val="0"/>
                <w:numId w:val="12"/>
              </w:numPr>
              <w:ind w:left="330"/>
            </w:pPr>
            <w:r>
              <w:t>A variety of alternative assessment tools, including tools that employ objective means of assessment consistent with the measurable pupil outcomes</w:t>
            </w:r>
          </w:p>
        </w:tc>
        <w:tc>
          <w:tcPr>
            <w:tcW w:w="900" w:type="dxa"/>
            <w:vAlign w:val="center"/>
          </w:tcPr>
          <w:p w14:paraId="0EBC0D3B" w14:textId="77777777" w:rsidR="005A0E66" w:rsidRDefault="005A0E66" w:rsidP="002F4708">
            <w:pPr>
              <w:jc w:val="center"/>
            </w:pPr>
          </w:p>
        </w:tc>
        <w:tc>
          <w:tcPr>
            <w:tcW w:w="810" w:type="dxa"/>
            <w:vAlign w:val="center"/>
          </w:tcPr>
          <w:p w14:paraId="5F5453AD" w14:textId="77777777" w:rsidR="005A0E66" w:rsidRDefault="005A0E66" w:rsidP="002F4708">
            <w:pPr>
              <w:jc w:val="center"/>
            </w:pPr>
          </w:p>
        </w:tc>
        <w:tc>
          <w:tcPr>
            <w:tcW w:w="1435" w:type="dxa"/>
            <w:vAlign w:val="center"/>
          </w:tcPr>
          <w:p w14:paraId="411AFA1B" w14:textId="77777777" w:rsidR="005A0E66" w:rsidRDefault="005A0E66" w:rsidP="002F4708">
            <w:pPr>
              <w:jc w:val="center"/>
            </w:pPr>
          </w:p>
        </w:tc>
      </w:tr>
      <w:tr w:rsidR="005A0E66" w14:paraId="6BAFE81E" w14:textId="77777777" w:rsidTr="002C3ECC">
        <w:trPr>
          <w:trHeight w:val="547"/>
        </w:trPr>
        <w:tc>
          <w:tcPr>
            <w:tcW w:w="9350" w:type="dxa"/>
            <w:gridSpan w:val="4"/>
            <w:shd w:val="clear" w:color="auto" w:fill="D9D9D9" w:themeFill="background1" w:themeFillShade="D9"/>
            <w:vAlign w:val="center"/>
          </w:tcPr>
          <w:p w14:paraId="01DBE369" w14:textId="77777777" w:rsidR="005A0E66" w:rsidRPr="005A0E66" w:rsidRDefault="005A0E66" w:rsidP="002F4708">
            <w:pPr>
              <w:rPr>
                <w:b/>
                <w:bCs/>
                <w:sz w:val="24"/>
                <w:szCs w:val="24"/>
              </w:rPr>
            </w:pPr>
            <w:r w:rsidRPr="005A0E66">
              <w:rPr>
                <w:b/>
                <w:bCs/>
                <w:sz w:val="24"/>
                <w:szCs w:val="24"/>
              </w:rPr>
              <w:t>Comments by review team:</w:t>
            </w:r>
          </w:p>
        </w:tc>
      </w:tr>
      <w:tr w:rsidR="005A0E66" w14:paraId="09555F9C" w14:textId="77777777" w:rsidTr="003F133B">
        <w:trPr>
          <w:trHeight w:val="1728"/>
        </w:trPr>
        <w:tc>
          <w:tcPr>
            <w:tcW w:w="9350" w:type="dxa"/>
            <w:gridSpan w:val="4"/>
          </w:tcPr>
          <w:p w14:paraId="5668B0D9" w14:textId="77777777" w:rsidR="005A0E66" w:rsidRPr="005A0E66" w:rsidRDefault="005A0E66" w:rsidP="002F4708"/>
        </w:tc>
      </w:tr>
    </w:tbl>
    <w:p w14:paraId="01D08D22" w14:textId="38C305CD" w:rsidR="005A0E66" w:rsidRDefault="005A0E66" w:rsidP="003F5268"/>
    <w:tbl>
      <w:tblPr>
        <w:tblStyle w:val="TableGrid"/>
        <w:tblW w:w="0" w:type="auto"/>
        <w:tblLook w:val="04A0" w:firstRow="1" w:lastRow="0" w:firstColumn="1" w:lastColumn="0" w:noHBand="0" w:noVBand="1"/>
      </w:tblPr>
      <w:tblGrid>
        <w:gridCol w:w="6205"/>
        <w:gridCol w:w="900"/>
        <w:gridCol w:w="810"/>
        <w:gridCol w:w="1435"/>
      </w:tblGrid>
      <w:tr w:rsidR="00AC5BC9" w:rsidRPr="0090588B" w14:paraId="180BE80A" w14:textId="77777777" w:rsidTr="00221ED0">
        <w:trPr>
          <w:tblHeader/>
        </w:trPr>
        <w:tc>
          <w:tcPr>
            <w:tcW w:w="9350" w:type="dxa"/>
            <w:gridSpan w:val="4"/>
            <w:shd w:val="clear" w:color="auto" w:fill="8BE1FF"/>
          </w:tcPr>
          <w:p w14:paraId="0471AD24" w14:textId="7EA75722" w:rsidR="00AC5BC9" w:rsidRPr="0090588B" w:rsidRDefault="00AC5BC9" w:rsidP="00106702">
            <w:pPr>
              <w:pStyle w:val="Heading2"/>
              <w:numPr>
                <w:ilvl w:val="0"/>
                <w:numId w:val="37"/>
              </w:numPr>
              <w:jc w:val="center"/>
              <w:outlineLvl w:val="1"/>
            </w:pPr>
            <w:bookmarkStart w:id="19" w:name="_Toc73452459"/>
            <w:r>
              <w:t>Governance Structure</w:t>
            </w:r>
            <w:bookmarkEnd w:id="19"/>
          </w:p>
        </w:tc>
      </w:tr>
      <w:tr w:rsidR="00F564F8" w:rsidRPr="0090588B" w14:paraId="3797AC59" w14:textId="77777777" w:rsidTr="00221ED0">
        <w:trPr>
          <w:tblHeader/>
        </w:trPr>
        <w:tc>
          <w:tcPr>
            <w:tcW w:w="6205" w:type="dxa"/>
            <w:tcBorders>
              <w:bottom w:val="nil"/>
            </w:tcBorders>
            <w:shd w:val="clear" w:color="auto" w:fill="CDF2FF"/>
            <w:vAlign w:val="bottom"/>
          </w:tcPr>
          <w:p w14:paraId="528E8340" w14:textId="7719D96A" w:rsidR="00F564F8" w:rsidRPr="0090588B" w:rsidRDefault="00F564F8" w:rsidP="002F4708">
            <w:pPr>
              <w:rPr>
                <w:b/>
                <w:bCs/>
              </w:rPr>
            </w:pPr>
            <w:r w:rsidRPr="0090588B">
              <w:rPr>
                <w:b/>
                <w:bCs/>
              </w:rPr>
              <w:t xml:space="preserve">Evaluation Criteria: </w:t>
            </w:r>
            <w:commentRangeStart w:id="20"/>
            <w:r w:rsidRPr="00221ED0">
              <w:rPr>
                <w:b/>
                <w:bCs/>
                <w:highlight w:val="cyan"/>
              </w:rPr>
              <w:t>EC 47605(c)(5)(D)</w:t>
            </w:r>
            <w:commentRangeEnd w:id="20"/>
            <w:r>
              <w:rPr>
                <w:rStyle w:val="CommentReference"/>
              </w:rPr>
              <w:commentReference w:id="20"/>
            </w:r>
            <w:r w:rsidR="00221ED0">
              <w:rPr>
                <w:b/>
                <w:bCs/>
              </w:rPr>
              <w:t xml:space="preserve"> [</w:t>
            </w:r>
            <w:hyperlink r:id="rId23" w:history="1">
              <w:r w:rsidR="00221ED0" w:rsidRPr="00221ED0">
                <w:rPr>
                  <w:rStyle w:val="Hyperlink"/>
                  <w:b/>
                  <w:bCs/>
                </w:rPr>
                <w:t>link</w:t>
              </w:r>
            </w:hyperlink>
            <w:r w:rsidR="00221ED0">
              <w:rPr>
                <w:b/>
                <w:bCs/>
              </w:rPr>
              <w:t>]</w:t>
            </w:r>
          </w:p>
        </w:tc>
        <w:tc>
          <w:tcPr>
            <w:tcW w:w="1710" w:type="dxa"/>
            <w:gridSpan w:val="2"/>
            <w:shd w:val="clear" w:color="auto" w:fill="CDF2FF"/>
            <w:vAlign w:val="bottom"/>
          </w:tcPr>
          <w:p w14:paraId="404E199F" w14:textId="37D8FDF7" w:rsidR="00F564F8" w:rsidRPr="0090588B" w:rsidRDefault="00F564F8" w:rsidP="002F4708">
            <w:pPr>
              <w:jc w:val="center"/>
              <w:rPr>
                <w:b/>
                <w:bCs/>
              </w:rPr>
            </w:pPr>
            <w:r w:rsidRPr="0090588B">
              <w:rPr>
                <w:b/>
                <w:bCs/>
              </w:rPr>
              <w:t>Standard Met</w:t>
            </w:r>
          </w:p>
        </w:tc>
        <w:tc>
          <w:tcPr>
            <w:tcW w:w="1435" w:type="dxa"/>
            <w:tcBorders>
              <w:bottom w:val="nil"/>
            </w:tcBorders>
            <w:shd w:val="clear" w:color="auto" w:fill="CDF2FF"/>
            <w:vAlign w:val="bottom"/>
          </w:tcPr>
          <w:p w14:paraId="0F39CDC5" w14:textId="0A35AC9C" w:rsidR="00F564F8" w:rsidRPr="0090588B" w:rsidRDefault="00F564F8" w:rsidP="002F4708">
            <w:pPr>
              <w:jc w:val="center"/>
              <w:rPr>
                <w:b/>
                <w:bCs/>
              </w:rPr>
            </w:pPr>
            <w:r w:rsidRPr="0090588B">
              <w:rPr>
                <w:b/>
                <w:bCs/>
              </w:rPr>
              <w:t xml:space="preserve">Located on </w:t>
            </w:r>
          </w:p>
        </w:tc>
      </w:tr>
      <w:tr w:rsidR="00F564F8" w14:paraId="0BAA004D" w14:textId="77777777" w:rsidTr="00221ED0">
        <w:trPr>
          <w:tblHeader/>
        </w:trPr>
        <w:tc>
          <w:tcPr>
            <w:tcW w:w="6205" w:type="dxa"/>
            <w:tcBorders>
              <w:top w:val="nil"/>
            </w:tcBorders>
            <w:shd w:val="clear" w:color="auto" w:fill="CDF2FF"/>
          </w:tcPr>
          <w:p w14:paraId="50BBAB7F" w14:textId="70B49621" w:rsidR="00F564F8" w:rsidRDefault="00F564F8" w:rsidP="002F4708">
            <w:r w:rsidRPr="0090588B">
              <w:rPr>
                <w:b/>
                <w:bCs/>
              </w:rPr>
              <w:t>THE PETITION DESCRIBES, AT MINIMUM</w:t>
            </w:r>
          </w:p>
        </w:tc>
        <w:tc>
          <w:tcPr>
            <w:tcW w:w="900" w:type="dxa"/>
            <w:shd w:val="clear" w:color="auto" w:fill="CDF2FF"/>
            <w:vAlign w:val="bottom"/>
          </w:tcPr>
          <w:p w14:paraId="4AAF06D2" w14:textId="77777777" w:rsidR="00F564F8" w:rsidRPr="0090588B" w:rsidRDefault="00F564F8" w:rsidP="002F4708">
            <w:pPr>
              <w:jc w:val="center"/>
              <w:rPr>
                <w:b/>
                <w:bCs/>
              </w:rPr>
            </w:pPr>
            <w:r w:rsidRPr="0090588B">
              <w:rPr>
                <w:b/>
                <w:bCs/>
              </w:rPr>
              <w:t>YES</w:t>
            </w:r>
          </w:p>
        </w:tc>
        <w:tc>
          <w:tcPr>
            <w:tcW w:w="810" w:type="dxa"/>
            <w:shd w:val="clear" w:color="auto" w:fill="CDF2FF"/>
            <w:vAlign w:val="bottom"/>
          </w:tcPr>
          <w:p w14:paraId="37A57E68" w14:textId="77777777" w:rsidR="00F564F8" w:rsidRPr="0090588B" w:rsidRDefault="00F564F8" w:rsidP="002F4708">
            <w:pPr>
              <w:jc w:val="center"/>
              <w:rPr>
                <w:b/>
                <w:bCs/>
              </w:rPr>
            </w:pPr>
            <w:r w:rsidRPr="0090588B">
              <w:rPr>
                <w:b/>
                <w:bCs/>
              </w:rPr>
              <w:t>NO</w:t>
            </w:r>
          </w:p>
        </w:tc>
        <w:tc>
          <w:tcPr>
            <w:tcW w:w="1435" w:type="dxa"/>
            <w:tcBorders>
              <w:top w:val="nil"/>
            </w:tcBorders>
            <w:shd w:val="clear" w:color="auto" w:fill="CDF2FF"/>
          </w:tcPr>
          <w:p w14:paraId="62EF26A2" w14:textId="482B82F6" w:rsidR="00F564F8" w:rsidRDefault="00F564F8" w:rsidP="00F564F8">
            <w:pPr>
              <w:jc w:val="center"/>
            </w:pPr>
            <w:r w:rsidRPr="0090588B">
              <w:rPr>
                <w:b/>
                <w:bCs/>
              </w:rPr>
              <w:t>Page(s)</w:t>
            </w:r>
          </w:p>
        </w:tc>
      </w:tr>
      <w:tr w:rsidR="00AC5BC9" w14:paraId="182555E2" w14:textId="77777777" w:rsidTr="00293BC4">
        <w:tc>
          <w:tcPr>
            <w:tcW w:w="6205" w:type="dxa"/>
            <w:vAlign w:val="center"/>
          </w:tcPr>
          <w:p w14:paraId="13DA4F96" w14:textId="746AFDF4" w:rsidR="00AC5BC9" w:rsidRPr="009B1A75" w:rsidRDefault="00AC5BC9" w:rsidP="00AC5BC9">
            <w:pPr>
              <w:pStyle w:val="ListParagraph"/>
              <w:numPr>
                <w:ilvl w:val="0"/>
                <w:numId w:val="13"/>
              </w:numPr>
              <w:ind w:left="330"/>
              <w:rPr>
                <w:color w:val="C00000"/>
              </w:rPr>
            </w:pPr>
            <w:r>
              <w:rPr>
                <w:color w:val="C00000"/>
              </w:rPr>
              <w:t>Evidence of the charter school’s incorporation as a nonprofit benefit corporation</w:t>
            </w:r>
            <w:r w:rsidR="00470E8D">
              <w:rPr>
                <w:color w:val="C00000"/>
              </w:rPr>
              <w:t xml:space="preserve"> (</w:t>
            </w:r>
            <w:r w:rsidR="00470E8D" w:rsidRPr="00221ED0">
              <w:rPr>
                <w:color w:val="C00000"/>
              </w:rPr>
              <w:t>EC 47604</w:t>
            </w:r>
            <w:r w:rsidR="00221ED0" w:rsidRPr="00221ED0">
              <w:rPr>
                <w:color w:val="C00000"/>
              </w:rPr>
              <w:t xml:space="preserve"> </w:t>
            </w:r>
            <w:r w:rsidR="00221ED0">
              <w:rPr>
                <w:color w:val="C00000"/>
              </w:rPr>
              <w:t>[</w:t>
            </w:r>
            <w:hyperlink r:id="rId24" w:history="1">
              <w:r w:rsidR="00221ED0" w:rsidRPr="00221ED0">
                <w:rPr>
                  <w:rStyle w:val="Hyperlink"/>
                </w:rPr>
                <w:t>link</w:t>
              </w:r>
            </w:hyperlink>
            <w:r w:rsidR="00221ED0">
              <w:rPr>
                <w:color w:val="C00000"/>
              </w:rPr>
              <w:t>])</w:t>
            </w:r>
          </w:p>
        </w:tc>
        <w:tc>
          <w:tcPr>
            <w:tcW w:w="900" w:type="dxa"/>
            <w:vAlign w:val="center"/>
          </w:tcPr>
          <w:p w14:paraId="392BD727" w14:textId="77777777" w:rsidR="00AC5BC9" w:rsidRDefault="00AC5BC9" w:rsidP="002F4708">
            <w:pPr>
              <w:jc w:val="center"/>
            </w:pPr>
          </w:p>
        </w:tc>
        <w:tc>
          <w:tcPr>
            <w:tcW w:w="810" w:type="dxa"/>
            <w:vAlign w:val="center"/>
          </w:tcPr>
          <w:p w14:paraId="61E9CCB5" w14:textId="77777777" w:rsidR="00AC5BC9" w:rsidRDefault="00AC5BC9" w:rsidP="002F4708">
            <w:pPr>
              <w:jc w:val="center"/>
            </w:pPr>
          </w:p>
        </w:tc>
        <w:tc>
          <w:tcPr>
            <w:tcW w:w="1435" w:type="dxa"/>
            <w:vAlign w:val="center"/>
          </w:tcPr>
          <w:p w14:paraId="615F17EA" w14:textId="77777777" w:rsidR="00AC5BC9" w:rsidRDefault="00AC5BC9" w:rsidP="002F4708">
            <w:pPr>
              <w:jc w:val="center"/>
            </w:pPr>
          </w:p>
        </w:tc>
      </w:tr>
      <w:tr w:rsidR="00AC5BC9" w14:paraId="1D6952EC" w14:textId="77777777" w:rsidTr="00293BC4">
        <w:tc>
          <w:tcPr>
            <w:tcW w:w="6205" w:type="dxa"/>
            <w:vAlign w:val="center"/>
          </w:tcPr>
          <w:p w14:paraId="6B5C8BD3" w14:textId="785DC0A4" w:rsidR="00AC5BC9" w:rsidRPr="009B1A75" w:rsidRDefault="00AC5BC9" w:rsidP="00AC5BC9">
            <w:pPr>
              <w:pStyle w:val="ListParagraph"/>
              <w:numPr>
                <w:ilvl w:val="1"/>
                <w:numId w:val="13"/>
              </w:numPr>
              <w:ind w:left="690"/>
              <w:rPr>
                <w:color w:val="C00000"/>
              </w:rPr>
            </w:pPr>
            <w:r>
              <w:rPr>
                <w:color w:val="C00000"/>
              </w:rPr>
              <w:t>Provides the names and relevant qualifications of all persons whom the petitioner nominates to serve on the governing body of the charter school</w:t>
            </w:r>
          </w:p>
        </w:tc>
        <w:tc>
          <w:tcPr>
            <w:tcW w:w="900" w:type="dxa"/>
            <w:vAlign w:val="center"/>
          </w:tcPr>
          <w:p w14:paraId="586D1DDA" w14:textId="77777777" w:rsidR="00AC5BC9" w:rsidRDefault="00AC5BC9" w:rsidP="002F4708">
            <w:pPr>
              <w:jc w:val="center"/>
            </w:pPr>
          </w:p>
        </w:tc>
        <w:tc>
          <w:tcPr>
            <w:tcW w:w="810" w:type="dxa"/>
            <w:vAlign w:val="center"/>
          </w:tcPr>
          <w:p w14:paraId="6D1F2C4E" w14:textId="77777777" w:rsidR="00AC5BC9" w:rsidRDefault="00AC5BC9" w:rsidP="002F4708">
            <w:pPr>
              <w:jc w:val="center"/>
            </w:pPr>
          </w:p>
        </w:tc>
        <w:tc>
          <w:tcPr>
            <w:tcW w:w="1435" w:type="dxa"/>
            <w:vAlign w:val="center"/>
          </w:tcPr>
          <w:p w14:paraId="5FF38CB1" w14:textId="77777777" w:rsidR="00AC5BC9" w:rsidRDefault="00AC5BC9" w:rsidP="002F4708">
            <w:pPr>
              <w:jc w:val="center"/>
            </w:pPr>
          </w:p>
        </w:tc>
      </w:tr>
      <w:tr w:rsidR="00AC5BC9" w14:paraId="4C20EFC8" w14:textId="77777777" w:rsidTr="00293BC4">
        <w:tc>
          <w:tcPr>
            <w:tcW w:w="6205" w:type="dxa"/>
            <w:vAlign w:val="center"/>
          </w:tcPr>
          <w:p w14:paraId="6C9EDB6F" w14:textId="33B1605D" w:rsidR="00AC5BC9" w:rsidRPr="009B1A75" w:rsidRDefault="00AC5BC9" w:rsidP="00AC5BC9">
            <w:pPr>
              <w:pStyle w:val="ListParagraph"/>
              <w:numPr>
                <w:ilvl w:val="1"/>
                <w:numId w:val="13"/>
              </w:numPr>
              <w:ind w:left="690"/>
              <w:rPr>
                <w:color w:val="C00000"/>
              </w:rPr>
            </w:pPr>
            <w:r>
              <w:rPr>
                <w:color w:val="C00000"/>
              </w:rPr>
              <w:t>Includes a set of bylaws and basic policies</w:t>
            </w:r>
          </w:p>
        </w:tc>
        <w:tc>
          <w:tcPr>
            <w:tcW w:w="900" w:type="dxa"/>
            <w:vAlign w:val="center"/>
          </w:tcPr>
          <w:p w14:paraId="255517E7" w14:textId="77777777" w:rsidR="00AC5BC9" w:rsidRDefault="00AC5BC9" w:rsidP="002F4708">
            <w:pPr>
              <w:jc w:val="center"/>
            </w:pPr>
          </w:p>
        </w:tc>
        <w:tc>
          <w:tcPr>
            <w:tcW w:w="810" w:type="dxa"/>
            <w:vAlign w:val="center"/>
          </w:tcPr>
          <w:p w14:paraId="4C82C605" w14:textId="77777777" w:rsidR="00AC5BC9" w:rsidRDefault="00AC5BC9" w:rsidP="002F4708">
            <w:pPr>
              <w:jc w:val="center"/>
            </w:pPr>
          </w:p>
        </w:tc>
        <w:tc>
          <w:tcPr>
            <w:tcW w:w="1435" w:type="dxa"/>
            <w:vAlign w:val="center"/>
          </w:tcPr>
          <w:p w14:paraId="4FF38422" w14:textId="77777777" w:rsidR="00AC5BC9" w:rsidRDefault="00AC5BC9" w:rsidP="002F4708">
            <w:pPr>
              <w:jc w:val="center"/>
            </w:pPr>
          </w:p>
        </w:tc>
      </w:tr>
      <w:tr w:rsidR="00AC5BC9" w14:paraId="1A4C8065" w14:textId="77777777" w:rsidTr="00293BC4">
        <w:tc>
          <w:tcPr>
            <w:tcW w:w="6205" w:type="dxa"/>
            <w:vAlign w:val="center"/>
          </w:tcPr>
          <w:p w14:paraId="43542A4B" w14:textId="3DB9E274" w:rsidR="00AC5BC9" w:rsidRPr="00071881" w:rsidRDefault="00AC5BC9" w:rsidP="00AC5BC9">
            <w:pPr>
              <w:pStyle w:val="ListParagraph"/>
              <w:numPr>
                <w:ilvl w:val="0"/>
                <w:numId w:val="13"/>
              </w:numPr>
              <w:ind w:left="330"/>
              <w:rPr>
                <w:color w:val="C00000"/>
              </w:rPr>
            </w:pPr>
            <w:r w:rsidRPr="00071881">
              <w:rPr>
                <w:color w:val="C00000"/>
              </w:rPr>
              <w:t xml:space="preserve">Evidence that the organization technical designs of the governance </w:t>
            </w:r>
            <w:r w:rsidR="00071881" w:rsidRPr="00071881">
              <w:rPr>
                <w:color w:val="C00000"/>
              </w:rPr>
              <w:t>structure</w:t>
            </w:r>
            <w:r w:rsidRPr="00071881">
              <w:rPr>
                <w:color w:val="C00000"/>
              </w:rPr>
              <w:t xml:space="preserve"> reflect:</w:t>
            </w:r>
          </w:p>
          <w:p w14:paraId="012BC7B6" w14:textId="77777777" w:rsidR="00AC5BC9" w:rsidRPr="00071881" w:rsidRDefault="00AC5BC9" w:rsidP="00071881">
            <w:pPr>
              <w:pStyle w:val="ListParagraph"/>
              <w:numPr>
                <w:ilvl w:val="1"/>
                <w:numId w:val="13"/>
              </w:numPr>
              <w:ind w:left="690"/>
              <w:rPr>
                <w:color w:val="C00000"/>
              </w:rPr>
            </w:pPr>
            <w:r w:rsidRPr="00071881">
              <w:rPr>
                <w:color w:val="C00000"/>
              </w:rPr>
              <w:t>A seriousness of purpose to ensure that the charter will become and remain a viable enterprise</w:t>
            </w:r>
          </w:p>
          <w:p w14:paraId="269BA6EC" w14:textId="364B6E04" w:rsidR="00AC5BC9" w:rsidRPr="00071881" w:rsidRDefault="00AC5BC9" w:rsidP="00071881">
            <w:pPr>
              <w:pStyle w:val="ListParagraph"/>
              <w:numPr>
                <w:ilvl w:val="1"/>
                <w:numId w:val="13"/>
              </w:numPr>
              <w:ind w:left="690"/>
              <w:rPr>
                <w:color w:val="C00000"/>
              </w:rPr>
            </w:pPr>
            <w:r w:rsidRPr="00071881">
              <w:rPr>
                <w:color w:val="C00000"/>
              </w:rPr>
              <w:t>Understanding and assurance of compliance with open meeting requirements</w:t>
            </w:r>
          </w:p>
        </w:tc>
        <w:tc>
          <w:tcPr>
            <w:tcW w:w="900" w:type="dxa"/>
            <w:vAlign w:val="center"/>
          </w:tcPr>
          <w:p w14:paraId="3C5F685A" w14:textId="77777777" w:rsidR="00AC5BC9" w:rsidRDefault="00AC5BC9" w:rsidP="002F4708">
            <w:pPr>
              <w:jc w:val="center"/>
            </w:pPr>
          </w:p>
        </w:tc>
        <w:tc>
          <w:tcPr>
            <w:tcW w:w="810" w:type="dxa"/>
            <w:vAlign w:val="center"/>
          </w:tcPr>
          <w:p w14:paraId="33331C83" w14:textId="77777777" w:rsidR="00AC5BC9" w:rsidRDefault="00AC5BC9" w:rsidP="002F4708">
            <w:pPr>
              <w:jc w:val="center"/>
            </w:pPr>
          </w:p>
        </w:tc>
        <w:tc>
          <w:tcPr>
            <w:tcW w:w="1435" w:type="dxa"/>
            <w:vAlign w:val="center"/>
          </w:tcPr>
          <w:p w14:paraId="4AD9A2EF" w14:textId="77777777" w:rsidR="00AC5BC9" w:rsidRDefault="00AC5BC9" w:rsidP="002F4708">
            <w:pPr>
              <w:jc w:val="center"/>
            </w:pPr>
          </w:p>
        </w:tc>
      </w:tr>
      <w:tr w:rsidR="00071881" w14:paraId="49D1C919" w14:textId="77777777" w:rsidTr="00293BC4">
        <w:tc>
          <w:tcPr>
            <w:tcW w:w="6205" w:type="dxa"/>
            <w:vAlign w:val="center"/>
          </w:tcPr>
          <w:p w14:paraId="17FE855F" w14:textId="70C7CCE3" w:rsidR="00071881" w:rsidRPr="00071881" w:rsidRDefault="00071881" w:rsidP="00AC5BC9">
            <w:pPr>
              <w:pStyle w:val="ListParagraph"/>
              <w:numPr>
                <w:ilvl w:val="0"/>
                <w:numId w:val="13"/>
              </w:numPr>
              <w:ind w:left="330"/>
              <w:rPr>
                <w:color w:val="C00000"/>
              </w:rPr>
            </w:pPr>
            <w:r>
              <w:rPr>
                <w:color w:val="C00000"/>
              </w:rPr>
              <w:lastRenderedPageBreak/>
              <w:t xml:space="preserve">Compliance with applicable laws to charter school governance and open meeting requirements includes: The Brown Act, the Political Reform Act, Government Code Section 1090, and </w:t>
            </w:r>
            <w:r w:rsidR="00470E8D">
              <w:rPr>
                <w:color w:val="C00000"/>
              </w:rPr>
              <w:t>the California Public Records Ac</w:t>
            </w:r>
            <w:r>
              <w:rPr>
                <w:color w:val="C00000"/>
              </w:rPr>
              <w:t xml:space="preserve">t </w:t>
            </w:r>
            <w:r w:rsidRPr="00221ED0">
              <w:rPr>
                <w:color w:val="C00000"/>
              </w:rPr>
              <w:t>(EC 47604.1</w:t>
            </w:r>
            <w:r w:rsidR="00470E8D">
              <w:rPr>
                <w:color w:val="C00000"/>
              </w:rPr>
              <w:t>)</w:t>
            </w:r>
            <w:r w:rsidR="00221ED0">
              <w:rPr>
                <w:color w:val="C00000"/>
              </w:rPr>
              <w:t xml:space="preserve"> [</w:t>
            </w:r>
            <w:hyperlink r:id="rId25" w:history="1">
              <w:r w:rsidR="00221ED0" w:rsidRPr="00221ED0">
                <w:rPr>
                  <w:rStyle w:val="Hyperlink"/>
                </w:rPr>
                <w:t>link</w:t>
              </w:r>
            </w:hyperlink>
            <w:r w:rsidR="00221ED0">
              <w:rPr>
                <w:color w:val="C00000"/>
              </w:rPr>
              <w:t>]</w:t>
            </w:r>
          </w:p>
        </w:tc>
        <w:tc>
          <w:tcPr>
            <w:tcW w:w="900" w:type="dxa"/>
            <w:vAlign w:val="center"/>
          </w:tcPr>
          <w:p w14:paraId="1A4F58D1" w14:textId="77777777" w:rsidR="00071881" w:rsidRDefault="00071881" w:rsidP="002F4708">
            <w:pPr>
              <w:jc w:val="center"/>
            </w:pPr>
          </w:p>
        </w:tc>
        <w:tc>
          <w:tcPr>
            <w:tcW w:w="810" w:type="dxa"/>
            <w:vAlign w:val="center"/>
          </w:tcPr>
          <w:p w14:paraId="710F1274" w14:textId="77777777" w:rsidR="00071881" w:rsidRDefault="00071881" w:rsidP="002F4708">
            <w:pPr>
              <w:jc w:val="center"/>
            </w:pPr>
          </w:p>
        </w:tc>
        <w:tc>
          <w:tcPr>
            <w:tcW w:w="1435" w:type="dxa"/>
            <w:vAlign w:val="center"/>
          </w:tcPr>
          <w:p w14:paraId="6A43E5BF" w14:textId="77777777" w:rsidR="00071881" w:rsidRDefault="00071881" w:rsidP="002F4708">
            <w:pPr>
              <w:jc w:val="center"/>
            </w:pPr>
          </w:p>
        </w:tc>
      </w:tr>
      <w:tr w:rsidR="00AC5BC9" w14:paraId="1E66B8B9" w14:textId="77777777" w:rsidTr="00293BC4">
        <w:tc>
          <w:tcPr>
            <w:tcW w:w="6205" w:type="dxa"/>
            <w:vAlign w:val="center"/>
          </w:tcPr>
          <w:p w14:paraId="03E666CE" w14:textId="7EFDB65A" w:rsidR="00AC5BC9" w:rsidRPr="00071881" w:rsidRDefault="00AC5BC9" w:rsidP="00AC5BC9">
            <w:pPr>
              <w:pStyle w:val="ListParagraph"/>
              <w:numPr>
                <w:ilvl w:val="0"/>
                <w:numId w:val="13"/>
              </w:numPr>
              <w:ind w:left="330"/>
              <w:rPr>
                <w:color w:val="C00000"/>
              </w:rPr>
            </w:pPr>
            <w:r w:rsidRPr="00071881">
              <w:rPr>
                <w:color w:val="C00000"/>
              </w:rPr>
              <w:t>Key features of governing structure including, but not limited to:</w:t>
            </w:r>
          </w:p>
        </w:tc>
        <w:tc>
          <w:tcPr>
            <w:tcW w:w="900" w:type="dxa"/>
            <w:vAlign w:val="center"/>
          </w:tcPr>
          <w:p w14:paraId="3902A495" w14:textId="77777777" w:rsidR="00AC5BC9" w:rsidRDefault="00AC5BC9" w:rsidP="002F4708">
            <w:pPr>
              <w:jc w:val="center"/>
            </w:pPr>
          </w:p>
        </w:tc>
        <w:tc>
          <w:tcPr>
            <w:tcW w:w="810" w:type="dxa"/>
            <w:vAlign w:val="center"/>
          </w:tcPr>
          <w:p w14:paraId="3570C75D" w14:textId="77777777" w:rsidR="00AC5BC9" w:rsidRDefault="00AC5BC9" w:rsidP="002F4708">
            <w:pPr>
              <w:jc w:val="center"/>
            </w:pPr>
          </w:p>
        </w:tc>
        <w:tc>
          <w:tcPr>
            <w:tcW w:w="1435" w:type="dxa"/>
            <w:vAlign w:val="center"/>
          </w:tcPr>
          <w:p w14:paraId="429D0F74" w14:textId="77777777" w:rsidR="00AC5BC9" w:rsidRDefault="00AC5BC9" w:rsidP="002F4708">
            <w:pPr>
              <w:jc w:val="center"/>
            </w:pPr>
          </w:p>
        </w:tc>
      </w:tr>
      <w:tr w:rsidR="00AC5BC9" w14:paraId="587A00F4" w14:textId="77777777" w:rsidTr="00293BC4">
        <w:tc>
          <w:tcPr>
            <w:tcW w:w="6205" w:type="dxa"/>
            <w:vAlign w:val="center"/>
          </w:tcPr>
          <w:p w14:paraId="65C9540B" w14:textId="28BB2234" w:rsidR="00AC5BC9" w:rsidRPr="005A0E66" w:rsidRDefault="00AC5BC9" w:rsidP="00071881">
            <w:pPr>
              <w:pStyle w:val="ListParagraph"/>
              <w:numPr>
                <w:ilvl w:val="1"/>
                <w:numId w:val="13"/>
              </w:numPr>
              <w:ind w:left="690"/>
            </w:pPr>
            <w:r>
              <w:t>Delineation of roles and responsibilities of the governing board and staff</w:t>
            </w:r>
          </w:p>
        </w:tc>
        <w:tc>
          <w:tcPr>
            <w:tcW w:w="900" w:type="dxa"/>
            <w:vAlign w:val="center"/>
          </w:tcPr>
          <w:p w14:paraId="77AA04BB" w14:textId="77777777" w:rsidR="00AC5BC9" w:rsidRDefault="00AC5BC9" w:rsidP="002F4708">
            <w:pPr>
              <w:jc w:val="center"/>
            </w:pPr>
          </w:p>
        </w:tc>
        <w:tc>
          <w:tcPr>
            <w:tcW w:w="810" w:type="dxa"/>
            <w:vAlign w:val="center"/>
          </w:tcPr>
          <w:p w14:paraId="508478DD" w14:textId="77777777" w:rsidR="00AC5BC9" w:rsidRDefault="00AC5BC9" w:rsidP="002F4708">
            <w:pPr>
              <w:jc w:val="center"/>
            </w:pPr>
          </w:p>
        </w:tc>
        <w:tc>
          <w:tcPr>
            <w:tcW w:w="1435" w:type="dxa"/>
            <w:vAlign w:val="center"/>
          </w:tcPr>
          <w:p w14:paraId="051D84BD" w14:textId="77777777" w:rsidR="00AC5BC9" w:rsidRDefault="00AC5BC9" w:rsidP="002F4708">
            <w:pPr>
              <w:jc w:val="center"/>
            </w:pPr>
          </w:p>
        </w:tc>
      </w:tr>
      <w:tr w:rsidR="00AC5BC9" w14:paraId="719F1395" w14:textId="77777777" w:rsidTr="00293BC4">
        <w:tc>
          <w:tcPr>
            <w:tcW w:w="6205" w:type="dxa"/>
            <w:vAlign w:val="center"/>
          </w:tcPr>
          <w:p w14:paraId="1FD79125" w14:textId="1F315396" w:rsidR="00AC5BC9" w:rsidRDefault="00AC5BC9" w:rsidP="00071881">
            <w:pPr>
              <w:pStyle w:val="ListParagraph"/>
              <w:numPr>
                <w:ilvl w:val="1"/>
                <w:numId w:val="13"/>
              </w:numPr>
              <w:ind w:left="690"/>
            </w:pPr>
            <w:r>
              <w:t>A clear description of the flexibility and level of autonomy the charter school has from the charter management organization over budget, expenditures, personnel, and daily operations</w:t>
            </w:r>
          </w:p>
        </w:tc>
        <w:tc>
          <w:tcPr>
            <w:tcW w:w="900" w:type="dxa"/>
            <w:vAlign w:val="center"/>
          </w:tcPr>
          <w:p w14:paraId="2BE80BC4" w14:textId="77777777" w:rsidR="00AC5BC9" w:rsidRDefault="00AC5BC9" w:rsidP="002F4708">
            <w:pPr>
              <w:jc w:val="center"/>
            </w:pPr>
          </w:p>
        </w:tc>
        <w:tc>
          <w:tcPr>
            <w:tcW w:w="810" w:type="dxa"/>
            <w:vAlign w:val="center"/>
          </w:tcPr>
          <w:p w14:paraId="00181C96" w14:textId="77777777" w:rsidR="00AC5BC9" w:rsidRDefault="00AC5BC9" w:rsidP="002F4708">
            <w:pPr>
              <w:jc w:val="center"/>
            </w:pPr>
          </w:p>
        </w:tc>
        <w:tc>
          <w:tcPr>
            <w:tcW w:w="1435" w:type="dxa"/>
            <w:vAlign w:val="center"/>
          </w:tcPr>
          <w:p w14:paraId="380D4F11" w14:textId="77777777" w:rsidR="00AC5BC9" w:rsidRDefault="00AC5BC9" w:rsidP="002F4708">
            <w:pPr>
              <w:jc w:val="center"/>
            </w:pPr>
          </w:p>
        </w:tc>
      </w:tr>
      <w:tr w:rsidR="00AC5BC9" w14:paraId="022A1C95" w14:textId="77777777" w:rsidTr="00293BC4">
        <w:tc>
          <w:tcPr>
            <w:tcW w:w="6205" w:type="dxa"/>
            <w:vAlign w:val="center"/>
          </w:tcPr>
          <w:p w14:paraId="610D9CAC" w14:textId="79C42F07" w:rsidR="00AC5BC9" w:rsidRDefault="00AC5BC9" w:rsidP="00071881">
            <w:pPr>
              <w:pStyle w:val="ListParagraph"/>
              <w:numPr>
                <w:ilvl w:val="1"/>
                <w:numId w:val="13"/>
              </w:numPr>
              <w:ind w:left="690"/>
            </w:pPr>
            <w:r>
              <w:t>Size/composition of board, board committees and/or advisory councils</w:t>
            </w:r>
          </w:p>
        </w:tc>
        <w:tc>
          <w:tcPr>
            <w:tcW w:w="900" w:type="dxa"/>
            <w:vAlign w:val="center"/>
          </w:tcPr>
          <w:p w14:paraId="62405085" w14:textId="77777777" w:rsidR="00AC5BC9" w:rsidRDefault="00AC5BC9" w:rsidP="002F4708">
            <w:pPr>
              <w:jc w:val="center"/>
            </w:pPr>
          </w:p>
        </w:tc>
        <w:tc>
          <w:tcPr>
            <w:tcW w:w="810" w:type="dxa"/>
            <w:vAlign w:val="center"/>
          </w:tcPr>
          <w:p w14:paraId="585DD695" w14:textId="77777777" w:rsidR="00AC5BC9" w:rsidRDefault="00AC5BC9" w:rsidP="002F4708">
            <w:pPr>
              <w:jc w:val="center"/>
            </w:pPr>
          </w:p>
        </w:tc>
        <w:tc>
          <w:tcPr>
            <w:tcW w:w="1435" w:type="dxa"/>
            <w:vAlign w:val="center"/>
          </w:tcPr>
          <w:p w14:paraId="22FDEAEC" w14:textId="77777777" w:rsidR="00AC5BC9" w:rsidRDefault="00AC5BC9" w:rsidP="002F4708">
            <w:pPr>
              <w:jc w:val="center"/>
            </w:pPr>
          </w:p>
        </w:tc>
      </w:tr>
      <w:tr w:rsidR="00AC5BC9" w14:paraId="3B266ABE" w14:textId="77777777" w:rsidTr="00293BC4">
        <w:tc>
          <w:tcPr>
            <w:tcW w:w="6205" w:type="dxa"/>
            <w:vAlign w:val="center"/>
          </w:tcPr>
          <w:p w14:paraId="292CB49E" w14:textId="493386FB" w:rsidR="00AC5BC9" w:rsidRDefault="00AC5BC9" w:rsidP="00071881">
            <w:pPr>
              <w:pStyle w:val="ListParagraph"/>
              <w:numPr>
                <w:ilvl w:val="1"/>
                <w:numId w:val="13"/>
              </w:numPr>
              <w:ind w:left="690"/>
            </w:pPr>
            <w:r>
              <w:t>Method for selecting initial board members and election/appointment for board member replacement</w:t>
            </w:r>
          </w:p>
        </w:tc>
        <w:tc>
          <w:tcPr>
            <w:tcW w:w="900" w:type="dxa"/>
            <w:vAlign w:val="center"/>
          </w:tcPr>
          <w:p w14:paraId="3319DF06" w14:textId="77777777" w:rsidR="00AC5BC9" w:rsidRDefault="00AC5BC9" w:rsidP="002F4708">
            <w:pPr>
              <w:jc w:val="center"/>
            </w:pPr>
          </w:p>
        </w:tc>
        <w:tc>
          <w:tcPr>
            <w:tcW w:w="810" w:type="dxa"/>
            <w:vAlign w:val="center"/>
          </w:tcPr>
          <w:p w14:paraId="028DC9EB" w14:textId="77777777" w:rsidR="00AC5BC9" w:rsidRDefault="00AC5BC9" w:rsidP="002F4708">
            <w:pPr>
              <w:jc w:val="center"/>
            </w:pPr>
          </w:p>
        </w:tc>
        <w:tc>
          <w:tcPr>
            <w:tcW w:w="1435" w:type="dxa"/>
            <w:vAlign w:val="center"/>
          </w:tcPr>
          <w:p w14:paraId="1487DC98" w14:textId="77777777" w:rsidR="00AC5BC9" w:rsidRDefault="00AC5BC9" w:rsidP="002F4708">
            <w:pPr>
              <w:jc w:val="center"/>
            </w:pPr>
          </w:p>
        </w:tc>
      </w:tr>
      <w:tr w:rsidR="00071881" w14:paraId="28DF7E22" w14:textId="77777777" w:rsidTr="00293BC4">
        <w:tc>
          <w:tcPr>
            <w:tcW w:w="6205" w:type="dxa"/>
            <w:vAlign w:val="center"/>
          </w:tcPr>
          <w:p w14:paraId="2C79C8CF" w14:textId="42DE0C97" w:rsidR="00071881" w:rsidRPr="00071881" w:rsidRDefault="00071881" w:rsidP="00071881">
            <w:pPr>
              <w:pStyle w:val="ListParagraph"/>
              <w:numPr>
                <w:ilvl w:val="0"/>
                <w:numId w:val="13"/>
              </w:numPr>
              <w:ind w:left="330"/>
              <w:rPr>
                <w:color w:val="C00000"/>
              </w:rPr>
            </w:pPr>
            <w:r w:rsidRPr="00071881">
              <w:rPr>
                <w:color w:val="C00000"/>
              </w:rPr>
              <w:t>A process for involvement or input of parents/guardians in the governance of the charter school including:</w:t>
            </w:r>
          </w:p>
        </w:tc>
        <w:tc>
          <w:tcPr>
            <w:tcW w:w="900" w:type="dxa"/>
            <w:vAlign w:val="center"/>
          </w:tcPr>
          <w:p w14:paraId="5719750E" w14:textId="77777777" w:rsidR="00071881" w:rsidRDefault="00071881" w:rsidP="002F4708">
            <w:pPr>
              <w:jc w:val="center"/>
            </w:pPr>
          </w:p>
        </w:tc>
        <w:tc>
          <w:tcPr>
            <w:tcW w:w="810" w:type="dxa"/>
            <w:vAlign w:val="center"/>
          </w:tcPr>
          <w:p w14:paraId="06AC7B59" w14:textId="77777777" w:rsidR="00071881" w:rsidRDefault="00071881" w:rsidP="002F4708">
            <w:pPr>
              <w:jc w:val="center"/>
            </w:pPr>
          </w:p>
        </w:tc>
        <w:tc>
          <w:tcPr>
            <w:tcW w:w="1435" w:type="dxa"/>
            <w:vAlign w:val="center"/>
          </w:tcPr>
          <w:p w14:paraId="2204AFF8" w14:textId="77777777" w:rsidR="00071881" w:rsidRDefault="00071881" w:rsidP="002F4708">
            <w:pPr>
              <w:jc w:val="center"/>
            </w:pPr>
          </w:p>
        </w:tc>
      </w:tr>
      <w:tr w:rsidR="00071881" w14:paraId="1A2D40EA" w14:textId="77777777" w:rsidTr="00293BC4">
        <w:tc>
          <w:tcPr>
            <w:tcW w:w="6205" w:type="dxa"/>
            <w:vAlign w:val="center"/>
          </w:tcPr>
          <w:p w14:paraId="5FCA4A41" w14:textId="42A118E3" w:rsidR="00071881" w:rsidRDefault="00071881" w:rsidP="00071881">
            <w:pPr>
              <w:pStyle w:val="ListParagraph"/>
              <w:numPr>
                <w:ilvl w:val="0"/>
                <w:numId w:val="13"/>
              </w:numPr>
              <w:ind w:left="330"/>
            </w:pPr>
            <w:r>
              <w:t>Specific policies and internal controls that will prevent fraud, embezzlement, and conflict of interest and ensures the implementation and monitoring of those policies</w:t>
            </w:r>
          </w:p>
        </w:tc>
        <w:tc>
          <w:tcPr>
            <w:tcW w:w="900" w:type="dxa"/>
            <w:vAlign w:val="center"/>
          </w:tcPr>
          <w:p w14:paraId="6E8F994B" w14:textId="77777777" w:rsidR="00071881" w:rsidRDefault="00071881" w:rsidP="002F4708">
            <w:pPr>
              <w:jc w:val="center"/>
            </w:pPr>
          </w:p>
        </w:tc>
        <w:tc>
          <w:tcPr>
            <w:tcW w:w="810" w:type="dxa"/>
            <w:vAlign w:val="center"/>
          </w:tcPr>
          <w:p w14:paraId="15F8D1DA" w14:textId="77777777" w:rsidR="00071881" w:rsidRDefault="00071881" w:rsidP="002F4708">
            <w:pPr>
              <w:jc w:val="center"/>
            </w:pPr>
          </w:p>
        </w:tc>
        <w:tc>
          <w:tcPr>
            <w:tcW w:w="1435" w:type="dxa"/>
            <w:vAlign w:val="center"/>
          </w:tcPr>
          <w:p w14:paraId="05975890" w14:textId="77777777" w:rsidR="00071881" w:rsidRDefault="00071881" w:rsidP="002F4708">
            <w:pPr>
              <w:jc w:val="center"/>
            </w:pPr>
          </w:p>
        </w:tc>
      </w:tr>
      <w:tr w:rsidR="00071881" w14:paraId="2387A7F2" w14:textId="77777777" w:rsidTr="00293BC4">
        <w:tc>
          <w:tcPr>
            <w:tcW w:w="6205" w:type="dxa"/>
            <w:vAlign w:val="center"/>
          </w:tcPr>
          <w:p w14:paraId="6570F67F" w14:textId="54F55DE5" w:rsidR="00071881" w:rsidRDefault="00071881" w:rsidP="00071881">
            <w:pPr>
              <w:pStyle w:val="ListParagraph"/>
              <w:numPr>
                <w:ilvl w:val="0"/>
                <w:numId w:val="13"/>
              </w:numPr>
              <w:ind w:left="330"/>
            </w:pPr>
            <w:r>
              <w:t>A description and frequency of board trainings/workshops</w:t>
            </w:r>
          </w:p>
        </w:tc>
        <w:tc>
          <w:tcPr>
            <w:tcW w:w="900" w:type="dxa"/>
            <w:vAlign w:val="center"/>
          </w:tcPr>
          <w:p w14:paraId="39AD6225" w14:textId="77777777" w:rsidR="00071881" w:rsidRDefault="00071881" w:rsidP="002F4708">
            <w:pPr>
              <w:jc w:val="center"/>
            </w:pPr>
          </w:p>
        </w:tc>
        <w:tc>
          <w:tcPr>
            <w:tcW w:w="810" w:type="dxa"/>
            <w:vAlign w:val="center"/>
          </w:tcPr>
          <w:p w14:paraId="4B9AF085" w14:textId="77777777" w:rsidR="00071881" w:rsidRDefault="00071881" w:rsidP="002F4708">
            <w:pPr>
              <w:jc w:val="center"/>
            </w:pPr>
          </w:p>
        </w:tc>
        <w:tc>
          <w:tcPr>
            <w:tcW w:w="1435" w:type="dxa"/>
            <w:vAlign w:val="center"/>
          </w:tcPr>
          <w:p w14:paraId="1209F84F" w14:textId="77777777" w:rsidR="00071881" w:rsidRDefault="00071881" w:rsidP="002F4708">
            <w:pPr>
              <w:jc w:val="center"/>
            </w:pPr>
          </w:p>
        </w:tc>
      </w:tr>
      <w:tr w:rsidR="00071881" w14:paraId="31C3CD09" w14:textId="77777777" w:rsidTr="00293BC4">
        <w:tc>
          <w:tcPr>
            <w:tcW w:w="6205" w:type="dxa"/>
            <w:vAlign w:val="center"/>
          </w:tcPr>
          <w:p w14:paraId="471236E3" w14:textId="47C06528" w:rsidR="00071881" w:rsidRDefault="00071881" w:rsidP="00071881">
            <w:pPr>
              <w:pStyle w:val="ListParagraph"/>
              <w:numPr>
                <w:ilvl w:val="0"/>
                <w:numId w:val="13"/>
              </w:numPr>
              <w:ind w:left="330"/>
            </w:pPr>
            <w:r>
              <w:t>Other important legal or operational relationships between the charter school and granting agency</w:t>
            </w:r>
          </w:p>
        </w:tc>
        <w:tc>
          <w:tcPr>
            <w:tcW w:w="900" w:type="dxa"/>
            <w:vAlign w:val="center"/>
          </w:tcPr>
          <w:p w14:paraId="20D077CF" w14:textId="77777777" w:rsidR="00071881" w:rsidRDefault="00071881" w:rsidP="002F4708">
            <w:pPr>
              <w:jc w:val="center"/>
            </w:pPr>
          </w:p>
        </w:tc>
        <w:tc>
          <w:tcPr>
            <w:tcW w:w="810" w:type="dxa"/>
            <w:vAlign w:val="center"/>
          </w:tcPr>
          <w:p w14:paraId="789115C4" w14:textId="77777777" w:rsidR="00071881" w:rsidRDefault="00071881" w:rsidP="002F4708">
            <w:pPr>
              <w:jc w:val="center"/>
            </w:pPr>
          </w:p>
        </w:tc>
        <w:tc>
          <w:tcPr>
            <w:tcW w:w="1435" w:type="dxa"/>
            <w:vAlign w:val="center"/>
          </w:tcPr>
          <w:p w14:paraId="70FCEAAC" w14:textId="77777777" w:rsidR="00071881" w:rsidRDefault="00071881" w:rsidP="002F4708">
            <w:pPr>
              <w:jc w:val="center"/>
            </w:pPr>
          </w:p>
        </w:tc>
      </w:tr>
      <w:tr w:rsidR="00AC5BC9" w14:paraId="5D6A6D67" w14:textId="77777777" w:rsidTr="002F4708">
        <w:tc>
          <w:tcPr>
            <w:tcW w:w="9350" w:type="dxa"/>
            <w:gridSpan w:val="4"/>
            <w:shd w:val="clear" w:color="auto" w:fill="D9D9D9" w:themeFill="background1" w:themeFillShade="D9"/>
            <w:vAlign w:val="center"/>
          </w:tcPr>
          <w:p w14:paraId="5B83769E" w14:textId="77777777" w:rsidR="00AC5BC9" w:rsidRPr="005A0E66" w:rsidRDefault="00AC5BC9" w:rsidP="002F4708">
            <w:pPr>
              <w:rPr>
                <w:b/>
                <w:bCs/>
                <w:sz w:val="24"/>
                <w:szCs w:val="24"/>
              </w:rPr>
            </w:pPr>
            <w:r w:rsidRPr="005A0E66">
              <w:rPr>
                <w:b/>
                <w:bCs/>
                <w:sz w:val="24"/>
                <w:szCs w:val="24"/>
              </w:rPr>
              <w:t>Comments by review team:</w:t>
            </w:r>
          </w:p>
        </w:tc>
      </w:tr>
      <w:tr w:rsidR="00AC5BC9" w14:paraId="689A28D9" w14:textId="77777777" w:rsidTr="003F133B">
        <w:trPr>
          <w:trHeight w:val="1728"/>
        </w:trPr>
        <w:tc>
          <w:tcPr>
            <w:tcW w:w="9350" w:type="dxa"/>
            <w:gridSpan w:val="4"/>
          </w:tcPr>
          <w:p w14:paraId="56F3F8BC" w14:textId="77777777" w:rsidR="00AC5BC9" w:rsidRPr="005A0E66" w:rsidRDefault="00AC5BC9" w:rsidP="002F4708"/>
        </w:tc>
      </w:tr>
    </w:tbl>
    <w:p w14:paraId="2CC26903" w14:textId="14EDE3A3" w:rsidR="005A0E66" w:rsidRDefault="005A0E66" w:rsidP="003F5268"/>
    <w:tbl>
      <w:tblPr>
        <w:tblStyle w:val="TableGrid"/>
        <w:tblW w:w="0" w:type="auto"/>
        <w:tblLook w:val="04A0" w:firstRow="1" w:lastRow="0" w:firstColumn="1" w:lastColumn="0" w:noHBand="0" w:noVBand="1"/>
      </w:tblPr>
      <w:tblGrid>
        <w:gridCol w:w="6295"/>
        <w:gridCol w:w="810"/>
        <w:gridCol w:w="810"/>
        <w:gridCol w:w="1435"/>
      </w:tblGrid>
      <w:tr w:rsidR="00071881" w:rsidRPr="0090588B" w14:paraId="06238D37" w14:textId="77777777" w:rsidTr="00221ED0">
        <w:trPr>
          <w:tblHeader/>
        </w:trPr>
        <w:tc>
          <w:tcPr>
            <w:tcW w:w="9350" w:type="dxa"/>
            <w:gridSpan w:val="4"/>
            <w:shd w:val="clear" w:color="auto" w:fill="8BE1FF"/>
          </w:tcPr>
          <w:p w14:paraId="5A54E6B5" w14:textId="07FAAC54" w:rsidR="00071881" w:rsidRPr="0090588B" w:rsidRDefault="00071881" w:rsidP="00106702">
            <w:pPr>
              <w:pStyle w:val="Heading2"/>
              <w:numPr>
                <w:ilvl w:val="0"/>
                <w:numId w:val="37"/>
              </w:numPr>
              <w:jc w:val="center"/>
              <w:outlineLvl w:val="1"/>
            </w:pPr>
            <w:bookmarkStart w:id="21" w:name="_Toc73452460"/>
            <w:r>
              <w:t>Employee Qualifications</w:t>
            </w:r>
            <w:bookmarkEnd w:id="21"/>
          </w:p>
        </w:tc>
      </w:tr>
      <w:tr w:rsidR="00071881" w:rsidRPr="0090588B" w14:paraId="1B19B6B6" w14:textId="77777777" w:rsidTr="00221ED0">
        <w:trPr>
          <w:tblHeader/>
        </w:trPr>
        <w:tc>
          <w:tcPr>
            <w:tcW w:w="6295" w:type="dxa"/>
            <w:tcBorders>
              <w:bottom w:val="nil"/>
            </w:tcBorders>
            <w:shd w:val="clear" w:color="auto" w:fill="CDF2FF"/>
            <w:vAlign w:val="bottom"/>
          </w:tcPr>
          <w:p w14:paraId="53DE4104" w14:textId="368E761A" w:rsidR="00071881" w:rsidRPr="0090588B" w:rsidRDefault="00071881" w:rsidP="002F4708">
            <w:pPr>
              <w:rPr>
                <w:b/>
                <w:bCs/>
              </w:rPr>
            </w:pPr>
            <w:r w:rsidRPr="0090588B">
              <w:rPr>
                <w:b/>
                <w:bCs/>
              </w:rPr>
              <w:t xml:space="preserve">Evaluation Criteria: </w:t>
            </w:r>
            <w:commentRangeStart w:id="22"/>
            <w:r w:rsidRPr="00221ED0">
              <w:rPr>
                <w:b/>
                <w:bCs/>
                <w:highlight w:val="cyan"/>
              </w:rPr>
              <w:t>EC 47605(c)(5)(</w:t>
            </w:r>
            <w:r w:rsidR="00470E8D" w:rsidRPr="00221ED0">
              <w:rPr>
                <w:b/>
                <w:bCs/>
                <w:highlight w:val="cyan"/>
              </w:rPr>
              <w:t>E</w:t>
            </w:r>
            <w:r w:rsidRPr="00221ED0">
              <w:rPr>
                <w:b/>
                <w:bCs/>
                <w:highlight w:val="cyan"/>
              </w:rPr>
              <w:t>)</w:t>
            </w:r>
            <w:commentRangeEnd w:id="22"/>
            <w:r w:rsidR="00470E8D">
              <w:rPr>
                <w:rStyle w:val="CommentReference"/>
              </w:rPr>
              <w:commentReference w:id="22"/>
            </w:r>
            <w:r w:rsidR="00221ED0">
              <w:rPr>
                <w:b/>
                <w:bCs/>
              </w:rPr>
              <w:t xml:space="preserve"> [</w:t>
            </w:r>
            <w:hyperlink r:id="rId26"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107120C8" w14:textId="18F63196" w:rsidR="00071881" w:rsidRPr="0090588B" w:rsidRDefault="00071881" w:rsidP="002F4708">
            <w:pPr>
              <w:jc w:val="center"/>
              <w:rPr>
                <w:b/>
                <w:bCs/>
              </w:rPr>
            </w:pPr>
            <w:r w:rsidRPr="0090588B">
              <w:rPr>
                <w:b/>
                <w:bCs/>
              </w:rPr>
              <w:t>Standard Met</w:t>
            </w:r>
          </w:p>
        </w:tc>
        <w:tc>
          <w:tcPr>
            <w:tcW w:w="1435" w:type="dxa"/>
            <w:tcBorders>
              <w:bottom w:val="nil"/>
            </w:tcBorders>
            <w:shd w:val="clear" w:color="auto" w:fill="CDF2FF"/>
            <w:vAlign w:val="bottom"/>
          </w:tcPr>
          <w:p w14:paraId="5F034277" w14:textId="2790E927" w:rsidR="00071881" w:rsidRPr="0090588B" w:rsidRDefault="00071881" w:rsidP="002F4708">
            <w:pPr>
              <w:jc w:val="center"/>
              <w:rPr>
                <w:b/>
                <w:bCs/>
              </w:rPr>
            </w:pPr>
            <w:r w:rsidRPr="0090588B">
              <w:rPr>
                <w:b/>
                <w:bCs/>
              </w:rPr>
              <w:t xml:space="preserve">Located on </w:t>
            </w:r>
          </w:p>
        </w:tc>
      </w:tr>
      <w:tr w:rsidR="00071881" w14:paraId="413C0375" w14:textId="77777777" w:rsidTr="00221ED0">
        <w:trPr>
          <w:tblHeader/>
        </w:trPr>
        <w:tc>
          <w:tcPr>
            <w:tcW w:w="6295" w:type="dxa"/>
            <w:tcBorders>
              <w:top w:val="nil"/>
            </w:tcBorders>
            <w:shd w:val="clear" w:color="auto" w:fill="CDF2FF"/>
          </w:tcPr>
          <w:p w14:paraId="448311AC" w14:textId="3C94A82B" w:rsidR="00071881" w:rsidRDefault="00F564F8" w:rsidP="002F4708">
            <w:r w:rsidRPr="0090588B">
              <w:rPr>
                <w:b/>
                <w:bCs/>
              </w:rPr>
              <w:t>THE PETITION DESCRIBES, AT MINIMUM</w:t>
            </w:r>
          </w:p>
        </w:tc>
        <w:tc>
          <w:tcPr>
            <w:tcW w:w="810" w:type="dxa"/>
            <w:shd w:val="clear" w:color="auto" w:fill="CDF2FF"/>
            <w:vAlign w:val="bottom"/>
          </w:tcPr>
          <w:p w14:paraId="7349DE1B" w14:textId="77777777" w:rsidR="00071881" w:rsidRPr="0090588B" w:rsidRDefault="00071881" w:rsidP="002F4708">
            <w:pPr>
              <w:jc w:val="center"/>
              <w:rPr>
                <w:b/>
                <w:bCs/>
              </w:rPr>
            </w:pPr>
            <w:r w:rsidRPr="0090588B">
              <w:rPr>
                <w:b/>
                <w:bCs/>
              </w:rPr>
              <w:t>YES</w:t>
            </w:r>
          </w:p>
        </w:tc>
        <w:tc>
          <w:tcPr>
            <w:tcW w:w="810" w:type="dxa"/>
            <w:shd w:val="clear" w:color="auto" w:fill="CDF2FF"/>
            <w:vAlign w:val="bottom"/>
          </w:tcPr>
          <w:p w14:paraId="73DA9DDA" w14:textId="77777777" w:rsidR="00071881" w:rsidRPr="0090588B" w:rsidRDefault="00071881" w:rsidP="002F4708">
            <w:pPr>
              <w:jc w:val="center"/>
              <w:rPr>
                <w:b/>
                <w:bCs/>
              </w:rPr>
            </w:pPr>
            <w:r w:rsidRPr="0090588B">
              <w:rPr>
                <w:b/>
                <w:bCs/>
              </w:rPr>
              <w:t>NO</w:t>
            </w:r>
          </w:p>
        </w:tc>
        <w:tc>
          <w:tcPr>
            <w:tcW w:w="1435" w:type="dxa"/>
            <w:tcBorders>
              <w:top w:val="nil"/>
            </w:tcBorders>
            <w:shd w:val="clear" w:color="auto" w:fill="CDF2FF"/>
          </w:tcPr>
          <w:p w14:paraId="24E6B1B4" w14:textId="7D4D48FE" w:rsidR="00071881" w:rsidRDefault="00F564F8" w:rsidP="00F564F8">
            <w:pPr>
              <w:jc w:val="center"/>
            </w:pPr>
            <w:r w:rsidRPr="0090588B">
              <w:rPr>
                <w:b/>
                <w:bCs/>
              </w:rPr>
              <w:t>Page(s)</w:t>
            </w:r>
          </w:p>
        </w:tc>
      </w:tr>
      <w:tr w:rsidR="00071881" w14:paraId="3366C3A1" w14:textId="77777777" w:rsidTr="00293BC4">
        <w:tc>
          <w:tcPr>
            <w:tcW w:w="6295" w:type="dxa"/>
            <w:vAlign w:val="center"/>
          </w:tcPr>
          <w:p w14:paraId="365D7AC4" w14:textId="31D1EF90" w:rsidR="00071881" w:rsidRPr="009B1A75" w:rsidRDefault="00071881" w:rsidP="00071881">
            <w:pPr>
              <w:pStyle w:val="ListParagraph"/>
              <w:numPr>
                <w:ilvl w:val="0"/>
                <w:numId w:val="14"/>
              </w:numPr>
              <w:ind w:left="330"/>
              <w:rPr>
                <w:color w:val="C00000"/>
              </w:rPr>
            </w:pPr>
            <w:r>
              <w:rPr>
                <w:color w:val="C00000"/>
              </w:rPr>
              <w:t>Core and college preparatory teachers, and affirms all teachers will hold appropriate Commission on Teacher Credentialing certificates</w:t>
            </w:r>
            <w:r w:rsidR="00470E8D">
              <w:rPr>
                <w:color w:val="C00000"/>
              </w:rPr>
              <w:t xml:space="preserve"> </w:t>
            </w:r>
            <w:r w:rsidR="00470E8D" w:rsidRPr="00221ED0">
              <w:rPr>
                <w:color w:val="C00000"/>
              </w:rPr>
              <w:t>(</w:t>
            </w:r>
            <w:commentRangeStart w:id="23"/>
            <w:r w:rsidR="00470E8D" w:rsidRPr="00221ED0">
              <w:rPr>
                <w:color w:val="C00000"/>
                <w:highlight w:val="cyan"/>
              </w:rPr>
              <w:t>EC 47605(l)</w:t>
            </w:r>
            <w:commentRangeEnd w:id="23"/>
            <w:r w:rsidR="00470E8D" w:rsidRPr="00221ED0">
              <w:rPr>
                <w:color w:val="C00000"/>
                <w:sz w:val="16"/>
                <w:szCs w:val="16"/>
                <w:highlight w:val="cyan"/>
              </w:rPr>
              <w:commentReference w:id="23"/>
            </w:r>
            <w:r w:rsidR="00221ED0">
              <w:rPr>
                <w:color w:val="C00000"/>
              </w:rPr>
              <w:t xml:space="preserve"> [</w:t>
            </w:r>
            <w:hyperlink r:id="rId27" w:history="1">
              <w:r w:rsidR="00221ED0" w:rsidRPr="00221ED0">
                <w:rPr>
                  <w:rStyle w:val="Hyperlink"/>
                </w:rPr>
                <w:t>link</w:t>
              </w:r>
            </w:hyperlink>
            <w:r w:rsidR="00221ED0">
              <w:rPr>
                <w:color w:val="C00000"/>
              </w:rPr>
              <w:t>])</w:t>
            </w:r>
          </w:p>
        </w:tc>
        <w:tc>
          <w:tcPr>
            <w:tcW w:w="810" w:type="dxa"/>
            <w:vAlign w:val="center"/>
          </w:tcPr>
          <w:p w14:paraId="3B3B942F" w14:textId="77777777" w:rsidR="00071881" w:rsidRDefault="00071881" w:rsidP="002F4708">
            <w:pPr>
              <w:jc w:val="center"/>
            </w:pPr>
          </w:p>
        </w:tc>
        <w:tc>
          <w:tcPr>
            <w:tcW w:w="810" w:type="dxa"/>
            <w:vAlign w:val="center"/>
          </w:tcPr>
          <w:p w14:paraId="77B0A6E3" w14:textId="77777777" w:rsidR="00071881" w:rsidRDefault="00071881" w:rsidP="002F4708">
            <w:pPr>
              <w:jc w:val="center"/>
            </w:pPr>
          </w:p>
        </w:tc>
        <w:tc>
          <w:tcPr>
            <w:tcW w:w="1435" w:type="dxa"/>
            <w:vAlign w:val="center"/>
          </w:tcPr>
          <w:p w14:paraId="4EFF4E2C" w14:textId="77777777" w:rsidR="00071881" w:rsidRDefault="00071881" w:rsidP="002F4708">
            <w:pPr>
              <w:jc w:val="center"/>
            </w:pPr>
          </w:p>
        </w:tc>
      </w:tr>
      <w:tr w:rsidR="00071881" w14:paraId="7118842F" w14:textId="77777777" w:rsidTr="00293BC4">
        <w:tc>
          <w:tcPr>
            <w:tcW w:w="6295" w:type="dxa"/>
            <w:vAlign w:val="center"/>
          </w:tcPr>
          <w:p w14:paraId="77F367A0" w14:textId="07580692" w:rsidR="00071881" w:rsidRPr="00071881" w:rsidRDefault="00071881" w:rsidP="00071881">
            <w:pPr>
              <w:pStyle w:val="ListParagraph"/>
              <w:numPr>
                <w:ilvl w:val="0"/>
                <w:numId w:val="14"/>
              </w:numPr>
              <w:ind w:left="330"/>
            </w:pPr>
            <w:r w:rsidRPr="00071881">
              <w:t xml:space="preserve">Those positions that the charter school regards as key, and specifies the additional qualifications expected of individuals </w:t>
            </w:r>
            <w:r w:rsidRPr="00071881">
              <w:lastRenderedPageBreak/>
              <w:t>assigned to those positions, their responsibilities and accountability</w:t>
            </w:r>
          </w:p>
        </w:tc>
        <w:tc>
          <w:tcPr>
            <w:tcW w:w="810" w:type="dxa"/>
            <w:vAlign w:val="center"/>
          </w:tcPr>
          <w:p w14:paraId="4FDB66D3" w14:textId="77777777" w:rsidR="00071881" w:rsidRDefault="00071881" w:rsidP="002F4708">
            <w:pPr>
              <w:jc w:val="center"/>
            </w:pPr>
          </w:p>
        </w:tc>
        <w:tc>
          <w:tcPr>
            <w:tcW w:w="810" w:type="dxa"/>
            <w:vAlign w:val="center"/>
          </w:tcPr>
          <w:p w14:paraId="2F0496AD" w14:textId="77777777" w:rsidR="00071881" w:rsidRDefault="00071881" w:rsidP="002F4708">
            <w:pPr>
              <w:jc w:val="center"/>
            </w:pPr>
          </w:p>
        </w:tc>
        <w:tc>
          <w:tcPr>
            <w:tcW w:w="1435" w:type="dxa"/>
            <w:vAlign w:val="center"/>
          </w:tcPr>
          <w:p w14:paraId="5E154582" w14:textId="77777777" w:rsidR="00071881" w:rsidRDefault="00071881" w:rsidP="002F4708">
            <w:pPr>
              <w:jc w:val="center"/>
            </w:pPr>
          </w:p>
        </w:tc>
      </w:tr>
      <w:tr w:rsidR="00071881" w14:paraId="5D09FF21" w14:textId="77777777" w:rsidTr="00293BC4">
        <w:tc>
          <w:tcPr>
            <w:tcW w:w="6295" w:type="dxa"/>
            <w:vAlign w:val="center"/>
          </w:tcPr>
          <w:p w14:paraId="5493F7DC" w14:textId="04DA7E73" w:rsidR="00071881" w:rsidRPr="00071881" w:rsidRDefault="00071881" w:rsidP="00071881">
            <w:pPr>
              <w:pStyle w:val="ListParagraph"/>
              <w:numPr>
                <w:ilvl w:val="0"/>
                <w:numId w:val="14"/>
              </w:numPr>
              <w:ind w:left="330"/>
            </w:pPr>
            <w:r w:rsidRPr="00071881">
              <w:t xml:space="preserve">General qualifications for the various categories of employees (e.g., other administrative, instructional support, non-instructional support). These qualifications shall be sufficient to ensure the health and safety of the charter school’s faculty, </w:t>
            </w:r>
            <w:proofErr w:type="gramStart"/>
            <w:r w:rsidRPr="00071881">
              <w:t>staff</w:t>
            </w:r>
            <w:proofErr w:type="gramEnd"/>
            <w:r w:rsidRPr="00071881">
              <w:t xml:space="preserve"> and students.</w:t>
            </w:r>
          </w:p>
        </w:tc>
        <w:tc>
          <w:tcPr>
            <w:tcW w:w="810" w:type="dxa"/>
            <w:vAlign w:val="center"/>
          </w:tcPr>
          <w:p w14:paraId="4B988545" w14:textId="77777777" w:rsidR="00071881" w:rsidRDefault="00071881" w:rsidP="002F4708">
            <w:pPr>
              <w:jc w:val="center"/>
            </w:pPr>
          </w:p>
        </w:tc>
        <w:tc>
          <w:tcPr>
            <w:tcW w:w="810" w:type="dxa"/>
            <w:vAlign w:val="center"/>
          </w:tcPr>
          <w:p w14:paraId="353D7372" w14:textId="77777777" w:rsidR="00071881" w:rsidRDefault="00071881" w:rsidP="002F4708">
            <w:pPr>
              <w:jc w:val="center"/>
            </w:pPr>
          </w:p>
        </w:tc>
        <w:tc>
          <w:tcPr>
            <w:tcW w:w="1435" w:type="dxa"/>
            <w:vAlign w:val="center"/>
          </w:tcPr>
          <w:p w14:paraId="1182ABEB" w14:textId="77777777" w:rsidR="00071881" w:rsidRDefault="00071881" w:rsidP="002F4708">
            <w:pPr>
              <w:jc w:val="center"/>
            </w:pPr>
          </w:p>
        </w:tc>
      </w:tr>
      <w:tr w:rsidR="00071881" w14:paraId="33AEF23E" w14:textId="77777777" w:rsidTr="00293BC4">
        <w:tc>
          <w:tcPr>
            <w:tcW w:w="6295" w:type="dxa"/>
            <w:vAlign w:val="center"/>
          </w:tcPr>
          <w:p w14:paraId="687EABD4" w14:textId="3686E2BE" w:rsidR="00071881" w:rsidRPr="00071881" w:rsidRDefault="00071881" w:rsidP="00071881">
            <w:pPr>
              <w:pStyle w:val="ListParagraph"/>
              <w:numPr>
                <w:ilvl w:val="0"/>
                <w:numId w:val="14"/>
              </w:numPr>
              <w:ind w:left="330"/>
            </w:pPr>
            <w:r w:rsidRPr="00071881">
              <w:t>A clear plan for recruitment, selection, development and evaluation of staff and charter school leader</w:t>
            </w:r>
          </w:p>
        </w:tc>
        <w:tc>
          <w:tcPr>
            <w:tcW w:w="810" w:type="dxa"/>
            <w:vAlign w:val="center"/>
          </w:tcPr>
          <w:p w14:paraId="5E92CD23" w14:textId="77777777" w:rsidR="00071881" w:rsidRDefault="00071881" w:rsidP="002F4708">
            <w:pPr>
              <w:jc w:val="center"/>
            </w:pPr>
          </w:p>
        </w:tc>
        <w:tc>
          <w:tcPr>
            <w:tcW w:w="810" w:type="dxa"/>
            <w:vAlign w:val="center"/>
          </w:tcPr>
          <w:p w14:paraId="40D4B1D9" w14:textId="77777777" w:rsidR="00071881" w:rsidRDefault="00071881" w:rsidP="002F4708">
            <w:pPr>
              <w:jc w:val="center"/>
            </w:pPr>
          </w:p>
        </w:tc>
        <w:tc>
          <w:tcPr>
            <w:tcW w:w="1435" w:type="dxa"/>
            <w:vAlign w:val="center"/>
          </w:tcPr>
          <w:p w14:paraId="3AB7AE85" w14:textId="77777777" w:rsidR="00071881" w:rsidRDefault="00071881" w:rsidP="002F4708">
            <w:pPr>
              <w:jc w:val="center"/>
            </w:pPr>
          </w:p>
        </w:tc>
      </w:tr>
      <w:tr w:rsidR="00071881" w14:paraId="28AF11EA" w14:textId="77777777" w:rsidTr="00293BC4">
        <w:tc>
          <w:tcPr>
            <w:tcW w:w="6295" w:type="dxa"/>
            <w:vAlign w:val="center"/>
          </w:tcPr>
          <w:p w14:paraId="59900AC4" w14:textId="0850C149" w:rsidR="00071881" w:rsidRDefault="00071881" w:rsidP="00071881">
            <w:pPr>
              <w:pStyle w:val="ListParagraph"/>
              <w:numPr>
                <w:ilvl w:val="0"/>
                <w:numId w:val="14"/>
              </w:numPr>
              <w:ind w:left="330"/>
            </w:pPr>
            <w:r>
              <w:t>Roles and lines of authority for board and management positions</w:t>
            </w:r>
          </w:p>
        </w:tc>
        <w:tc>
          <w:tcPr>
            <w:tcW w:w="810" w:type="dxa"/>
            <w:vAlign w:val="center"/>
          </w:tcPr>
          <w:p w14:paraId="05F9DDAB" w14:textId="77777777" w:rsidR="00071881" w:rsidRDefault="00071881" w:rsidP="002F4708">
            <w:pPr>
              <w:jc w:val="center"/>
            </w:pPr>
          </w:p>
        </w:tc>
        <w:tc>
          <w:tcPr>
            <w:tcW w:w="810" w:type="dxa"/>
            <w:vAlign w:val="center"/>
          </w:tcPr>
          <w:p w14:paraId="5DB9A224" w14:textId="77777777" w:rsidR="00071881" w:rsidRDefault="00071881" w:rsidP="002F4708">
            <w:pPr>
              <w:jc w:val="center"/>
            </w:pPr>
          </w:p>
        </w:tc>
        <w:tc>
          <w:tcPr>
            <w:tcW w:w="1435" w:type="dxa"/>
            <w:vAlign w:val="center"/>
          </w:tcPr>
          <w:p w14:paraId="358E21AF" w14:textId="77777777" w:rsidR="00071881" w:rsidRDefault="00071881" w:rsidP="002F4708">
            <w:pPr>
              <w:jc w:val="center"/>
            </w:pPr>
          </w:p>
        </w:tc>
      </w:tr>
      <w:tr w:rsidR="00071881" w14:paraId="51853944" w14:textId="77777777" w:rsidTr="00293BC4">
        <w:tc>
          <w:tcPr>
            <w:tcW w:w="6295" w:type="dxa"/>
            <w:vAlign w:val="center"/>
          </w:tcPr>
          <w:p w14:paraId="5F4F0197" w14:textId="24AE0925" w:rsidR="00071881" w:rsidRDefault="00071881" w:rsidP="00071881">
            <w:pPr>
              <w:pStyle w:val="ListParagraph"/>
              <w:numPr>
                <w:ilvl w:val="0"/>
                <w:numId w:val="14"/>
              </w:numPr>
              <w:ind w:left="330"/>
            </w:pPr>
            <w:r>
              <w:t>Proposed teacher to student ratio</w:t>
            </w:r>
          </w:p>
        </w:tc>
        <w:tc>
          <w:tcPr>
            <w:tcW w:w="810" w:type="dxa"/>
            <w:vAlign w:val="center"/>
          </w:tcPr>
          <w:p w14:paraId="74FCF7E9" w14:textId="77777777" w:rsidR="00071881" w:rsidRDefault="00071881" w:rsidP="002F4708">
            <w:pPr>
              <w:jc w:val="center"/>
            </w:pPr>
          </w:p>
        </w:tc>
        <w:tc>
          <w:tcPr>
            <w:tcW w:w="810" w:type="dxa"/>
            <w:vAlign w:val="center"/>
          </w:tcPr>
          <w:p w14:paraId="27BFA1BA" w14:textId="77777777" w:rsidR="00071881" w:rsidRDefault="00071881" w:rsidP="002F4708">
            <w:pPr>
              <w:jc w:val="center"/>
            </w:pPr>
          </w:p>
        </w:tc>
        <w:tc>
          <w:tcPr>
            <w:tcW w:w="1435" w:type="dxa"/>
            <w:vAlign w:val="center"/>
          </w:tcPr>
          <w:p w14:paraId="7DAC2E9D" w14:textId="77777777" w:rsidR="00071881" w:rsidRDefault="00071881" w:rsidP="002F4708">
            <w:pPr>
              <w:jc w:val="center"/>
            </w:pPr>
          </w:p>
        </w:tc>
      </w:tr>
      <w:tr w:rsidR="00071881" w14:paraId="04734868" w14:textId="77777777" w:rsidTr="002F4708">
        <w:tc>
          <w:tcPr>
            <w:tcW w:w="9350" w:type="dxa"/>
            <w:gridSpan w:val="4"/>
            <w:shd w:val="clear" w:color="auto" w:fill="D9D9D9" w:themeFill="background1" w:themeFillShade="D9"/>
            <w:vAlign w:val="center"/>
          </w:tcPr>
          <w:p w14:paraId="6C61F14F" w14:textId="77777777" w:rsidR="00071881" w:rsidRPr="005A0E66" w:rsidRDefault="00071881" w:rsidP="002F4708">
            <w:pPr>
              <w:rPr>
                <w:b/>
                <w:bCs/>
                <w:sz w:val="24"/>
                <w:szCs w:val="24"/>
              </w:rPr>
            </w:pPr>
            <w:r w:rsidRPr="005A0E66">
              <w:rPr>
                <w:b/>
                <w:bCs/>
                <w:sz w:val="24"/>
                <w:szCs w:val="24"/>
              </w:rPr>
              <w:t>Comments by review team:</w:t>
            </w:r>
          </w:p>
        </w:tc>
      </w:tr>
      <w:tr w:rsidR="00071881" w14:paraId="7A96BA5E" w14:textId="77777777" w:rsidTr="003F133B">
        <w:trPr>
          <w:trHeight w:val="1728"/>
        </w:trPr>
        <w:tc>
          <w:tcPr>
            <w:tcW w:w="9350" w:type="dxa"/>
            <w:gridSpan w:val="4"/>
          </w:tcPr>
          <w:p w14:paraId="55AD760D" w14:textId="77777777" w:rsidR="00071881" w:rsidRPr="005A0E66" w:rsidRDefault="00071881" w:rsidP="002F4708"/>
        </w:tc>
      </w:tr>
    </w:tbl>
    <w:p w14:paraId="0542A4A8" w14:textId="68B37C99" w:rsidR="00AC5BC9" w:rsidRDefault="00AC5BC9" w:rsidP="003F5268"/>
    <w:tbl>
      <w:tblPr>
        <w:tblStyle w:val="TableGrid"/>
        <w:tblW w:w="0" w:type="auto"/>
        <w:tblLook w:val="04A0" w:firstRow="1" w:lastRow="0" w:firstColumn="1" w:lastColumn="0" w:noHBand="0" w:noVBand="1"/>
      </w:tblPr>
      <w:tblGrid>
        <w:gridCol w:w="6205"/>
        <w:gridCol w:w="900"/>
        <w:gridCol w:w="810"/>
        <w:gridCol w:w="1435"/>
      </w:tblGrid>
      <w:tr w:rsidR="00470E8D" w:rsidRPr="0090588B" w14:paraId="4813A954" w14:textId="77777777" w:rsidTr="00221ED0">
        <w:trPr>
          <w:tblHeader/>
        </w:trPr>
        <w:tc>
          <w:tcPr>
            <w:tcW w:w="9350" w:type="dxa"/>
            <w:gridSpan w:val="4"/>
            <w:shd w:val="clear" w:color="auto" w:fill="8BE1FF"/>
            <w:vAlign w:val="center"/>
          </w:tcPr>
          <w:p w14:paraId="1E94A892" w14:textId="77B8DA97" w:rsidR="00470E8D" w:rsidRPr="0090588B" w:rsidRDefault="00470E8D" w:rsidP="00F564F8">
            <w:pPr>
              <w:pStyle w:val="Heading2"/>
              <w:numPr>
                <w:ilvl w:val="0"/>
                <w:numId w:val="37"/>
              </w:numPr>
              <w:jc w:val="center"/>
              <w:outlineLvl w:val="1"/>
            </w:pPr>
            <w:bookmarkStart w:id="24" w:name="_Toc73452461"/>
            <w:r>
              <w:t>Health and Safety Procedures</w:t>
            </w:r>
            <w:bookmarkEnd w:id="24"/>
          </w:p>
        </w:tc>
      </w:tr>
      <w:tr w:rsidR="00470E8D" w:rsidRPr="0090588B" w14:paraId="407E5C28" w14:textId="77777777" w:rsidTr="00221ED0">
        <w:trPr>
          <w:tblHeader/>
        </w:trPr>
        <w:tc>
          <w:tcPr>
            <w:tcW w:w="6205" w:type="dxa"/>
            <w:tcBorders>
              <w:bottom w:val="nil"/>
            </w:tcBorders>
            <w:shd w:val="clear" w:color="auto" w:fill="CDF2FF"/>
            <w:vAlign w:val="bottom"/>
          </w:tcPr>
          <w:p w14:paraId="6B4C9FD1" w14:textId="56868E7E" w:rsidR="00470E8D" w:rsidRPr="0090588B" w:rsidRDefault="00470E8D" w:rsidP="002F4708">
            <w:pPr>
              <w:rPr>
                <w:b/>
                <w:bCs/>
              </w:rPr>
            </w:pPr>
            <w:r w:rsidRPr="0090588B">
              <w:rPr>
                <w:b/>
                <w:bCs/>
              </w:rPr>
              <w:t xml:space="preserve">Evaluation Criteria: </w:t>
            </w:r>
            <w:commentRangeStart w:id="25"/>
            <w:r w:rsidRPr="00221ED0">
              <w:rPr>
                <w:b/>
                <w:bCs/>
                <w:highlight w:val="cyan"/>
              </w:rPr>
              <w:t>EC 47605(c)(5)(F)</w:t>
            </w:r>
            <w:commentRangeEnd w:id="25"/>
            <w:r>
              <w:rPr>
                <w:rStyle w:val="CommentReference"/>
              </w:rPr>
              <w:commentReference w:id="25"/>
            </w:r>
            <w:r w:rsidR="00221ED0">
              <w:rPr>
                <w:b/>
                <w:bCs/>
              </w:rPr>
              <w:t xml:space="preserve"> [</w:t>
            </w:r>
            <w:hyperlink r:id="rId28" w:history="1">
              <w:r w:rsidR="00221ED0" w:rsidRPr="00221ED0">
                <w:rPr>
                  <w:rStyle w:val="Hyperlink"/>
                  <w:b/>
                  <w:bCs/>
                </w:rPr>
                <w:t>link</w:t>
              </w:r>
            </w:hyperlink>
            <w:r w:rsidR="00221ED0">
              <w:rPr>
                <w:b/>
                <w:bCs/>
              </w:rPr>
              <w:t>]</w:t>
            </w:r>
          </w:p>
        </w:tc>
        <w:tc>
          <w:tcPr>
            <w:tcW w:w="1710" w:type="dxa"/>
            <w:gridSpan w:val="2"/>
            <w:shd w:val="clear" w:color="auto" w:fill="CDF2FF"/>
            <w:vAlign w:val="bottom"/>
          </w:tcPr>
          <w:p w14:paraId="759BFCD9" w14:textId="7D2B56EF" w:rsidR="00470E8D" w:rsidRPr="0090588B" w:rsidRDefault="00470E8D" w:rsidP="002F4708">
            <w:pPr>
              <w:jc w:val="center"/>
              <w:rPr>
                <w:b/>
                <w:bCs/>
              </w:rPr>
            </w:pPr>
            <w:r w:rsidRPr="0090588B">
              <w:rPr>
                <w:b/>
                <w:bCs/>
              </w:rPr>
              <w:t>Standard Met</w:t>
            </w:r>
          </w:p>
        </w:tc>
        <w:tc>
          <w:tcPr>
            <w:tcW w:w="1435" w:type="dxa"/>
            <w:tcBorders>
              <w:bottom w:val="nil"/>
            </w:tcBorders>
            <w:shd w:val="clear" w:color="auto" w:fill="CDF2FF"/>
            <w:vAlign w:val="bottom"/>
          </w:tcPr>
          <w:p w14:paraId="7C400EA2" w14:textId="54881D8C" w:rsidR="00470E8D" w:rsidRPr="0090588B" w:rsidRDefault="00470E8D" w:rsidP="002F4708">
            <w:pPr>
              <w:jc w:val="center"/>
              <w:rPr>
                <w:b/>
                <w:bCs/>
              </w:rPr>
            </w:pPr>
            <w:r w:rsidRPr="0090588B">
              <w:rPr>
                <w:b/>
                <w:bCs/>
              </w:rPr>
              <w:t xml:space="preserve">Located on </w:t>
            </w:r>
          </w:p>
        </w:tc>
      </w:tr>
      <w:tr w:rsidR="00470E8D" w14:paraId="4E081775" w14:textId="77777777" w:rsidTr="00221ED0">
        <w:trPr>
          <w:tblHeader/>
        </w:trPr>
        <w:tc>
          <w:tcPr>
            <w:tcW w:w="6205" w:type="dxa"/>
            <w:tcBorders>
              <w:top w:val="nil"/>
            </w:tcBorders>
            <w:shd w:val="clear" w:color="auto" w:fill="CDF2FF"/>
          </w:tcPr>
          <w:p w14:paraId="4AA23562" w14:textId="59D811D5" w:rsidR="00470E8D" w:rsidRDefault="00F564F8" w:rsidP="002F4708">
            <w:r w:rsidRPr="0090588B">
              <w:rPr>
                <w:b/>
                <w:bCs/>
              </w:rPr>
              <w:t>THE PETITION DESCRIBES, AT MINIMUM</w:t>
            </w:r>
          </w:p>
        </w:tc>
        <w:tc>
          <w:tcPr>
            <w:tcW w:w="900" w:type="dxa"/>
            <w:shd w:val="clear" w:color="auto" w:fill="CDF2FF"/>
            <w:vAlign w:val="bottom"/>
          </w:tcPr>
          <w:p w14:paraId="4BE6DC0C" w14:textId="77777777" w:rsidR="00470E8D" w:rsidRPr="0090588B" w:rsidRDefault="00470E8D" w:rsidP="002F4708">
            <w:pPr>
              <w:jc w:val="center"/>
              <w:rPr>
                <w:b/>
                <w:bCs/>
              </w:rPr>
            </w:pPr>
            <w:r w:rsidRPr="0090588B">
              <w:rPr>
                <w:b/>
                <w:bCs/>
              </w:rPr>
              <w:t>YES</w:t>
            </w:r>
          </w:p>
        </w:tc>
        <w:tc>
          <w:tcPr>
            <w:tcW w:w="810" w:type="dxa"/>
            <w:shd w:val="clear" w:color="auto" w:fill="CDF2FF"/>
            <w:vAlign w:val="bottom"/>
          </w:tcPr>
          <w:p w14:paraId="7294A454" w14:textId="77777777" w:rsidR="00470E8D" w:rsidRPr="0090588B" w:rsidRDefault="00470E8D" w:rsidP="002F4708">
            <w:pPr>
              <w:jc w:val="center"/>
              <w:rPr>
                <w:b/>
                <w:bCs/>
              </w:rPr>
            </w:pPr>
            <w:r w:rsidRPr="0090588B">
              <w:rPr>
                <w:b/>
                <w:bCs/>
              </w:rPr>
              <w:t>NO</w:t>
            </w:r>
          </w:p>
        </w:tc>
        <w:tc>
          <w:tcPr>
            <w:tcW w:w="1435" w:type="dxa"/>
            <w:tcBorders>
              <w:top w:val="nil"/>
            </w:tcBorders>
            <w:shd w:val="clear" w:color="auto" w:fill="CDF2FF"/>
          </w:tcPr>
          <w:p w14:paraId="4B7120E7" w14:textId="04E26AE4" w:rsidR="00470E8D" w:rsidRDefault="00F564F8" w:rsidP="00F564F8">
            <w:pPr>
              <w:jc w:val="center"/>
            </w:pPr>
            <w:r w:rsidRPr="0090588B">
              <w:rPr>
                <w:b/>
                <w:bCs/>
              </w:rPr>
              <w:t>Page(s)</w:t>
            </w:r>
          </w:p>
        </w:tc>
      </w:tr>
      <w:tr w:rsidR="00470E8D" w14:paraId="528F5FFB" w14:textId="77777777" w:rsidTr="00293BC4">
        <w:tc>
          <w:tcPr>
            <w:tcW w:w="6205" w:type="dxa"/>
            <w:vAlign w:val="center"/>
          </w:tcPr>
          <w:p w14:paraId="2778BFAB" w14:textId="642E7FC3" w:rsidR="00470E8D" w:rsidRPr="009B1A75" w:rsidRDefault="00470E8D" w:rsidP="00470E8D">
            <w:pPr>
              <w:pStyle w:val="ListParagraph"/>
              <w:numPr>
                <w:ilvl w:val="0"/>
                <w:numId w:val="15"/>
              </w:numPr>
              <w:ind w:left="330"/>
              <w:rPr>
                <w:color w:val="C00000"/>
              </w:rPr>
            </w:pPr>
            <w:r>
              <w:rPr>
                <w:color w:val="C00000"/>
              </w:rPr>
              <w:t>A comprehensive charter school safety plan and assurance that all charter school staff will be training on this plan and that the plan will be updated annually</w:t>
            </w:r>
          </w:p>
        </w:tc>
        <w:tc>
          <w:tcPr>
            <w:tcW w:w="900" w:type="dxa"/>
            <w:vAlign w:val="center"/>
          </w:tcPr>
          <w:p w14:paraId="5E5DC6A1" w14:textId="77777777" w:rsidR="00470E8D" w:rsidRDefault="00470E8D" w:rsidP="002F4708">
            <w:pPr>
              <w:jc w:val="center"/>
            </w:pPr>
          </w:p>
        </w:tc>
        <w:tc>
          <w:tcPr>
            <w:tcW w:w="810" w:type="dxa"/>
            <w:vAlign w:val="center"/>
          </w:tcPr>
          <w:p w14:paraId="4E9A0194" w14:textId="77777777" w:rsidR="00470E8D" w:rsidRDefault="00470E8D" w:rsidP="002F4708">
            <w:pPr>
              <w:jc w:val="center"/>
            </w:pPr>
          </w:p>
        </w:tc>
        <w:tc>
          <w:tcPr>
            <w:tcW w:w="1435" w:type="dxa"/>
            <w:vAlign w:val="center"/>
          </w:tcPr>
          <w:p w14:paraId="053B649C" w14:textId="77777777" w:rsidR="00470E8D" w:rsidRDefault="00470E8D" w:rsidP="002F4708">
            <w:pPr>
              <w:jc w:val="center"/>
            </w:pPr>
          </w:p>
        </w:tc>
      </w:tr>
      <w:tr w:rsidR="00470E8D" w14:paraId="28C0E04F" w14:textId="77777777" w:rsidTr="00293BC4">
        <w:tc>
          <w:tcPr>
            <w:tcW w:w="6205" w:type="dxa"/>
            <w:vAlign w:val="center"/>
          </w:tcPr>
          <w:p w14:paraId="6883D328" w14:textId="2EED5038" w:rsidR="00470E8D" w:rsidRDefault="00470E8D" w:rsidP="00470E8D">
            <w:pPr>
              <w:pStyle w:val="ListParagraph"/>
              <w:numPr>
                <w:ilvl w:val="0"/>
                <w:numId w:val="15"/>
              </w:numPr>
              <w:ind w:left="330"/>
              <w:rPr>
                <w:color w:val="C00000"/>
              </w:rPr>
            </w:pPr>
            <w:r>
              <w:rPr>
                <w:color w:val="C00000"/>
              </w:rPr>
              <w:t xml:space="preserve">Assurances that the charter school will review and update </w:t>
            </w:r>
            <w:r w:rsidR="00C25AB1">
              <w:rPr>
                <w:color w:val="C00000"/>
              </w:rPr>
              <w:t>the charter school safety plan by March 1 of every year</w:t>
            </w:r>
          </w:p>
        </w:tc>
        <w:tc>
          <w:tcPr>
            <w:tcW w:w="900" w:type="dxa"/>
            <w:vAlign w:val="center"/>
          </w:tcPr>
          <w:p w14:paraId="2448910E" w14:textId="77777777" w:rsidR="00470E8D" w:rsidRDefault="00470E8D" w:rsidP="002F4708">
            <w:pPr>
              <w:jc w:val="center"/>
            </w:pPr>
          </w:p>
        </w:tc>
        <w:tc>
          <w:tcPr>
            <w:tcW w:w="810" w:type="dxa"/>
            <w:vAlign w:val="center"/>
          </w:tcPr>
          <w:p w14:paraId="0EF192AA" w14:textId="77777777" w:rsidR="00470E8D" w:rsidRDefault="00470E8D" w:rsidP="002F4708">
            <w:pPr>
              <w:jc w:val="center"/>
            </w:pPr>
          </w:p>
        </w:tc>
        <w:tc>
          <w:tcPr>
            <w:tcW w:w="1435" w:type="dxa"/>
            <w:vAlign w:val="center"/>
          </w:tcPr>
          <w:p w14:paraId="64944FA9" w14:textId="77777777" w:rsidR="00470E8D" w:rsidRDefault="00470E8D" w:rsidP="002F4708">
            <w:pPr>
              <w:jc w:val="center"/>
            </w:pPr>
          </w:p>
        </w:tc>
      </w:tr>
      <w:tr w:rsidR="00470E8D" w14:paraId="38E4CB62" w14:textId="77777777" w:rsidTr="00293BC4">
        <w:tc>
          <w:tcPr>
            <w:tcW w:w="6205" w:type="dxa"/>
            <w:vAlign w:val="center"/>
          </w:tcPr>
          <w:p w14:paraId="6161F992" w14:textId="785964AE" w:rsidR="00470E8D" w:rsidRPr="00470E8D" w:rsidRDefault="00470E8D" w:rsidP="00470E8D">
            <w:pPr>
              <w:pStyle w:val="ListParagraph"/>
              <w:numPr>
                <w:ilvl w:val="0"/>
                <w:numId w:val="15"/>
              </w:numPr>
              <w:ind w:left="330"/>
              <w:rPr>
                <w:color w:val="C00000"/>
              </w:rPr>
            </w:pPr>
            <w:r w:rsidRPr="00470E8D">
              <w:rPr>
                <w:color w:val="C00000"/>
              </w:rPr>
              <w:t>Assurances that the charter school will require a criminal background clearance report, and proof of tuberculosis examination prior to employment</w:t>
            </w:r>
          </w:p>
        </w:tc>
        <w:tc>
          <w:tcPr>
            <w:tcW w:w="900" w:type="dxa"/>
            <w:vAlign w:val="center"/>
          </w:tcPr>
          <w:p w14:paraId="06B04AA2" w14:textId="77777777" w:rsidR="00470E8D" w:rsidRDefault="00470E8D" w:rsidP="002F4708">
            <w:pPr>
              <w:jc w:val="center"/>
            </w:pPr>
          </w:p>
        </w:tc>
        <w:tc>
          <w:tcPr>
            <w:tcW w:w="810" w:type="dxa"/>
            <w:vAlign w:val="center"/>
          </w:tcPr>
          <w:p w14:paraId="342BCE3E" w14:textId="77777777" w:rsidR="00470E8D" w:rsidRDefault="00470E8D" w:rsidP="002F4708">
            <w:pPr>
              <w:jc w:val="center"/>
            </w:pPr>
          </w:p>
        </w:tc>
        <w:tc>
          <w:tcPr>
            <w:tcW w:w="1435" w:type="dxa"/>
            <w:vAlign w:val="center"/>
          </w:tcPr>
          <w:p w14:paraId="0F93EC81" w14:textId="77777777" w:rsidR="00470E8D" w:rsidRDefault="00470E8D" w:rsidP="002F4708">
            <w:pPr>
              <w:jc w:val="center"/>
            </w:pPr>
          </w:p>
        </w:tc>
      </w:tr>
      <w:tr w:rsidR="00470E8D" w14:paraId="29042EC1" w14:textId="77777777" w:rsidTr="00293BC4">
        <w:tc>
          <w:tcPr>
            <w:tcW w:w="6205" w:type="dxa"/>
            <w:vAlign w:val="center"/>
          </w:tcPr>
          <w:p w14:paraId="3C5B431F" w14:textId="66E8476F" w:rsidR="00470E8D" w:rsidRPr="00470E8D" w:rsidRDefault="00470E8D" w:rsidP="00470E8D">
            <w:pPr>
              <w:pStyle w:val="ListParagraph"/>
              <w:numPr>
                <w:ilvl w:val="0"/>
                <w:numId w:val="15"/>
              </w:numPr>
              <w:ind w:left="330"/>
              <w:rPr>
                <w:color w:val="C00000"/>
              </w:rPr>
            </w:pPr>
            <w:r w:rsidRPr="00470E8D">
              <w:rPr>
                <w:color w:val="C00000"/>
              </w:rPr>
              <w:t>Assurances that the charter school will adopt procedures to prevent acts of cullying and cyberbullying, and make the CDE online training module available to all employees who interact with students</w:t>
            </w:r>
          </w:p>
        </w:tc>
        <w:tc>
          <w:tcPr>
            <w:tcW w:w="900" w:type="dxa"/>
            <w:vAlign w:val="center"/>
          </w:tcPr>
          <w:p w14:paraId="142AD1E8" w14:textId="77777777" w:rsidR="00470E8D" w:rsidRDefault="00470E8D" w:rsidP="002F4708">
            <w:pPr>
              <w:jc w:val="center"/>
            </w:pPr>
          </w:p>
        </w:tc>
        <w:tc>
          <w:tcPr>
            <w:tcW w:w="810" w:type="dxa"/>
            <w:vAlign w:val="center"/>
          </w:tcPr>
          <w:p w14:paraId="49C37C5C" w14:textId="77777777" w:rsidR="00470E8D" w:rsidRDefault="00470E8D" w:rsidP="002F4708">
            <w:pPr>
              <w:jc w:val="center"/>
            </w:pPr>
          </w:p>
        </w:tc>
        <w:tc>
          <w:tcPr>
            <w:tcW w:w="1435" w:type="dxa"/>
            <w:vAlign w:val="center"/>
          </w:tcPr>
          <w:p w14:paraId="6B86AF69" w14:textId="77777777" w:rsidR="00470E8D" w:rsidRDefault="00470E8D" w:rsidP="002F4708">
            <w:pPr>
              <w:jc w:val="center"/>
            </w:pPr>
          </w:p>
        </w:tc>
      </w:tr>
      <w:tr w:rsidR="00470E8D" w14:paraId="0259161A" w14:textId="77777777" w:rsidTr="00293BC4">
        <w:tc>
          <w:tcPr>
            <w:tcW w:w="6205" w:type="dxa"/>
            <w:vAlign w:val="center"/>
          </w:tcPr>
          <w:p w14:paraId="20827343" w14:textId="366237D7" w:rsidR="00470E8D" w:rsidRPr="00470E8D" w:rsidRDefault="00470E8D" w:rsidP="00470E8D">
            <w:pPr>
              <w:pStyle w:val="ListParagraph"/>
              <w:numPr>
                <w:ilvl w:val="0"/>
                <w:numId w:val="15"/>
              </w:numPr>
              <w:ind w:left="330"/>
              <w:rPr>
                <w:color w:val="C00000"/>
              </w:rPr>
            </w:pPr>
            <w:r w:rsidRPr="00470E8D">
              <w:rPr>
                <w:color w:val="C00000"/>
              </w:rPr>
              <w:t xml:space="preserve">Affirmation that </w:t>
            </w:r>
            <w:proofErr w:type="gramStart"/>
            <w:r w:rsidRPr="00470E8D">
              <w:rPr>
                <w:color w:val="C00000"/>
              </w:rPr>
              <w:t>charter</w:t>
            </w:r>
            <w:proofErr w:type="gramEnd"/>
            <w:r w:rsidRPr="00470E8D">
              <w:rPr>
                <w:color w:val="C00000"/>
              </w:rPr>
              <w:t xml:space="preserve"> schools with grades K-6 and 7-12 will adopt a suicide prevention policy that is age appropriate.</w:t>
            </w:r>
          </w:p>
        </w:tc>
        <w:tc>
          <w:tcPr>
            <w:tcW w:w="900" w:type="dxa"/>
            <w:vAlign w:val="center"/>
          </w:tcPr>
          <w:p w14:paraId="478CA050" w14:textId="77777777" w:rsidR="00470E8D" w:rsidRDefault="00470E8D" w:rsidP="002F4708">
            <w:pPr>
              <w:jc w:val="center"/>
            </w:pPr>
          </w:p>
        </w:tc>
        <w:tc>
          <w:tcPr>
            <w:tcW w:w="810" w:type="dxa"/>
            <w:vAlign w:val="center"/>
          </w:tcPr>
          <w:p w14:paraId="78EF0822" w14:textId="77777777" w:rsidR="00470E8D" w:rsidRDefault="00470E8D" w:rsidP="002F4708">
            <w:pPr>
              <w:jc w:val="center"/>
            </w:pPr>
          </w:p>
        </w:tc>
        <w:tc>
          <w:tcPr>
            <w:tcW w:w="1435" w:type="dxa"/>
            <w:vAlign w:val="center"/>
          </w:tcPr>
          <w:p w14:paraId="0517EFD9" w14:textId="77777777" w:rsidR="00470E8D" w:rsidRDefault="00470E8D" w:rsidP="002F4708">
            <w:pPr>
              <w:jc w:val="center"/>
            </w:pPr>
          </w:p>
        </w:tc>
      </w:tr>
      <w:tr w:rsidR="00470E8D" w14:paraId="24C4EFFA" w14:textId="77777777" w:rsidTr="00293BC4">
        <w:tc>
          <w:tcPr>
            <w:tcW w:w="6205" w:type="dxa"/>
            <w:vAlign w:val="center"/>
          </w:tcPr>
          <w:p w14:paraId="2EB194C0" w14:textId="38814F09" w:rsidR="00470E8D" w:rsidRPr="00470E8D" w:rsidRDefault="00470E8D" w:rsidP="00470E8D">
            <w:pPr>
              <w:pStyle w:val="ListParagraph"/>
              <w:numPr>
                <w:ilvl w:val="0"/>
                <w:numId w:val="15"/>
              </w:numPr>
              <w:ind w:left="330"/>
              <w:rPr>
                <w:color w:val="C00000"/>
              </w:rPr>
            </w:pPr>
            <w:r w:rsidRPr="00470E8D">
              <w:rPr>
                <w:color w:val="C00000"/>
              </w:rPr>
              <w:t>Health and safety practices for students and staff: references include health and safety related policies/procedures or the date by which they will be adopted and submitted to the authorizer</w:t>
            </w:r>
          </w:p>
        </w:tc>
        <w:tc>
          <w:tcPr>
            <w:tcW w:w="900" w:type="dxa"/>
            <w:vAlign w:val="center"/>
          </w:tcPr>
          <w:p w14:paraId="6DA45128" w14:textId="77777777" w:rsidR="00470E8D" w:rsidRDefault="00470E8D" w:rsidP="002F4708">
            <w:pPr>
              <w:jc w:val="center"/>
            </w:pPr>
          </w:p>
        </w:tc>
        <w:tc>
          <w:tcPr>
            <w:tcW w:w="810" w:type="dxa"/>
            <w:vAlign w:val="center"/>
          </w:tcPr>
          <w:p w14:paraId="53CA6058" w14:textId="77777777" w:rsidR="00470E8D" w:rsidRDefault="00470E8D" w:rsidP="002F4708">
            <w:pPr>
              <w:jc w:val="center"/>
            </w:pPr>
          </w:p>
        </w:tc>
        <w:tc>
          <w:tcPr>
            <w:tcW w:w="1435" w:type="dxa"/>
            <w:vAlign w:val="center"/>
          </w:tcPr>
          <w:p w14:paraId="15DEF0B4" w14:textId="77777777" w:rsidR="00470E8D" w:rsidRDefault="00470E8D" w:rsidP="002F4708">
            <w:pPr>
              <w:jc w:val="center"/>
            </w:pPr>
          </w:p>
        </w:tc>
      </w:tr>
      <w:tr w:rsidR="00470E8D" w14:paraId="149032AD" w14:textId="77777777" w:rsidTr="00293BC4">
        <w:tc>
          <w:tcPr>
            <w:tcW w:w="6205" w:type="dxa"/>
            <w:vAlign w:val="center"/>
          </w:tcPr>
          <w:p w14:paraId="32370158" w14:textId="054F2FFC" w:rsidR="00470E8D" w:rsidRPr="00470E8D" w:rsidRDefault="00470E8D" w:rsidP="00470E8D">
            <w:pPr>
              <w:pStyle w:val="ListParagraph"/>
              <w:numPr>
                <w:ilvl w:val="0"/>
                <w:numId w:val="15"/>
              </w:numPr>
              <w:ind w:left="330"/>
              <w:rPr>
                <w:color w:val="C00000"/>
              </w:rPr>
            </w:pPr>
            <w:r w:rsidRPr="00470E8D">
              <w:rPr>
                <w:color w:val="C00000"/>
              </w:rPr>
              <w:lastRenderedPageBreak/>
              <w:t>Assurances on the compliance with ADA (Americans with Disabilities Act)</w:t>
            </w:r>
          </w:p>
        </w:tc>
        <w:tc>
          <w:tcPr>
            <w:tcW w:w="900" w:type="dxa"/>
            <w:vAlign w:val="center"/>
          </w:tcPr>
          <w:p w14:paraId="033B574D" w14:textId="77777777" w:rsidR="00470E8D" w:rsidRDefault="00470E8D" w:rsidP="002F4708">
            <w:pPr>
              <w:jc w:val="center"/>
            </w:pPr>
          </w:p>
        </w:tc>
        <w:tc>
          <w:tcPr>
            <w:tcW w:w="810" w:type="dxa"/>
            <w:vAlign w:val="center"/>
          </w:tcPr>
          <w:p w14:paraId="1690DFA5" w14:textId="77777777" w:rsidR="00470E8D" w:rsidRDefault="00470E8D" w:rsidP="002F4708">
            <w:pPr>
              <w:jc w:val="center"/>
            </w:pPr>
          </w:p>
        </w:tc>
        <w:tc>
          <w:tcPr>
            <w:tcW w:w="1435" w:type="dxa"/>
            <w:vAlign w:val="center"/>
          </w:tcPr>
          <w:p w14:paraId="4EE07909" w14:textId="77777777" w:rsidR="00470E8D" w:rsidRDefault="00470E8D" w:rsidP="002F4708">
            <w:pPr>
              <w:jc w:val="center"/>
            </w:pPr>
          </w:p>
        </w:tc>
      </w:tr>
      <w:tr w:rsidR="00470E8D" w14:paraId="1E4D0972" w14:textId="77777777" w:rsidTr="002F4708">
        <w:tc>
          <w:tcPr>
            <w:tcW w:w="9350" w:type="dxa"/>
            <w:gridSpan w:val="4"/>
            <w:shd w:val="clear" w:color="auto" w:fill="D9D9D9" w:themeFill="background1" w:themeFillShade="D9"/>
            <w:vAlign w:val="center"/>
          </w:tcPr>
          <w:p w14:paraId="7AF4D99B" w14:textId="77777777" w:rsidR="00470E8D" w:rsidRPr="005A0E66" w:rsidRDefault="00470E8D" w:rsidP="002F4708">
            <w:pPr>
              <w:rPr>
                <w:b/>
                <w:bCs/>
                <w:sz w:val="24"/>
                <w:szCs w:val="24"/>
              </w:rPr>
            </w:pPr>
            <w:r w:rsidRPr="005A0E66">
              <w:rPr>
                <w:b/>
                <w:bCs/>
                <w:sz w:val="24"/>
                <w:szCs w:val="24"/>
              </w:rPr>
              <w:t>Comments by review team:</w:t>
            </w:r>
          </w:p>
        </w:tc>
      </w:tr>
      <w:tr w:rsidR="00470E8D" w14:paraId="4244B054" w14:textId="77777777" w:rsidTr="003F133B">
        <w:trPr>
          <w:trHeight w:val="1728"/>
        </w:trPr>
        <w:tc>
          <w:tcPr>
            <w:tcW w:w="9350" w:type="dxa"/>
            <w:gridSpan w:val="4"/>
          </w:tcPr>
          <w:p w14:paraId="0C7010E4" w14:textId="77777777" w:rsidR="00470E8D" w:rsidRPr="005A0E66" w:rsidRDefault="00470E8D" w:rsidP="002F4708"/>
        </w:tc>
      </w:tr>
    </w:tbl>
    <w:p w14:paraId="48BFE2EE" w14:textId="40547502" w:rsidR="00AC5BC9" w:rsidRDefault="00AC5BC9" w:rsidP="003F5268"/>
    <w:tbl>
      <w:tblPr>
        <w:tblStyle w:val="TableGrid"/>
        <w:tblW w:w="0" w:type="auto"/>
        <w:tblLook w:val="04A0" w:firstRow="1" w:lastRow="0" w:firstColumn="1" w:lastColumn="0" w:noHBand="0" w:noVBand="1"/>
      </w:tblPr>
      <w:tblGrid>
        <w:gridCol w:w="6295"/>
        <w:gridCol w:w="810"/>
        <w:gridCol w:w="810"/>
        <w:gridCol w:w="1435"/>
      </w:tblGrid>
      <w:tr w:rsidR="00C25AB1" w:rsidRPr="0090588B" w14:paraId="2680632D" w14:textId="77777777" w:rsidTr="00221ED0">
        <w:trPr>
          <w:tblHeader/>
        </w:trPr>
        <w:tc>
          <w:tcPr>
            <w:tcW w:w="9350" w:type="dxa"/>
            <w:gridSpan w:val="4"/>
            <w:shd w:val="clear" w:color="auto" w:fill="8BE1FF"/>
          </w:tcPr>
          <w:p w14:paraId="0C90B51A" w14:textId="6F09F4AC" w:rsidR="00C25AB1" w:rsidRPr="0090588B" w:rsidRDefault="00C25AB1" w:rsidP="00106702">
            <w:pPr>
              <w:pStyle w:val="Heading2"/>
              <w:numPr>
                <w:ilvl w:val="0"/>
                <w:numId w:val="37"/>
              </w:numPr>
              <w:jc w:val="center"/>
              <w:outlineLvl w:val="1"/>
            </w:pPr>
            <w:bookmarkStart w:id="26" w:name="_Toc73452462"/>
            <w:r>
              <w:t>Racial and Ethnic Balance</w:t>
            </w:r>
            <w:bookmarkEnd w:id="26"/>
          </w:p>
        </w:tc>
      </w:tr>
      <w:tr w:rsidR="00AF229C" w:rsidRPr="0090588B" w14:paraId="3BF45B80" w14:textId="77777777" w:rsidTr="00221ED0">
        <w:trPr>
          <w:tblHeader/>
        </w:trPr>
        <w:tc>
          <w:tcPr>
            <w:tcW w:w="6295" w:type="dxa"/>
            <w:tcBorders>
              <w:bottom w:val="nil"/>
            </w:tcBorders>
            <w:shd w:val="clear" w:color="auto" w:fill="CDF2FF"/>
            <w:vAlign w:val="bottom"/>
          </w:tcPr>
          <w:p w14:paraId="390A78AB" w14:textId="63874690" w:rsidR="00AF229C" w:rsidRPr="0090588B" w:rsidRDefault="00AF229C" w:rsidP="002F4708">
            <w:pPr>
              <w:rPr>
                <w:b/>
                <w:bCs/>
              </w:rPr>
            </w:pPr>
            <w:r w:rsidRPr="0090588B">
              <w:rPr>
                <w:b/>
                <w:bCs/>
              </w:rPr>
              <w:t xml:space="preserve">Evaluation Criteria: </w:t>
            </w:r>
            <w:commentRangeStart w:id="27"/>
            <w:r w:rsidRPr="00221ED0">
              <w:rPr>
                <w:b/>
                <w:bCs/>
                <w:highlight w:val="cyan"/>
              </w:rPr>
              <w:t>EC 47605(c)(5)(G)</w:t>
            </w:r>
            <w:commentRangeEnd w:id="27"/>
            <w:r>
              <w:rPr>
                <w:rStyle w:val="CommentReference"/>
              </w:rPr>
              <w:commentReference w:id="27"/>
            </w:r>
            <w:r w:rsidR="00221ED0">
              <w:rPr>
                <w:b/>
                <w:bCs/>
              </w:rPr>
              <w:t xml:space="preserve"> [</w:t>
            </w:r>
            <w:hyperlink r:id="rId29"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61C40E40" w14:textId="77C63EAC" w:rsidR="00AF229C" w:rsidRPr="0090588B" w:rsidRDefault="00AF229C" w:rsidP="002F4708">
            <w:pPr>
              <w:jc w:val="center"/>
              <w:rPr>
                <w:b/>
                <w:bCs/>
              </w:rPr>
            </w:pPr>
            <w:r w:rsidRPr="0090588B">
              <w:rPr>
                <w:b/>
                <w:bCs/>
              </w:rPr>
              <w:t>Standard Met</w:t>
            </w:r>
          </w:p>
        </w:tc>
        <w:tc>
          <w:tcPr>
            <w:tcW w:w="1435" w:type="dxa"/>
            <w:tcBorders>
              <w:bottom w:val="nil"/>
            </w:tcBorders>
            <w:shd w:val="clear" w:color="auto" w:fill="CDF2FF"/>
            <w:vAlign w:val="bottom"/>
          </w:tcPr>
          <w:p w14:paraId="39639267" w14:textId="56CE4444" w:rsidR="00AF229C" w:rsidRPr="0090588B" w:rsidRDefault="00AF229C" w:rsidP="002F4708">
            <w:pPr>
              <w:jc w:val="center"/>
              <w:rPr>
                <w:b/>
                <w:bCs/>
              </w:rPr>
            </w:pPr>
            <w:r w:rsidRPr="0090588B">
              <w:rPr>
                <w:b/>
                <w:bCs/>
              </w:rPr>
              <w:t xml:space="preserve">Located on </w:t>
            </w:r>
          </w:p>
        </w:tc>
      </w:tr>
      <w:tr w:rsidR="00AF229C" w14:paraId="407E40D1" w14:textId="77777777" w:rsidTr="00221ED0">
        <w:trPr>
          <w:tblHeader/>
        </w:trPr>
        <w:tc>
          <w:tcPr>
            <w:tcW w:w="6295" w:type="dxa"/>
            <w:tcBorders>
              <w:top w:val="nil"/>
            </w:tcBorders>
            <w:shd w:val="clear" w:color="auto" w:fill="CDF2FF"/>
          </w:tcPr>
          <w:p w14:paraId="28670E6D" w14:textId="5C99E691" w:rsidR="00AF229C" w:rsidRDefault="00AF229C" w:rsidP="002F4708">
            <w:r w:rsidRPr="0090588B">
              <w:rPr>
                <w:b/>
                <w:bCs/>
              </w:rPr>
              <w:t>THE PETITION DESCRIBES, AT MINIMUM</w:t>
            </w:r>
          </w:p>
        </w:tc>
        <w:tc>
          <w:tcPr>
            <w:tcW w:w="810" w:type="dxa"/>
            <w:shd w:val="clear" w:color="auto" w:fill="CDF2FF"/>
            <w:vAlign w:val="bottom"/>
          </w:tcPr>
          <w:p w14:paraId="14A125AC" w14:textId="77777777" w:rsidR="00AF229C" w:rsidRPr="0090588B" w:rsidRDefault="00AF229C" w:rsidP="002F4708">
            <w:pPr>
              <w:jc w:val="center"/>
              <w:rPr>
                <w:b/>
                <w:bCs/>
              </w:rPr>
            </w:pPr>
            <w:r w:rsidRPr="0090588B">
              <w:rPr>
                <w:b/>
                <w:bCs/>
              </w:rPr>
              <w:t>YES</w:t>
            </w:r>
          </w:p>
        </w:tc>
        <w:tc>
          <w:tcPr>
            <w:tcW w:w="810" w:type="dxa"/>
            <w:shd w:val="clear" w:color="auto" w:fill="CDF2FF"/>
            <w:vAlign w:val="bottom"/>
          </w:tcPr>
          <w:p w14:paraId="052EE233" w14:textId="77777777" w:rsidR="00AF229C" w:rsidRPr="0090588B" w:rsidRDefault="00AF229C" w:rsidP="002F4708">
            <w:pPr>
              <w:jc w:val="center"/>
              <w:rPr>
                <w:b/>
                <w:bCs/>
              </w:rPr>
            </w:pPr>
            <w:r w:rsidRPr="0090588B">
              <w:rPr>
                <w:b/>
                <w:bCs/>
              </w:rPr>
              <w:t>NO</w:t>
            </w:r>
          </w:p>
        </w:tc>
        <w:tc>
          <w:tcPr>
            <w:tcW w:w="1435" w:type="dxa"/>
            <w:tcBorders>
              <w:top w:val="nil"/>
            </w:tcBorders>
            <w:shd w:val="clear" w:color="auto" w:fill="CDF2FF"/>
          </w:tcPr>
          <w:p w14:paraId="72A8602B" w14:textId="421DD638" w:rsidR="00AF229C" w:rsidRDefault="00AF229C" w:rsidP="00AF229C">
            <w:pPr>
              <w:jc w:val="center"/>
            </w:pPr>
            <w:r w:rsidRPr="0090588B">
              <w:rPr>
                <w:b/>
                <w:bCs/>
              </w:rPr>
              <w:t>Page(s)</w:t>
            </w:r>
          </w:p>
        </w:tc>
      </w:tr>
      <w:tr w:rsidR="00C25AB1" w14:paraId="54215595" w14:textId="77777777" w:rsidTr="00293BC4">
        <w:tc>
          <w:tcPr>
            <w:tcW w:w="6295" w:type="dxa"/>
            <w:vAlign w:val="center"/>
          </w:tcPr>
          <w:p w14:paraId="46895AAE" w14:textId="368A0236" w:rsidR="00C25AB1" w:rsidRPr="009B1A75" w:rsidRDefault="00C25AB1" w:rsidP="00C25AB1">
            <w:pPr>
              <w:pStyle w:val="ListParagraph"/>
              <w:numPr>
                <w:ilvl w:val="0"/>
                <w:numId w:val="16"/>
              </w:numPr>
              <w:ind w:left="330"/>
              <w:rPr>
                <w:color w:val="C00000"/>
              </w:rPr>
            </w:pPr>
            <w:r>
              <w:rPr>
                <w:color w:val="C00000"/>
              </w:rPr>
              <w:t>Specific practices/policies the charter school will design and implement to attract a diverse applicant pool/enrollment that is reflective of the general population, including special populations residing within the territorial jurisdiction of the district</w:t>
            </w:r>
          </w:p>
        </w:tc>
        <w:tc>
          <w:tcPr>
            <w:tcW w:w="810" w:type="dxa"/>
            <w:vAlign w:val="center"/>
          </w:tcPr>
          <w:p w14:paraId="1E68AD5D" w14:textId="77777777" w:rsidR="00C25AB1" w:rsidRDefault="00C25AB1" w:rsidP="002F4708">
            <w:pPr>
              <w:jc w:val="center"/>
            </w:pPr>
          </w:p>
        </w:tc>
        <w:tc>
          <w:tcPr>
            <w:tcW w:w="810" w:type="dxa"/>
            <w:vAlign w:val="center"/>
          </w:tcPr>
          <w:p w14:paraId="30CF8EB2" w14:textId="77777777" w:rsidR="00C25AB1" w:rsidRDefault="00C25AB1" w:rsidP="002F4708">
            <w:pPr>
              <w:jc w:val="center"/>
            </w:pPr>
          </w:p>
        </w:tc>
        <w:tc>
          <w:tcPr>
            <w:tcW w:w="1435" w:type="dxa"/>
            <w:vAlign w:val="center"/>
          </w:tcPr>
          <w:p w14:paraId="25A20833" w14:textId="77777777" w:rsidR="00C25AB1" w:rsidRDefault="00C25AB1" w:rsidP="002F4708">
            <w:pPr>
              <w:jc w:val="center"/>
            </w:pPr>
          </w:p>
        </w:tc>
      </w:tr>
      <w:tr w:rsidR="00C25AB1" w14:paraId="5FDE370F" w14:textId="77777777" w:rsidTr="00293BC4">
        <w:tc>
          <w:tcPr>
            <w:tcW w:w="6295" w:type="dxa"/>
            <w:vAlign w:val="center"/>
          </w:tcPr>
          <w:p w14:paraId="1DDD12CB" w14:textId="26C5BD3F" w:rsidR="00C25AB1" w:rsidRDefault="00C25AB1" w:rsidP="00C25AB1">
            <w:pPr>
              <w:pStyle w:val="ListParagraph"/>
              <w:numPr>
                <w:ilvl w:val="0"/>
                <w:numId w:val="16"/>
              </w:numPr>
              <w:ind w:left="330"/>
              <w:rPr>
                <w:color w:val="C00000"/>
              </w:rPr>
            </w:pPr>
            <w:r>
              <w:rPr>
                <w:color w:val="C00000"/>
              </w:rPr>
              <w:t>Practices and policies appear likely to achieve racial, ethnic, special education and English learning pupils.</w:t>
            </w:r>
          </w:p>
        </w:tc>
        <w:tc>
          <w:tcPr>
            <w:tcW w:w="810" w:type="dxa"/>
            <w:vAlign w:val="center"/>
          </w:tcPr>
          <w:p w14:paraId="4526AB2C" w14:textId="77777777" w:rsidR="00C25AB1" w:rsidRDefault="00C25AB1" w:rsidP="002F4708">
            <w:pPr>
              <w:jc w:val="center"/>
            </w:pPr>
          </w:p>
        </w:tc>
        <w:tc>
          <w:tcPr>
            <w:tcW w:w="810" w:type="dxa"/>
            <w:vAlign w:val="center"/>
          </w:tcPr>
          <w:p w14:paraId="77817E03" w14:textId="77777777" w:rsidR="00C25AB1" w:rsidRDefault="00C25AB1" w:rsidP="002F4708">
            <w:pPr>
              <w:jc w:val="center"/>
            </w:pPr>
          </w:p>
        </w:tc>
        <w:tc>
          <w:tcPr>
            <w:tcW w:w="1435" w:type="dxa"/>
            <w:vAlign w:val="center"/>
          </w:tcPr>
          <w:p w14:paraId="3DCC40C9" w14:textId="77777777" w:rsidR="00C25AB1" w:rsidRDefault="00C25AB1" w:rsidP="002F4708">
            <w:pPr>
              <w:jc w:val="center"/>
            </w:pPr>
          </w:p>
        </w:tc>
      </w:tr>
      <w:tr w:rsidR="00C25AB1" w14:paraId="76104CCF" w14:textId="77777777" w:rsidTr="00293BC4">
        <w:tc>
          <w:tcPr>
            <w:tcW w:w="6295" w:type="dxa"/>
            <w:vAlign w:val="center"/>
          </w:tcPr>
          <w:p w14:paraId="6AF324B2" w14:textId="782D1075" w:rsidR="00C25AB1" w:rsidRPr="00C25AB1" w:rsidRDefault="00C25AB1" w:rsidP="00C25AB1">
            <w:pPr>
              <w:pStyle w:val="ListParagraph"/>
              <w:numPr>
                <w:ilvl w:val="0"/>
                <w:numId w:val="16"/>
              </w:numPr>
              <w:ind w:left="330"/>
            </w:pPr>
            <w:r w:rsidRPr="00C25AB1">
              <w:t>Outreach strategies, identifying specifically who the targeted groups will be, including developed or planned benchmarks for achieving balance</w:t>
            </w:r>
          </w:p>
        </w:tc>
        <w:tc>
          <w:tcPr>
            <w:tcW w:w="810" w:type="dxa"/>
            <w:vAlign w:val="center"/>
          </w:tcPr>
          <w:p w14:paraId="0CD3B03C" w14:textId="77777777" w:rsidR="00C25AB1" w:rsidRDefault="00C25AB1" w:rsidP="002F4708">
            <w:pPr>
              <w:jc w:val="center"/>
            </w:pPr>
          </w:p>
        </w:tc>
        <w:tc>
          <w:tcPr>
            <w:tcW w:w="810" w:type="dxa"/>
            <w:vAlign w:val="center"/>
          </w:tcPr>
          <w:p w14:paraId="301CB31B" w14:textId="77777777" w:rsidR="00C25AB1" w:rsidRDefault="00C25AB1" w:rsidP="002F4708">
            <w:pPr>
              <w:jc w:val="center"/>
            </w:pPr>
          </w:p>
        </w:tc>
        <w:tc>
          <w:tcPr>
            <w:tcW w:w="1435" w:type="dxa"/>
            <w:vAlign w:val="center"/>
          </w:tcPr>
          <w:p w14:paraId="580FED52" w14:textId="77777777" w:rsidR="00C25AB1" w:rsidRDefault="00C25AB1" w:rsidP="002F4708">
            <w:pPr>
              <w:jc w:val="center"/>
            </w:pPr>
          </w:p>
        </w:tc>
      </w:tr>
      <w:tr w:rsidR="00C25AB1" w14:paraId="4A3F25FE" w14:textId="77777777" w:rsidTr="00293BC4">
        <w:tc>
          <w:tcPr>
            <w:tcW w:w="6295" w:type="dxa"/>
            <w:vAlign w:val="center"/>
          </w:tcPr>
          <w:p w14:paraId="6A5FA239" w14:textId="1407FFED" w:rsidR="00C25AB1" w:rsidRPr="00C25AB1" w:rsidRDefault="00C25AB1" w:rsidP="00C25AB1">
            <w:pPr>
              <w:pStyle w:val="ListParagraph"/>
              <w:numPr>
                <w:ilvl w:val="0"/>
                <w:numId w:val="16"/>
              </w:numPr>
              <w:ind w:left="330"/>
            </w:pPr>
            <w:r w:rsidRPr="00C25AB1">
              <w:t>Types of supports that will be provided to maintain enrollment balance (counselors, support staff, medical-related staff, etc.)</w:t>
            </w:r>
          </w:p>
        </w:tc>
        <w:tc>
          <w:tcPr>
            <w:tcW w:w="810" w:type="dxa"/>
            <w:vAlign w:val="center"/>
          </w:tcPr>
          <w:p w14:paraId="71DF5CD0" w14:textId="77777777" w:rsidR="00C25AB1" w:rsidRDefault="00C25AB1" w:rsidP="002F4708">
            <w:pPr>
              <w:jc w:val="center"/>
            </w:pPr>
          </w:p>
        </w:tc>
        <w:tc>
          <w:tcPr>
            <w:tcW w:w="810" w:type="dxa"/>
            <w:vAlign w:val="center"/>
          </w:tcPr>
          <w:p w14:paraId="20F89E49" w14:textId="77777777" w:rsidR="00C25AB1" w:rsidRDefault="00C25AB1" w:rsidP="002F4708">
            <w:pPr>
              <w:jc w:val="center"/>
            </w:pPr>
          </w:p>
        </w:tc>
        <w:tc>
          <w:tcPr>
            <w:tcW w:w="1435" w:type="dxa"/>
            <w:vAlign w:val="center"/>
          </w:tcPr>
          <w:p w14:paraId="7CDD20C5" w14:textId="77777777" w:rsidR="00C25AB1" w:rsidRDefault="00C25AB1" w:rsidP="002F4708">
            <w:pPr>
              <w:jc w:val="center"/>
            </w:pPr>
          </w:p>
        </w:tc>
      </w:tr>
      <w:tr w:rsidR="00C25AB1" w14:paraId="219CF57F" w14:textId="77777777" w:rsidTr="002F4708">
        <w:tc>
          <w:tcPr>
            <w:tcW w:w="9350" w:type="dxa"/>
            <w:gridSpan w:val="4"/>
            <w:shd w:val="clear" w:color="auto" w:fill="D9D9D9" w:themeFill="background1" w:themeFillShade="D9"/>
            <w:vAlign w:val="center"/>
          </w:tcPr>
          <w:p w14:paraId="19E281DF" w14:textId="77777777" w:rsidR="00C25AB1" w:rsidRPr="005A0E66" w:rsidRDefault="00C25AB1" w:rsidP="002F4708">
            <w:pPr>
              <w:rPr>
                <w:b/>
                <w:bCs/>
                <w:sz w:val="24"/>
                <w:szCs w:val="24"/>
              </w:rPr>
            </w:pPr>
            <w:r w:rsidRPr="005A0E66">
              <w:rPr>
                <w:b/>
                <w:bCs/>
                <w:sz w:val="24"/>
                <w:szCs w:val="24"/>
              </w:rPr>
              <w:t>Comments by review team:</w:t>
            </w:r>
          </w:p>
        </w:tc>
      </w:tr>
      <w:tr w:rsidR="00C25AB1" w14:paraId="3D0333C4" w14:textId="77777777" w:rsidTr="003F133B">
        <w:trPr>
          <w:trHeight w:val="1728"/>
        </w:trPr>
        <w:tc>
          <w:tcPr>
            <w:tcW w:w="9350" w:type="dxa"/>
            <w:gridSpan w:val="4"/>
          </w:tcPr>
          <w:p w14:paraId="1D82C66E" w14:textId="77777777" w:rsidR="00C25AB1" w:rsidRPr="005A0E66" w:rsidRDefault="00C25AB1" w:rsidP="002F4708"/>
        </w:tc>
      </w:tr>
    </w:tbl>
    <w:p w14:paraId="031992F7" w14:textId="78F9E7AC" w:rsidR="00C25AB1" w:rsidRDefault="00C25AB1" w:rsidP="003F5268"/>
    <w:tbl>
      <w:tblPr>
        <w:tblStyle w:val="TableGrid"/>
        <w:tblW w:w="0" w:type="auto"/>
        <w:tblLook w:val="04A0" w:firstRow="1" w:lastRow="0" w:firstColumn="1" w:lastColumn="0" w:noHBand="0" w:noVBand="1"/>
      </w:tblPr>
      <w:tblGrid>
        <w:gridCol w:w="6295"/>
        <w:gridCol w:w="810"/>
        <w:gridCol w:w="810"/>
        <w:gridCol w:w="1435"/>
      </w:tblGrid>
      <w:tr w:rsidR="00C25AB1" w:rsidRPr="0090588B" w14:paraId="10C32621" w14:textId="77777777" w:rsidTr="00221ED0">
        <w:trPr>
          <w:tblHeader/>
        </w:trPr>
        <w:tc>
          <w:tcPr>
            <w:tcW w:w="9350" w:type="dxa"/>
            <w:gridSpan w:val="4"/>
            <w:shd w:val="clear" w:color="auto" w:fill="8BE1FF"/>
          </w:tcPr>
          <w:p w14:paraId="290DC81F" w14:textId="4EE5B9BD" w:rsidR="00C25AB1" w:rsidRPr="0090588B" w:rsidRDefault="00C25AB1" w:rsidP="00106702">
            <w:pPr>
              <w:pStyle w:val="Heading2"/>
              <w:numPr>
                <w:ilvl w:val="0"/>
                <w:numId w:val="37"/>
              </w:numPr>
              <w:jc w:val="center"/>
              <w:outlineLvl w:val="1"/>
            </w:pPr>
            <w:bookmarkStart w:id="28" w:name="_Toc73452463"/>
            <w:r>
              <w:t>Admissions Requirements</w:t>
            </w:r>
            <w:bookmarkEnd w:id="28"/>
          </w:p>
        </w:tc>
      </w:tr>
      <w:tr w:rsidR="00C25AB1" w:rsidRPr="0090588B" w14:paraId="3338DA4B" w14:textId="77777777" w:rsidTr="00221ED0">
        <w:trPr>
          <w:tblHeader/>
        </w:trPr>
        <w:tc>
          <w:tcPr>
            <w:tcW w:w="6295" w:type="dxa"/>
            <w:tcBorders>
              <w:bottom w:val="nil"/>
            </w:tcBorders>
            <w:shd w:val="clear" w:color="auto" w:fill="CDF2FF"/>
            <w:vAlign w:val="bottom"/>
          </w:tcPr>
          <w:p w14:paraId="27BF11B6" w14:textId="54C967EB" w:rsidR="00C25AB1" w:rsidRPr="0090588B" w:rsidRDefault="00C25AB1" w:rsidP="002F4708">
            <w:pPr>
              <w:rPr>
                <w:b/>
                <w:bCs/>
              </w:rPr>
            </w:pPr>
            <w:r w:rsidRPr="0090588B">
              <w:rPr>
                <w:b/>
                <w:bCs/>
              </w:rPr>
              <w:t xml:space="preserve">Evaluation Criteria: </w:t>
            </w:r>
            <w:commentRangeStart w:id="29"/>
            <w:r w:rsidRPr="00221ED0">
              <w:rPr>
                <w:b/>
                <w:bCs/>
                <w:highlight w:val="cyan"/>
              </w:rPr>
              <w:t>EC 47605(c)(5)(H)</w:t>
            </w:r>
            <w:commentRangeEnd w:id="29"/>
            <w:r w:rsidRPr="00221ED0">
              <w:rPr>
                <w:sz w:val="16"/>
                <w:szCs w:val="16"/>
                <w:highlight w:val="cyan"/>
              </w:rPr>
              <w:commentReference w:id="29"/>
            </w:r>
            <w:r w:rsidRPr="00221ED0">
              <w:rPr>
                <w:b/>
                <w:bCs/>
                <w:highlight w:val="cyan"/>
              </w:rPr>
              <w:t>, EC 47605(e)</w:t>
            </w:r>
            <w:r w:rsidR="00221ED0">
              <w:rPr>
                <w:b/>
                <w:bCs/>
              </w:rPr>
              <w:t xml:space="preserve"> [</w:t>
            </w:r>
            <w:hyperlink r:id="rId30"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68173C78" w14:textId="0DB0034E" w:rsidR="00C25AB1" w:rsidRPr="0090588B" w:rsidRDefault="00C25AB1" w:rsidP="002F4708">
            <w:pPr>
              <w:jc w:val="center"/>
              <w:rPr>
                <w:b/>
                <w:bCs/>
              </w:rPr>
            </w:pPr>
            <w:r w:rsidRPr="0090588B">
              <w:rPr>
                <w:b/>
                <w:bCs/>
              </w:rPr>
              <w:t>Standard Met</w:t>
            </w:r>
          </w:p>
        </w:tc>
        <w:tc>
          <w:tcPr>
            <w:tcW w:w="1435" w:type="dxa"/>
            <w:tcBorders>
              <w:bottom w:val="nil"/>
            </w:tcBorders>
            <w:shd w:val="clear" w:color="auto" w:fill="CDF2FF"/>
            <w:vAlign w:val="bottom"/>
          </w:tcPr>
          <w:p w14:paraId="5E77C120" w14:textId="3EE2B1B9" w:rsidR="00C25AB1" w:rsidRPr="0090588B" w:rsidRDefault="00C25AB1" w:rsidP="002F4708">
            <w:pPr>
              <w:jc w:val="center"/>
              <w:rPr>
                <w:b/>
                <w:bCs/>
              </w:rPr>
            </w:pPr>
            <w:r w:rsidRPr="0090588B">
              <w:rPr>
                <w:b/>
                <w:bCs/>
              </w:rPr>
              <w:t xml:space="preserve">Located on </w:t>
            </w:r>
          </w:p>
        </w:tc>
      </w:tr>
      <w:tr w:rsidR="00C25AB1" w14:paraId="4AA07D6C" w14:textId="77777777" w:rsidTr="00221ED0">
        <w:trPr>
          <w:tblHeader/>
        </w:trPr>
        <w:tc>
          <w:tcPr>
            <w:tcW w:w="6295" w:type="dxa"/>
            <w:tcBorders>
              <w:top w:val="nil"/>
            </w:tcBorders>
            <w:shd w:val="clear" w:color="auto" w:fill="CDF2FF"/>
          </w:tcPr>
          <w:p w14:paraId="271B37C7" w14:textId="4622DA94" w:rsidR="00C25AB1" w:rsidRDefault="00AF229C" w:rsidP="002F4708">
            <w:r w:rsidRPr="0090588B">
              <w:rPr>
                <w:b/>
                <w:bCs/>
              </w:rPr>
              <w:t>THE PETITION DESCRIBES, AT MINIMUM</w:t>
            </w:r>
          </w:p>
        </w:tc>
        <w:tc>
          <w:tcPr>
            <w:tcW w:w="810" w:type="dxa"/>
            <w:shd w:val="clear" w:color="auto" w:fill="CDF2FF"/>
            <w:vAlign w:val="bottom"/>
          </w:tcPr>
          <w:p w14:paraId="5A37A089" w14:textId="77777777" w:rsidR="00C25AB1" w:rsidRPr="0090588B" w:rsidRDefault="00C25AB1" w:rsidP="002F4708">
            <w:pPr>
              <w:jc w:val="center"/>
              <w:rPr>
                <w:b/>
                <w:bCs/>
              </w:rPr>
            </w:pPr>
            <w:r w:rsidRPr="0090588B">
              <w:rPr>
                <w:b/>
                <w:bCs/>
              </w:rPr>
              <w:t>YES</w:t>
            </w:r>
          </w:p>
        </w:tc>
        <w:tc>
          <w:tcPr>
            <w:tcW w:w="810" w:type="dxa"/>
            <w:shd w:val="clear" w:color="auto" w:fill="CDF2FF"/>
            <w:vAlign w:val="bottom"/>
          </w:tcPr>
          <w:p w14:paraId="2316A068" w14:textId="77777777" w:rsidR="00C25AB1" w:rsidRPr="0090588B" w:rsidRDefault="00C25AB1" w:rsidP="002F4708">
            <w:pPr>
              <w:jc w:val="center"/>
              <w:rPr>
                <w:b/>
                <w:bCs/>
              </w:rPr>
            </w:pPr>
            <w:r w:rsidRPr="0090588B">
              <w:rPr>
                <w:b/>
                <w:bCs/>
              </w:rPr>
              <w:t>NO</w:t>
            </w:r>
          </w:p>
        </w:tc>
        <w:tc>
          <w:tcPr>
            <w:tcW w:w="1435" w:type="dxa"/>
            <w:tcBorders>
              <w:top w:val="nil"/>
            </w:tcBorders>
            <w:shd w:val="clear" w:color="auto" w:fill="CDF2FF"/>
          </w:tcPr>
          <w:p w14:paraId="36147A31" w14:textId="19C8D20A" w:rsidR="00C25AB1" w:rsidRDefault="00AF229C" w:rsidP="00AF229C">
            <w:pPr>
              <w:jc w:val="center"/>
            </w:pPr>
            <w:r w:rsidRPr="0090588B">
              <w:rPr>
                <w:b/>
                <w:bCs/>
              </w:rPr>
              <w:t>Page(s)</w:t>
            </w:r>
          </w:p>
        </w:tc>
      </w:tr>
      <w:tr w:rsidR="00C25AB1" w14:paraId="78F29298" w14:textId="77777777" w:rsidTr="00293BC4">
        <w:tc>
          <w:tcPr>
            <w:tcW w:w="6295" w:type="dxa"/>
            <w:vAlign w:val="center"/>
          </w:tcPr>
          <w:p w14:paraId="7384EC7A" w14:textId="77777777" w:rsidR="00C25AB1" w:rsidRDefault="00C25AB1" w:rsidP="00C25AB1">
            <w:pPr>
              <w:pStyle w:val="ListParagraph"/>
              <w:numPr>
                <w:ilvl w:val="0"/>
                <w:numId w:val="17"/>
              </w:numPr>
              <w:ind w:left="330"/>
              <w:rPr>
                <w:color w:val="C00000"/>
              </w:rPr>
            </w:pPr>
            <w:r>
              <w:rPr>
                <w:color w:val="C00000"/>
              </w:rPr>
              <w:t>The following Assurances:</w:t>
            </w:r>
          </w:p>
          <w:p w14:paraId="335E3A58" w14:textId="77777777" w:rsidR="00C25AB1" w:rsidRDefault="00C25AB1" w:rsidP="00A01355">
            <w:pPr>
              <w:pStyle w:val="ListParagraph"/>
              <w:numPr>
                <w:ilvl w:val="1"/>
                <w:numId w:val="17"/>
              </w:numPr>
              <w:ind w:left="690"/>
              <w:rPr>
                <w:color w:val="C00000"/>
              </w:rPr>
            </w:pPr>
            <w:r>
              <w:rPr>
                <w:color w:val="C00000"/>
              </w:rPr>
              <w:lastRenderedPageBreak/>
              <w:t>The charter school shall be nonsectarian in its programs, admission policies, employment practices, and all other operations</w:t>
            </w:r>
          </w:p>
          <w:p w14:paraId="4BE503F9" w14:textId="77777777" w:rsidR="00C25AB1" w:rsidRDefault="00C25AB1" w:rsidP="00A01355">
            <w:pPr>
              <w:pStyle w:val="ListParagraph"/>
              <w:numPr>
                <w:ilvl w:val="1"/>
                <w:numId w:val="17"/>
              </w:numPr>
              <w:ind w:left="690"/>
              <w:rPr>
                <w:color w:val="C00000"/>
              </w:rPr>
            </w:pPr>
            <w:r>
              <w:rPr>
                <w:color w:val="C00000"/>
              </w:rPr>
              <w:t>The charter school shall not charge tuition</w:t>
            </w:r>
          </w:p>
          <w:p w14:paraId="09F866FD" w14:textId="7E27D2BC" w:rsidR="00C25AB1" w:rsidRPr="009B1A75" w:rsidRDefault="00C25AB1" w:rsidP="00A01355">
            <w:pPr>
              <w:pStyle w:val="ListParagraph"/>
              <w:numPr>
                <w:ilvl w:val="1"/>
                <w:numId w:val="17"/>
              </w:numPr>
              <w:ind w:left="690"/>
              <w:rPr>
                <w:color w:val="C00000"/>
              </w:rPr>
            </w:pPr>
            <w:r>
              <w:rPr>
                <w:color w:val="C00000"/>
              </w:rPr>
              <w:t xml:space="preserve">The charter school shall not discriminate against a pupil </w:t>
            </w:r>
            <w:proofErr w:type="gramStart"/>
            <w:r>
              <w:rPr>
                <w:color w:val="C00000"/>
              </w:rPr>
              <w:t>on the basis of</w:t>
            </w:r>
            <w:proofErr w:type="gramEnd"/>
            <w:r>
              <w:rPr>
                <w:color w:val="C00000"/>
              </w:rPr>
              <w:t xml:space="preserve"> disability, gender, gender identity, gender expression, nationality, race or ethnicity, religion, sexual orientation, or any other </w:t>
            </w:r>
            <w:r w:rsidR="00221ED0">
              <w:rPr>
                <w:color w:val="C00000"/>
              </w:rPr>
              <w:t>characteristic</w:t>
            </w:r>
            <w:r>
              <w:rPr>
                <w:color w:val="C00000"/>
              </w:rPr>
              <w:t xml:space="preserve"> that is contained in the definition of hate crimes set forth in Section 422.55 of the Penal Code, including immigration status, equal rights, and opportunities in the educational institutions of the state.</w:t>
            </w:r>
          </w:p>
        </w:tc>
        <w:tc>
          <w:tcPr>
            <w:tcW w:w="810" w:type="dxa"/>
            <w:vAlign w:val="center"/>
          </w:tcPr>
          <w:p w14:paraId="1993A7B8" w14:textId="77777777" w:rsidR="00C25AB1" w:rsidRDefault="00C25AB1" w:rsidP="002F4708">
            <w:pPr>
              <w:jc w:val="center"/>
            </w:pPr>
          </w:p>
        </w:tc>
        <w:tc>
          <w:tcPr>
            <w:tcW w:w="810" w:type="dxa"/>
            <w:vAlign w:val="center"/>
          </w:tcPr>
          <w:p w14:paraId="5095ECF9" w14:textId="77777777" w:rsidR="00C25AB1" w:rsidRDefault="00C25AB1" w:rsidP="002F4708">
            <w:pPr>
              <w:jc w:val="center"/>
            </w:pPr>
          </w:p>
        </w:tc>
        <w:tc>
          <w:tcPr>
            <w:tcW w:w="1435" w:type="dxa"/>
            <w:vAlign w:val="center"/>
          </w:tcPr>
          <w:p w14:paraId="22B0EFF7" w14:textId="77777777" w:rsidR="00C25AB1" w:rsidRDefault="00C25AB1" w:rsidP="002F4708">
            <w:pPr>
              <w:jc w:val="center"/>
            </w:pPr>
          </w:p>
        </w:tc>
      </w:tr>
      <w:tr w:rsidR="00C25AB1" w14:paraId="0BC0BA00" w14:textId="77777777" w:rsidTr="00293BC4">
        <w:tc>
          <w:tcPr>
            <w:tcW w:w="6295" w:type="dxa"/>
            <w:vAlign w:val="center"/>
          </w:tcPr>
          <w:p w14:paraId="0CEED672" w14:textId="7A0BDF5B" w:rsidR="00C25AB1" w:rsidRDefault="00A01355" w:rsidP="00C25AB1">
            <w:pPr>
              <w:pStyle w:val="ListParagraph"/>
              <w:numPr>
                <w:ilvl w:val="0"/>
                <w:numId w:val="17"/>
              </w:numPr>
              <w:ind w:left="330"/>
              <w:rPr>
                <w:color w:val="C00000"/>
              </w:rPr>
            </w:pPr>
            <w:r>
              <w:rPr>
                <w:color w:val="C00000"/>
              </w:rPr>
              <w:t>A clear description of admission policies that meet the state and federal permissive preferences</w:t>
            </w:r>
          </w:p>
        </w:tc>
        <w:tc>
          <w:tcPr>
            <w:tcW w:w="810" w:type="dxa"/>
            <w:vAlign w:val="center"/>
          </w:tcPr>
          <w:p w14:paraId="41A58564" w14:textId="77777777" w:rsidR="00C25AB1" w:rsidRDefault="00C25AB1" w:rsidP="002F4708">
            <w:pPr>
              <w:jc w:val="center"/>
            </w:pPr>
          </w:p>
        </w:tc>
        <w:tc>
          <w:tcPr>
            <w:tcW w:w="810" w:type="dxa"/>
            <w:vAlign w:val="center"/>
          </w:tcPr>
          <w:p w14:paraId="05FB2D17" w14:textId="77777777" w:rsidR="00C25AB1" w:rsidRDefault="00C25AB1" w:rsidP="002F4708">
            <w:pPr>
              <w:jc w:val="center"/>
            </w:pPr>
          </w:p>
        </w:tc>
        <w:tc>
          <w:tcPr>
            <w:tcW w:w="1435" w:type="dxa"/>
            <w:vAlign w:val="center"/>
          </w:tcPr>
          <w:p w14:paraId="0FFD8414" w14:textId="77777777" w:rsidR="00C25AB1" w:rsidRDefault="00C25AB1" w:rsidP="002F4708">
            <w:pPr>
              <w:jc w:val="center"/>
            </w:pPr>
          </w:p>
        </w:tc>
      </w:tr>
      <w:tr w:rsidR="00C25AB1" w14:paraId="5783D9A3" w14:textId="77777777" w:rsidTr="00293BC4">
        <w:tc>
          <w:tcPr>
            <w:tcW w:w="6295" w:type="dxa"/>
            <w:vAlign w:val="center"/>
          </w:tcPr>
          <w:p w14:paraId="7BAC5775" w14:textId="56FFA52C" w:rsidR="00C25AB1" w:rsidRPr="00A01355" w:rsidRDefault="00A01355" w:rsidP="00C25AB1">
            <w:pPr>
              <w:pStyle w:val="ListParagraph"/>
              <w:numPr>
                <w:ilvl w:val="0"/>
                <w:numId w:val="17"/>
              </w:numPr>
              <w:ind w:left="330"/>
              <w:rPr>
                <w:color w:val="C00000"/>
              </w:rPr>
            </w:pPr>
            <w:r w:rsidRPr="00A01355">
              <w:rPr>
                <w:color w:val="C00000"/>
              </w:rPr>
              <w:t>A clear description of how students in the community will be informed and given an equal opportunity to attend the charter school. All promotional material must clearly state the charter school will serve ALL students</w:t>
            </w:r>
          </w:p>
        </w:tc>
        <w:tc>
          <w:tcPr>
            <w:tcW w:w="810" w:type="dxa"/>
            <w:vAlign w:val="center"/>
          </w:tcPr>
          <w:p w14:paraId="1DA40BF5" w14:textId="77777777" w:rsidR="00C25AB1" w:rsidRDefault="00C25AB1" w:rsidP="002F4708">
            <w:pPr>
              <w:jc w:val="center"/>
            </w:pPr>
          </w:p>
        </w:tc>
        <w:tc>
          <w:tcPr>
            <w:tcW w:w="810" w:type="dxa"/>
            <w:vAlign w:val="center"/>
          </w:tcPr>
          <w:p w14:paraId="396B7193" w14:textId="77777777" w:rsidR="00C25AB1" w:rsidRDefault="00C25AB1" w:rsidP="002F4708">
            <w:pPr>
              <w:jc w:val="center"/>
            </w:pPr>
          </w:p>
        </w:tc>
        <w:tc>
          <w:tcPr>
            <w:tcW w:w="1435" w:type="dxa"/>
            <w:vAlign w:val="center"/>
          </w:tcPr>
          <w:p w14:paraId="69F0D763" w14:textId="77777777" w:rsidR="00C25AB1" w:rsidRDefault="00C25AB1" w:rsidP="002F4708">
            <w:pPr>
              <w:jc w:val="center"/>
            </w:pPr>
          </w:p>
        </w:tc>
      </w:tr>
      <w:tr w:rsidR="00C25AB1" w14:paraId="3EB306F4" w14:textId="77777777" w:rsidTr="00293BC4">
        <w:tc>
          <w:tcPr>
            <w:tcW w:w="6295" w:type="dxa"/>
            <w:vAlign w:val="center"/>
          </w:tcPr>
          <w:p w14:paraId="784138E6" w14:textId="756AB036" w:rsidR="00C25AB1" w:rsidRPr="00A01355" w:rsidRDefault="00A01355" w:rsidP="00C25AB1">
            <w:pPr>
              <w:pStyle w:val="ListParagraph"/>
              <w:numPr>
                <w:ilvl w:val="0"/>
                <w:numId w:val="17"/>
              </w:numPr>
              <w:ind w:left="330"/>
              <w:rPr>
                <w:color w:val="C00000"/>
              </w:rPr>
            </w:pPr>
            <w:r w:rsidRPr="00A01355">
              <w:rPr>
                <w:color w:val="C00000"/>
              </w:rPr>
              <w:t>Proposed admissions and enrollment requirements, process and timeline and includes:</w:t>
            </w:r>
          </w:p>
        </w:tc>
        <w:tc>
          <w:tcPr>
            <w:tcW w:w="810" w:type="dxa"/>
            <w:vAlign w:val="center"/>
          </w:tcPr>
          <w:p w14:paraId="7930C4F7" w14:textId="77777777" w:rsidR="00C25AB1" w:rsidRDefault="00C25AB1" w:rsidP="002F4708">
            <w:pPr>
              <w:jc w:val="center"/>
            </w:pPr>
          </w:p>
        </w:tc>
        <w:tc>
          <w:tcPr>
            <w:tcW w:w="810" w:type="dxa"/>
            <w:vAlign w:val="center"/>
          </w:tcPr>
          <w:p w14:paraId="5F0129D8" w14:textId="77777777" w:rsidR="00C25AB1" w:rsidRDefault="00C25AB1" w:rsidP="002F4708">
            <w:pPr>
              <w:jc w:val="center"/>
            </w:pPr>
          </w:p>
        </w:tc>
        <w:tc>
          <w:tcPr>
            <w:tcW w:w="1435" w:type="dxa"/>
            <w:vAlign w:val="center"/>
          </w:tcPr>
          <w:p w14:paraId="4AAF35E2" w14:textId="77777777" w:rsidR="00C25AB1" w:rsidRDefault="00C25AB1" w:rsidP="002F4708">
            <w:pPr>
              <w:jc w:val="center"/>
            </w:pPr>
          </w:p>
        </w:tc>
      </w:tr>
      <w:tr w:rsidR="00A01355" w14:paraId="3935B6CC" w14:textId="77777777" w:rsidTr="00293BC4">
        <w:tc>
          <w:tcPr>
            <w:tcW w:w="6295" w:type="dxa"/>
            <w:vAlign w:val="center"/>
          </w:tcPr>
          <w:p w14:paraId="042D2FEE" w14:textId="47192AE0" w:rsidR="00A01355" w:rsidRDefault="00A01355" w:rsidP="00A01355">
            <w:pPr>
              <w:pStyle w:val="ListParagraph"/>
              <w:numPr>
                <w:ilvl w:val="1"/>
                <w:numId w:val="17"/>
              </w:numPr>
              <w:ind w:left="690"/>
            </w:pPr>
            <w:r>
              <w:t>Information to be collected through the interest form, application form, and/or enrollment form</w:t>
            </w:r>
          </w:p>
        </w:tc>
        <w:tc>
          <w:tcPr>
            <w:tcW w:w="810" w:type="dxa"/>
            <w:vAlign w:val="center"/>
          </w:tcPr>
          <w:p w14:paraId="54947941" w14:textId="77777777" w:rsidR="00A01355" w:rsidRDefault="00A01355" w:rsidP="002F4708">
            <w:pPr>
              <w:jc w:val="center"/>
            </w:pPr>
          </w:p>
        </w:tc>
        <w:tc>
          <w:tcPr>
            <w:tcW w:w="810" w:type="dxa"/>
            <w:vAlign w:val="center"/>
          </w:tcPr>
          <w:p w14:paraId="5EFC8A81" w14:textId="77777777" w:rsidR="00A01355" w:rsidRDefault="00A01355" w:rsidP="002F4708">
            <w:pPr>
              <w:jc w:val="center"/>
            </w:pPr>
          </w:p>
        </w:tc>
        <w:tc>
          <w:tcPr>
            <w:tcW w:w="1435" w:type="dxa"/>
            <w:vAlign w:val="center"/>
          </w:tcPr>
          <w:p w14:paraId="195A532D" w14:textId="77777777" w:rsidR="00A01355" w:rsidRDefault="00A01355" w:rsidP="002F4708">
            <w:pPr>
              <w:jc w:val="center"/>
            </w:pPr>
          </w:p>
        </w:tc>
      </w:tr>
      <w:tr w:rsidR="00A01355" w14:paraId="5AB287A3" w14:textId="77777777" w:rsidTr="00293BC4">
        <w:tc>
          <w:tcPr>
            <w:tcW w:w="6295" w:type="dxa"/>
            <w:vAlign w:val="center"/>
          </w:tcPr>
          <w:p w14:paraId="2BBC4707" w14:textId="3D9B3FE9" w:rsidR="00A01355" w:rsidRPr="00A01355" w:rsidRDefault="00A01355" w:rsidP="00A01355">
            <w:pPr>
              <w:pStyle w:val="ListParagraph"/>
              <w:numPr>
                <w:ilvl w:val="1"/>
                <w:numId w:val="17"/>
              </w:numPr>
              <w:ind w:left="690"/>
              <w:rPr>
                <w:color w:val="C00000"/>
              </w:rPr>
            </w:pPr>
            <w:r w:rsidRPr="00A01355">
              <w:rPr>
                <w:color w:val="C00000"/>
              </w:rPr>
              <w:t>Assures enrollment preferences will not require mandatory parent volunteer hours as a criterion for admission</w:t>
            </w:r>
          </w:p>
        </w:tc>
        <w:tc>
          <w:tcPr>
            <w:tcW w:w="810" w:type="dxa"/>
            <w:vAlign w:val="center"/>
          </w:tcPr>
          <w:p w14:paraId="70FDAD68" w14:textId="77777777" w:rsidR="00A01355" w:rsidRDefault="00A01355" w:rsidP="002F4708">
            <w:pPr>
              <w:jc w:val="center"/>
            </w:pPr>
          </w:p>
        </w:tc>
        <w:tc>
          <w:tcPr>
            <w:tcW w:w="810" w:type="dxa"/>
            <w:vAlign w:val="center"/>
          </w:tcPr>
          <w:p w14:paraId="4EF27521" w14:textId="77777777" w:rsidR="00A01355" w:rsidRDefault="00A01355" w:rsidP="002F4708">
            <w:pPr>
              <w:jc w:val="center"/>
            </w:pPr>
          </w:p>
        </w:tc>
        <w:tc>
          <w:tcPr>
            <w:tcW w:w="1435" w:type="dxa"/>
            <w:vAlign w:val="center"/>
          </w:tcPr>
          <w:p w14:paraId="468440B0" w14:textId="77777777" w:rsidR="00A01355" w:rsidRDefault="00A01355" w:rsidP="002F4708">
            <w:pPr>
              <w:jc w:val="center"/>
            </w:pPr>
          </w:p>
        </w:tc>
      </w:tr>
      <w:tr w:rsidR="00A01355" w14:paraId="38D0F79C" w14:textId="77777777" w:rsidTr="00293BC4">
        <w:tc>
          <w:tcPr>
            <w:tcW w:w="6295" w:type="dxa"/>
            <w:vAlign w:val="center"/>
          </w:tcPr>
          <w:p w14:paraId="4F8D5425" w14:textId="01D761AA" w:rsidR="00A01355" w:rsidRPr="00A01355" w:rsidRDefault="00A01355" w:rsidP="00C25AB1">
            <w:pPr>
              <w:pStyle w:val="ListParagraph"/>
              <w:numPr>
                <w:ilvl w:val="0"/>
                <w:numId w:val="17"/>
              </w:numPr>
              <w:ind w:left="330"/>
              <w:rPr>
                <w:color w:val="C00000"/>
              </w:rPr>
            </w:pPr>
            <w:r w:rsidRPr="00A01355">
              <w:rPr>
                <w:color w:val="C00000"/>
              </w:rPr>
              <w:t>Description of the public random drawing processes that coincide with state and federal laws</w:t>
            </w:r>
          </w:p>
        </w:tc>
        <w:tc>
          <w:tcPr>
            <w:tcW w:w="810" w:type="dxa"/>
            <w:vAlign w:val="center"/>
          </w:tcPr>
          <w:p w14:paraId="7BE1DC9D" w14:textId="77777777" w:rsidR="00A01355" w:rsidRDefault="00A01355" w:rsidP="002F4708">
            <w:pPr>
              <w:jc w:val="center"/>
            </w:pPr>
          </w:p>
        </w:tc>
        <w:tc>
          <w:tcPr>
            <w:tcW w:w="810" w:type="dxa"/>
            <w:vAlign w:val="center"/>
          </w:tcPr>
          <w:p w14:paraId="22D976B0" w14:textId="77777777" w:rsidR="00A01355" w:rsidRDefault="00A01355" w:rsidP="002F4708">
            <w:pPr>
              <w:jc w:val="center"/>
            </w:pPr>
          </w:p>
        </w:tc>
        <w:tc>
          <w:tcPr>
            <w:tcW w:w="1435" w:type="dxa"/>
            <w:vAlign w:val="center"/>
          </w:tcPr>
          <w:p w14:paraId="0BAAF6F6" w14:textId="77777777" w:rsidR="00A01355" w:rsidRDefault="00A01355" w:rsidP="002F4708">
            <w:pPr>
              <w:jc w:val="center"/>
            </w:pPr>
          </w:p>
        </w:tc>
      </w:tr>
      <w:tr w:rsidR="00A01355" w14:paraId="572C713E" w14:textId="77777777" w:rsidTr="00293BC4">
        <w:tc>
          <w:tcPr>
            <w:tcW w:w="6295" w:type="dxa"/>
            <w:vAlign w:val="center"/>
          </w:tcPr>
          <w:p w14:paraId="25F3CF21" w14:textId="642288AE" w:rsidR="00A01355" w:rsidRPr="00A01355" w:rsidRDefault="00A01355" w:rsidP="00C25AB1">
            <w:pPr>
              <w:pStyle w:val="ListParagraph"/>
              <w:numPr>
                <w:ilvl w:val="0"/>
                <w:numId w:val="17"/>
              </w:numPr>
              <w:ind w:left="330"/>
              <w:rPr>
                <w:color w:val="C00000"/>
              </w:rPr>
            </w:pPr>
            <w:r w:rsidRPr="00A01355">
              <w:rPr>
                <w:color w:val="C00000"/>
              </w:rPr>
              <w:t xml:space="preserve">Assurances that preferences, if given, are not likely to negatively impact the racial, </w:t>
            </w:r>
            <w:proofErr w:type="gramStart"/>
            <w:r w:rsidRPr="00A01355">
              <w:rPr>
                <w:color w:val="C00000"/>
              </w:rPr>
              <w:t>ethnic</w:t>
            </w:r>
            <w:proofErr w:type="gramEnd"/>
            <w:r w:rsidRPr="00A01355">
              <w:rPr>
                <w:color w:val="C00000"/>
              </w:rPr>
              <w:t xml:space="preserve"> and unduplicated balance the charter school strives to reflect.</w:t>
            </w:r>
          </w:p>
        </w:tc>
        <w:tc>
          <w:tcPr>
            <w:tcW w:w="810" w:type="dxa"/>
            <w:vAlign w:val="center"/>
          </w:tcPr>
          <w:p w14:paraId="155DF158" w14:textId="77777777" w:rsidR="00A01355" w:rsidRDefault="00A01355" w:rsidP="002F4708">
            <w:pPr>
              <w:jc w:val="center"/>
            </w:pPr>
          </w:p>
        </w:tc>
        <w:tc>
          <w:tcPr>
            <w:tcW w:w="810" w:type="dxa"/>
            <w:vAlign w:val="center"/>
          </w:tcPr>
          <w:p w14:paraId="500073F7" w14:textId="77777777" w:rsidR="00A01355" w:rsidRDefault="00A01355" w:rsidP="002F4708">
            <w:pPr>
              <w:jc w:val="center"/>
            </w:pPr>
          </w:p>
        </w:tc>
        <w:tc>
          <w:tcPr>
            <w:tcW w:w="1435" w:type="dxa"/>
            <w:vAlign w:val="center"/>
          </w:tcPr>
          <w:p w14:paraId="3C6DB102" w14:textId="77777777" w:rsidR="00A01355" w:rsidRDefault="00A01355" w:rsidP="002F4708">
            <w:pPr>
              <w:jc w:val="center"/>
            </w:pPr>
          </w:p>
        </w:tc>
      </w:tr>
      <w:tr w:rsidR="00C25AB1" w14:paraId="306248A7" w14:textId="77777777" w:rsidTr="002F4708">
        <w:tc>
          <w:tcPr>
            <w:tcW w:w="9350" w:type="dxa"/>
            <w:gridSpan w:val="4"/>
            <w:shd w:val="clear" w:color="auto" w:fill="D9D9D9" w:themeFill="background1" w:themeFillShade="D9"/>
            <w:vAlign w:val="center"/>
          </w:tcPr>
          <w:p w14:paraId="751E8F09" w14:textId="77777777" w:rsidR="00C25AB1" w:rsidRPr="005A0E66" w:rsidRDefault="00C25AB1" w:rsidP="002F4708">
            <w:pPr>
              <w:rPr>
                <w:b/>
                <w:bCs/>
                <w:sz w:val="24"/>
                <w:szCs w:val="24"/>
              </w:rPr>
            </w:pPr>
            <w:r w:rsidRPr="005A0E66">
              <w:rPr>
                <w:b/>
                <w:bCs/>
                <w:sz w:val="24"/>
                <w:szCs w:val="24"/>
              </w:rPr>
              <w:t>Comments by review team:</w:t>
            </w:r>
          </w:p>
        </w:tc>
      </w:tr>
      <w:tr w:rsidR="00C25AB1" w14:paraId="58B7D474" w14:textId="77777777" w:rsidTr="003F133B">
        <w:trPr>
          <w:trHeight w:val="1728"/>
        </w:trPr>
        <w:tc>
          <w:tcPr>
            <w:tcW w:w="9350" w:type="dxa"/>
            <w:gridSpan w:val="4"/>
          </w:tcPr>
          <w:p w14:paraId="4589F639" w14:textId="77777777" w:rsidR="00C25AB1" w:rsidRPr="005A0E66" w:rsidRDefault="00C25AB1" w:rsidP="002F4708"/>
        </w:tc>
      </w:tr>
    </w:tbl>
    <w:p w14:paraId="1DACE317" w14:textId="693B2D20" w:rsidR="00C25AB1" w:rsidRDefault="00C25AB1" w:rsidP="003F5268"/>
    <w:tbl>
      <w:tblPr>
        <w:tblStyle w:val="TableGrid"/>
        <w:tblW w:w="0" w:type="auto"/>
        <w:tblLook w:val="04A0" w:firstRow="1" w:lastRow="0" w:firstColumn="1" w:lastColumn="0" w:noHBand="0" w:noVBand="1"/>
      </w:tblPr>
      <w:tblGrid>
        <w:gridCol w:w="6295"/>
        <w:gridCol w:w="810"/>
        <w:gridCol w:w="810"/>
        <w:gridCol w:w="1435"/>
      </w:tblGrid>
      <w:tr w:rsidR="00A01355" w:rsidRPr="0090588B" w14:paraId="1D7204C0" w14:textId="77777777" w:rsidTr="00221ED0">
        <w:trPr>
          <w:tblHeader/>
        </w:trPr>
        <w:tc>
          <w:tcPr>
            <w:tcW w:w="9350" w:type="dxa"/>
            <w:gridSpan w:val="4"/>
            <w:shd w:val="clear" w:color="auto" w:fill="8BE1FF"/>
          </w:tcPr>
          <w:p w14:paraId="72616524" w14:textId="007968BF" w:rsidR="00A01355" w:rsidRPr="0090588B" w:rsidRDefault="00A01355" w:rsidP="00106702">
            <w:pPr>
              <w:pStyle w:val="Heading2"/>
              <w:numPr>
                <w:ilvl w:val="0"/>
                <w:numId w:val="37"/>
              </w:numPr>
              <w:jc w:val="center"/>
              <w:outlineLvl w:val="1"/>
            </w:pPr>
            <w:bookmarkStart w:id="30" w:name="_Toc73452464"/>
            <w:r>
              <w:lastRenderedPageBreak/>
              <w:t>Annual Independent Financial Audits</w:t>
            </w:r>
            <w:bookmarkEnd w:id="30"/>
          </w:p>
        </w:tc>
      </w:tr>
      <w:tr w:rsidR="00AF229C" w:rsidRPr="0090588B" w14:paraId="2E6F24ED" w14:textId="77777777" w:rsidTr="00221ED0">
        <w:trPr>
          <w:tblHeader/>
        </w:trPr>
        <w:tc>
          <w:tcPr>
            <w:tcW w:w="6295" w:type="dxa"/>
            <w:tcBorders>
              <w:bottom w:val="nil"/>
            </w:tcBorders>
            <w:shd w:val="clear" w:color="auto" w:fill="CDF2FF"/>
            <w:vAlign w:val="bottom"/>
          </w:tcPr>
          <w:p w14:paraId="6A3948DC" w14:textId="03E3BF42" w:rsidR="00AF229C" w:rsidRPr="0090588B" w:rsidRDefault="00AF229C" w:rsidP="002F4708">
            <w:pPr>
              <w:rPr>
                <w:b/>
                <w:bCs/>
              </w:rPr>
            </w:pPr>
            <w:r w:rsidRPr="0090588B">
              <w:rPr>
                <w:b/>
                <w:bCs/>
              </w:rPr>
              <w:t xml:space="preserve">Evaluation Criteria: </w:t>
            </w:r>
            <w:commentRangeStart w:id="31"/>
            <w:r w:rsidRPr="00221ED0">
              <w:rPr>
                <w:b/>
                <w:bCs/>
                <w:highlight w:val="cyan"/>
              </w:rPr>
              <w:t>EC 47605(c)(5)(I)</w:t>
            </w:r>
            <w:commentRangeEnd w:id="31"/>
            <w:r>
              <w:rPr>
                <w:rStyle w:val="CommentReference"/>
              </w:rPr>
              <w:commentReference w:id="31"/>
            </w:r>
            <w:r w:rsidRPr="0090588B">
              <w:rPr>
                <w:b/>
                <w:bCs/>
              </w:rPr>
              <w:t xml:space="preserve"> </w:t>
            </w:r>
            <w:r w:rsidR="00221ED0">
              <w:rPr>
                <w:b/>
                <w:bCs/>
              </w:rPr>
              <w:t>[</w:t>
            </w:r>
            <w:hyperlink r:id="rId31"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32AD0573" w14:textId="100890FA" w:rsidR="00AF229C" w:rsidRPr="0090588B" w:rsidRDefault="00AF229C" w:rsidP="002F4708">
            <w:pPr>
              <w:jc w:val="center"/>
              <w:rPr>
                <w:b/>
                <w:bCs/>
              </w:rPr>
            </w:pPr>
            <w:r w:rsidRPr="0090588B">
              <w:rPr>
                <w:b/>
                <w:bCs/>
              </w:rPr>
              <w:t>Standard Met</w:t>
            </w:r>
          </w:p>
        </w:tc>
        <w:tc>
          <w:tcPr>
            <w:tcW w:w="1435" w:type="dxa"/>
            <w:tcBorders>
              <w:bottom w:val="nil"/>
            </w:tcBorders>
            <w:shd w:val="clear" w:color="auto" w:fill="CDF2FF"/>
            <w:vAlign w:val="bottom"/>
          </w:tcPr>
          <w:p w14:paraId="32B6EB57" w14:textId="7041A4BF" w:rsidR="00AF229C" w:rsidRPr="0090588B" w:rsidRDefault="00AF229C" w:rsidP="002F4708">
            <w:pPr>
              <w:jc w:val="center"/>
              <w:rPr>
                <w:b/>
                <w:bCs/>
              </w:rPr>
            </w:pPr>
            <w:r w:rsidRPr="0090588B">
              <w:rPr>
                <w:b/>
                <w:bCs/>
              </w:rPr>
              <w:t xml:space="preserve">Located on </w:t>
            </w:r>
          </w:p>
        </w:tc>
      </w:tr>
      <w:tr w:rsidR="00AF229C" w14:paraId="2B87A14C" w14:textId="77777777" w:rsidTr="00221ED0">
        <w:trPr>
          <w:tblHeader/>
        </w:trPr>
        <w:tc>
          <w:tcPr>
            <w:tcW w:w="6295" w:type="dxa"/>
            <w:tcBorders>
              <w:top w:val="nil"/>
            </w:tcBorders>
            <w:shd w:val="clear" w:color="auto" w:fill="CDF2FF"/>
          </w:tcPr>
          <w:p w14:paraId="78E8540A" w14:textId="439088AF" w:rsidR="00AF229C" w:rsidRDefault="00AF229C" w:rsidP="002F4708">
            <w:r w:rsidRPr="0090588B">
              <w:rPr>
                <w:b/>
                <w:bCs/>
              </w:rPr>
              <w:t>THE PETITION DESCRIBES, AT MINIMUM</w:t>
            </w:r>
          </w:p>
        </w:tc>
        <w:tc>
          <w:tcPr>
            <w:tcW w:w="810" w:type="dxa"/>
            <w:shd w:val="clear" w:color="auto" w:fill="CDF2FF"/>
            <w:vAlign w:val="bottom"/>
          </w:tcPr>
          <w:p w14:paraId="03ECE977" w14:textId="77777777" w:rsidR="00AF229C" w:rsidRPr="0090588B" w:rsidRDefault="00AF229C" w:rsidP="002F4708">
            <w:pPr>
              <w:jc w:val="center"/>
              <w:rPr>
                <w:b/>
                <w:bCs/>
              </w:rPr>
            </w:pPr>
            <w:r w:rsidRPr="0090588B">
              <w:rPr>
                <w:b/>
                <w:bCs/>
              </w:rPr>
              <w:t>YES</w:t>
            </w:r>
          </w:p>
        </w:tc>
        <w:tc>
          <w:tcPr>
            <w:tcW w:w="810" w:type="dxa"/>
            <w:shd w:val="clear" w:color="auto" w:fill="CDF2FF"/>
            <w:vAlign w:val="bottom"/>
          </w:tcPr>
          <w:p w14:paraId="32C52803" w14:textId="77777777" w:rsidR="00AF229C" w:rsidRPr="0090588B" w:rsidRDefault="00AF229C" w:rsidP="002F4708">
            <w:pPr>
              <w:jc w:val="center"/>
              <w:rPr>
                <w:b/>
                <w:bCs/>
              </w:rPr>
            </w:pPr>
            <w:r w:rsidRPr="0090588B">
              <w:rPr>
                <w:b/>
                <w:bCs/>
              </w:rPr>
              <w:t>NO</w:t>
            </w:r>
          </w:p>
        </w:tc>
        <w:tc>
          <w:tcPr>
            <w:tcW w:w="1435" w:type="dxa"/>
            <w:tcBorders>
              <w:top w:val="nil"/>
            </w:tcBorders>
            <w:shd w:val="clear" w:color="auto" w:fill="CDF2FF"/>
          </w:tcPr>
          <w:p w14:paraId="509CD441" w14:textId="215A1AA4" w:rsidR="00AF229C" w:rsidRDefault="00AF229C" w:rsidP="00AF229C">
            <w:pPr>
              <w:jc w:val="center"/>
            </w:pPr>
            <w:r w:rsidRPr="0090588B">
              <w:rPr>
                <w:b/>
                <w:bCs/>
              </w:rPr>
              <w:t>Page(s)</w:t>
            </w:r>
          </w:p>
        </w:tc>
      </w:tr>
      <w:tr w:rsidR="00A01355" w14:paraId="4A63FB37" w14:textId="77777777" w:rsidTr="00AF229C">
        <w:trPr>
          <w:trHeight w:val="547"/>
        </w:trPr>
        <w:tc>
          <w:tcPr>
            <w:tcW w:w="6295" w:type="dxa"/>
            <w:vAlign w:val="center"/>
          </w:tcPr>
          <w:p w14:paraId="47178355" w14:textId="4861E9D1" w:rsidR="00A01355" w:rsidRPr="009B1A75" w:rsidRDefault="00A01355" w:rsidP="00A01355">
            <w:pPr>
              <w:pStyle w:val="ListParagraph"/>
              <w:numPr>
                <w:ilvl w:val="0"/>
                <w:numId w:val="18"/>
              </w:numPr>
              <w:ind w:left="330"/>
              <w:rPr>
                <w:color w:val="C00000"/>
              </w:rPr>
            </w:pPr>
            <w:r>
              <w:rPr>
                <w:color w:val="C00000"/>
              </w:rPr>
              <w:t xml:space="preserve">The </w:t>
            </w:r>
            <w:proofErr w:type="gramStart"/>
            <w:r>
              <w:rPr>
                <w:color w:val="C00000"/>
              </w:rPr>
              <w:t>manner in which</w:t>
            </w:r>
            <w:proofErr w:type="gramEnd"/>
            <w:r>
              <w:rPr>
                <w:color w:val="C00000"/>
              </w:rPr>
              <w:t xml:space="preserve"> the audit will be conducted</w:t>
            </w:r>
          </w:p>
        </w:tc>
        <w:tc>
          <w:tcPr>
            <w:tcW w:w="810" w:type="dxa"/>
            <w:vAlign w:val="center"/>
          </w:tcPr>
          <w:p w14:paraId="6C1631D6" w14:textId="77777777" w:rsidR="00A01355" w:rsidRDefault="00A01355" w:rsidP="002F4708">
            <w:pPr>
              <w:jc w:val="center"/>
            </w:pPr>
          </w:p>
        </w:tc>
        <w:tc>
          <w:tcPr>
            <w:tcW w:w="810" w:type="dxa"/>
            <w:vAlign w:val="center"/>
          </w:tcPr>
          <w:p w14:paraId="2A82D668" w14:textId="77777777" w:rsidR="00A01355" w:rsidRDefault="00A01355" w:rsidP="002F4708">
            <w:pPr>
              <w:jc w:val="center"/>
            </w:pPr>
          </w:p>
        </w:tc>
        <w:tc>
          <w:tcPr>
            <w:tcW w:w="1435" w:type="dxa"/>
            <w:vAlign w:val="center"/>
          </w:tcPr>
          <w:p w14:paraId="78680A67" w14:textId="77777777" w:rsidR="00A01355" w:rsidRDefault="00A01355" w:rsidP="002F4708">
            <w:pPr>
              <w:jc w:val="center"/>
            </w:pPr>
          </w:p>
        </w:tc>
      </w:tr>
      <w:tr w:rsidR="00A01355" w14:paraId="5F1FB7F5" w14:textId="77777777" w:rsidTr="00AF229C">
        <w:trPr>
          <w:trHeight w:val="547"/>
        </w:trPr>
        <w:tc>
          <w:tcPr>
            <w:tcW w:w="6295" w:type="dxa"/>
            <w:vAlign w:val="center"/>
          </w:tcPr>
          <w:p w14:paraId="78A95919" w14:textId="68291B14" w:rsidR="00A01355" w:rsidRDefault="00A01355" w:rsidP="00A01355">
            <w:pPr>
              <w:pStyle w:val="ListParagraph"/>
              <w:numPr>
                <w:ilvl w:val="0"/>
                <w:numId w:val="18"/>
              </w:numPr>
              <w:ind w:left="330"/>
              <w:rPr>
                <w:color w:val="C00000"/>
              </w:rPr>
            </w:pPr>
            <w:r>
              <w:rPr>
                <w:color w:val="C00000"/>
              </w:rPr>
              <w:t>Assurance that the annual audit will employ generally accepted accounting principles (GAAP)</w:t>
            </w:r>
          </w:p>
        </w:tc>
        <w:tc>
          <w:tcPr>
            <w:tcW w:w="810" w:type="dxa"/>
            <w:vAlign w:val="center"/>
          </w:tcPr>
          <w:p w14:paraId="13CC1869" w14:textId="77777777" w:rsidR="00A01355" w:rsidRDefault="00A01355" w:rsidP="002F4708">
            <w:pPr>
              <w:jc w:val="center"/>
            </w:pPr>
          </w:p>
        </w:tc>
        <w:tc>
          <w:tcPr>
            <w:tcW w:w="810" w:type="dxa"/>
            <w:vAlign w:val="center"/>
          </w:tcPr>
          <w:p w14:paraId="17D11F3B" w14:textId="77777777" w:rsidR="00A01355" w:rsidRDefault="00A01355" w:rsidP="002F4708">
            <w:pPr>
              <w:jc w:val="center"/>
            </w:pPr>
          </w:p>
        </w:tc>
        <w:tc>
          <w:tcPr>
            <w:tcW w:w="1435" w:type="dxa"/>
            <w:vAlign w:val="center"/>
          </w:tcPr>
          <w:p w14:paraId="4CA7DEEB" w14:textId="77777777" w:rsidR="00A01355" w:rsidRDefault="00A01355" w:rsidP="002F4708">
            <w:pPr>
              <w:jc w:val="center"/>
            </w:pPr>
          </w:p>
        </w:tc>
      </w:tr>
      <w:tr w:rsidR="00A01355" w14:paraId="48FC96CD" w14:textId="77777777" w:rsidTr="00AF229C">
        <w:trPr>
          <w:trHeight w:val="547"/>
        </w:trPr>
        <w:tc>
          <w:tcPr>
            <w:tcW w:w="6295" w:type="dxa"/>
            <w:vAlign w:val="center"/>
          </w:tcPr>
          <w:p w14:paraId="5EE122FF" w14:textId="59D080FB" w:rsidR="00A01355" w:rsidRPr="00A01355" w:rsidRDefault="00A01355" w:rsidP="00A01355">
            <w:pPr>
              <w:pStyle w:val="ListParagraph"/>
              <w:numPr>
                <w:ilvl w:val="0"/>
                <w:numId w:val="18"/>
              </w:numPr>
              <w:ind w:left="330"/>
              <w:rPr>
                <w:color w:val="C00000"/>
              </w:rPr>
            </w:pPr>
            <w:r>
              <w:rPr>
                <w:color w:val="C00000"/>
              </w:rPr>
              <w:t>Scope and timing of audit, as well as distribution of completed audit to authorizer, county office, State Controller and California Department of Education, and/or other agencies required under law</w:t>
            </w:r>
          </w:p>
        </w:tc>
        <w:tc>
          <w:tcPr>
            <w:tcW w:w="810" w:type="dxa"/>
            <w:vAlign w:val="center"/>
          </w:tcPr>
          <w:p w14:paraId="7E08672D" w14:textId="77777777" w:rsidR="00A01355" w:rsidRDefault="00A01355" w:rsidP="002F4708">
            <w:pPr>
              <w:jc w:val="center"/>
            </w:pPr>
          </w:p>
        </w:tc>
        <w:tc>
          <w:tcPr>
            <w:tcW w:w="810" w:type="dxa"/>
            <w:vAlign w:val="center"/>
          </w:tcPr>
          <w:p w14:paraId="236B21AF" w14:textId="77777777" w:rsidR="00A01355" w:rsidRDefault="00A01355" w:rsidP="002F4708">
            <w:pPr>
              <w:jc w:val="center"/>
            </w:pPr>
          </w:p>
        </w:tc>
        <w:tc>
          <w:tcPr>
            <w:tcW w:w="1435" w:type="dxa"/>
            <w:vAlign w:val="center"/>
          </w:tcPr>
          <w:p w14:paraId="5FF8059F" w14:textId="77777777" w:rsidR="00A01355" w:rsidRDefault="00A01355" w:rsidP="002F4708">
            <w:pPr>
              <w:jc w:val="center"/>
            </w:pPr>
          </w:p>
        </w:tc>
      </w:tr>
      <w:tr w:rsidR="00A01355" w14:paraId="5BC8AC5B" w14:textId="77777777" w:rsidTr="00AF229C">
        <w:trPr>
          <w:trHeight w:val="547"/>
        </w:trPr>
        <w:tc>
          <w:tcPr>
            <w:tcW w:w="6295" w:type="dxa"/>
            <w:vAlign w:val="center"/>
          </w:tcPr>
          <w:p w14:paraId="1D3221D9" w14:textId="54927B44" w:rsidR="00A01355" w:rsidRPr="00A01355" w:rsidRDefault="00A01355" w:rsidP="00A01355">
            <w:pPr>
              <w:pStyle w:val="ListParagraph"/>
              <w:numPr>
                <w:ilvl w:val="0"/>
                <w:numId w:val="18"/>
              </w:numPr>
              <w:ind w:left="330"/>
              <w:rPr>
                <w:color w:val="C00000"/>
              </w:rPr>
            </w:pPr>
            <w:r>
              <w:rPr>
                <w:color w:val="C00000"/>
              </w:rPr>
              <w:t>A process and timeline that the charter school will follow to address any audit findings and/or resolve audit exceptions</w:t>
            </w:r>
          </w:p>
        </w:tc>
        <w:tc>
          <w:tcPr>
            <w:tcW w:w="810" w:type="dxa"/>
            <w:vAlign w:val="center"/>
          </w:tcPr>
          <w:p w14:paraId="27494079" w14:textId="77777777" w:rsidR="00A01355" w:rsidRDefault="00A01355" w:rsidP="002F4708">
            <w:pPr>
              <w:jc w:val="center"/>
            </w:pPr>
          </w:p>
        </w:tc>
        <w:tc>
          <w:tcPr>
            <w:tcW w:w="810" w:type="dxa"/>
            <w:vAlign w:val="center"/>
          </w:tcPr>
          <w:p w14:paraId="403B361A" w14:textId="77777777" w:rsidR="00A01355" w:rsidRDefault="00A01355" w:rsidP="002F4708">
            <w:pPr>
              <w:jc w:val="center"/>
            </w:pPr>
          </w:p>
        </w:tc>
        <w:tc>
          <w:tcPr>
            <w:tcW w:w="1435" w:type="dxa"/>
            <w:vAlign w:val="center"/>
          </w:tcPr>
          <w:p w14:paraId="3A975C9C" w14:textId="77777777" w:rsidR="00A01355" w:rsidRDefault="00A01355" w:rsidP="002F4708">
            <w:pPr>
              <w:jc w:val="center"/>
            </w:pPr>
          </w:p>
        </w:tc>
      </w:tr>
      <w:tr w:rsidR="00A01355" w14:paraId="27C0A8E8" w14:textId="77777777" w:rsidTr="00AF229C">
        <w:trPr>
          <w:trHeight w:val="547"/>
        </w:trPr>
        <w:tc>
          <w:tcPr>
            <w:tcW w:w="6295" w:type="dxa"/>
            <w:vAlign w:val="center"/>
          </w:tcPr>
          <w:p w14:paraId="666C77C4" w14:textId="7A687F3B" w:rsidR="00A01355" w:rsidRPr="00A01355" w:rsidRDefault="00A01355" w:rsidP="00A01355">
            <w:pPr>
              <w:pStyle w:val="ListParagraph"/>
              <w:numPr>
                <w:ilvl w:val="0"/>
                <w:numId w:val="18"/>
              </w:numPr>
              <w:ind w:left="330"/>
              <w:rPr>
                <w:color w:val="C00000"/>
              </w:rPr>
            </w:pPr>
            <w:r>
              <w:rPr>
                <w:color w:val="C00000"/>
              </w:rPr>
              <w:t>Assurance that the charter school will satisfy any audit deficiencies to the satisfaction of the authorizer</w:t>
            </w:r>
          </w:p>
        </w:tc>
        <w:tc>
          <w:tcPr>
            <w:tcW w:w="810" w:type="dxa"/>
            <w:vAlign w:val="center"/>
          </w:tcPr>
          <w:p w14:paraId="6A3B8C18" w14:textId="77777777" w:rsidR="00A01355" w:rsidRDefault="00A01355" w:rsidP="002F4708">
            <w:pPr>
              <w:jc w:val="center"/>
            </w:pPr>
          </w:p>
        </w:tc>
        <w:tc>
          <w:tcPr>
            <w:tcW w:w="810" w:type="dxa"/>
            <w:vAlign w:val="center"/>
          </w:tcPr>
          <w:p w14:paraId="097A5228" w14:textId="77777777" w:rsidR="00A01355" w:rsidRDefault="00A01355" w:rsidP="002F4708">
            <w:pPr>
              <w:jc w:val="center"/>
            </w:pPr>
          </w:p>
        </w:tc>
        <w:tc>
          <w:tcPr>
            <w:tcW w:w="1435" w:type="dxa"/>
            <w:vAlign w:val="center"/>
          </w:tcPr>
          <w:p w14:paraId="34AE8F6A" w14:textId="77777777" w:rsidR="00A01355" w:rsidRDefault="00A01355" w:rsidP="002F4708">
            <w:pPr>
              <w:jc w:val="center"/>
            </w:pPr>
          </w:p>
        </w:tc>
      </w:tr>
      <w:tr w:rsidR="00A01355" w14:paraId="20A72C73" w14:textId="77777777" w:rsidTr="00AF229C">
        <w:trPr>
          <w:trHeight w:val="547"/>
        </w:trPr>
        <w:tc>
          <w:tcPr>
            <w:tcW w:w="6295" w:type="dxa"/>
            <w:vAlign w:val="center"/>
          </w:tcPr>
          <w:p w14:paraId="278701F5" w14:textId="77777777" w:rsidR="00A01355" w:rsidRPr="00A01355" w:rsidRDefault="00A01355" w:rsidP="00A01355">
            <w:pPr>
              <w:pStyle w:val="ListParagraph"/>
              <w:numPr>
                <w:ilvl w:val="0"/>
                <w:numId w:val="18"/>
              </w:numPr>
              <w:ind w:left="330"/>
            </w:pPr>
            <w:r w:rsidRPr="00A01355">
              <w:t>Procedures to select and retain an independent auditor including:</w:t>
            </w:r>
          </w:p>
          <w:p w14:paraId="75130C15" w14:textId="4E057A91" w:rsidR="00A01355" w:rsidRDefault="00A01355" w:rsidP="002F4708">
            <w:pPr>
              <w:pStyle w:val="ListParagraph"/>
              <w:numPr>
                <w:ilvl w:val="1"/>
                <w:numId w:val="18"/>
              </w:numPr>
              <w:ind w:left="690"/>
            </w:pPr>
            <w:r w:rsidRPr="00A01355">
              <w:t>Qualifications that will be used for the selection of an independent auditor</w:t>
            </w:r>
          </w:p>
          <w:p w14:paraId="433BF9EC" w14:textId="3BE8AC3D" w:rsidR="00A01355" w:rsidRPr="00A01355" w:rsidRDefault="00A01355" w:rsidP="002F4708">
            <w:pPr>
              <w:pStyle w:val="ListParagraph"/>
              <w:numPr>
                <w:ilvl w:val="1"/>
                <w:numId w:val="18"/>
              </w:numPr>
              <w:ind w:left="690"/>
              <w:rPr>
                <w:color w:val="C00000"/>
              </w:rPr>
            </w:pPr>
            <w:r w:rsidRPr="00A01355">
              <w:rPr>
                <w:color w:val="C00000"/>
              </w:rPr>
              <w:t>Assurance that the auditor will be selected from the list of approved K-12 auditors per the State Controller</w:t>
            </w:r>
            <w:r>
              <w:rPr>
                <w:color w:val="C00000"/>
              </w:rPr>
              <w:t>’</w:t>
            </w:r>
            <w:r w:rsidRPr="00A01355">
              <w:rPr>
                <w:color w:val="C00000"/>
              </w:rPr>
              <w:t>s Office</w:t>
            </w:r>
          </w:p>
          <w:p w14:paraId="251C8621" w14:textId="1EF6D6C8" w:rsidR="00A01355" w:rsidRPr="00A01355" w:rsidRDefault="00A01355" w:rsidP="002F4708">
            <w:pPr>
              <w:pStyle w:val="ListParagraph"/>
              <w:numPr>
                <w:ilvl w:val="1"/>
                <w:numId w:val="18"/>
              </w:numPr>
              <w:ind w:left="690"/>
            </w:pPr>
            <w:r w:rsidRPr="00A01355">
              <w:t>Assurance that the auditor will have experience in education finance</w:t>
            </w:r>
          </w:p>
        </w:tc>
        <w:tc>
          <w:tcPr>
            <w:tcW w:w="810" w:type="dxa"/>
            <w:vAlign w:val="center"/>
          </w:tcPr>
          <w:p w14:paraId="52525C28" w14:textId="77777777" w:rsidR="00A01355" w:rsidRDefault="00A01355" w:rsidP="002F4708">
            <w:pPr>
              <w:jc w:val="center"/>
            </w:pPr>
          </w:p>
        </w:tc>
        <w:tc>
          <w:tcPr>
            <w:tcW w:w="810" w:type="dxa"/>
            <w:vAlign w:val="center"/>
          </w:tcPr>
          <w:p w14:paraId="3CA63EE7" w14:textId="77777777" w:rsidR="00A01355" w:rsidRDefault="00A01355" w:rsidP="002F4708">
            <w:pPr>
              <w:jc w:val="center"/>
            </w:pPr>
          </w:p>
        </w:tc>
        <w:tc>
          <w:tcPr>
            <w:tcW w:w="1435" w:type="dxa"/>
            <w:vAlign w:val="center"/>
          </w:tcPr>
          <w:p w14:paraId="50C7EBA0" w14:textId="77777777" w:rsidR="00A01355" w:rsidRDefault="00A01355" w:rsidP="002F4708">
            <w:pPr>
              <w:jc w:val="center"/>
            </w:pPr>
          </w:p>
        </w:tc>
      </w:tr>
      <w:tr w:rsidR="00A01355" w14:paraId="67A52003" w14:textId="77777777" w:rsidTr="00AF229C">
        <w:trPr>
          <w:trHeight w:val="547"/>
        </w:trPr>
        <w:tc>
          <w:tcPr>
            <w:tcW w:w="6295" w:type="dxa"/>
            <w:vAlign w:val="center"/>
          </w:tcPr>
          <w:p w14:paraId="44436FBD" w14:textId="1154B2CD" w:rsidR="00A01355" w:rsidRPr="00A01355" w:rsidRDefault="00A01355" w:rsidP="00A01355">
            <w:pPr>
              <w:pStyle w:val="ListParagraph"/>
              <w:numPr>
                <w:ilvl w:val="0"/>
                <w:numId w:val="18"/>
              </w:numPr>
              <w:ind w:left="330"/>
            </w:pPr>
            <w:r w:rsidRPr="00A01355">
              <w:t>Who is responsible for contracting with and overseeing the independent audit</w:t>
            </w:r>
          </w:p>
        </w:tc>
        <w:tc>
          <w:tcPr>
            <w:tcW w:w="810" w:type="dxa"/>
            <w:vAlign w:val="center"/>
          </w:tcPr>
          <w:p w14:paraId="6A2287F7" w14:textId="77777777" w:rsidR="00A01355" w:rsidRDefault="00A01355" w:rsidP="002F4708">
            <w:pPr>
              <w:jc w:val="center"/>
            </w:pPr>
          </w:p>
        </w:tc>
        <w:tc>
          <w:tcPr>
            <w:tcW w:w="810" w:type="dxa"/>
            <w:vAlign w:val="center"/>
          </w:tcPr>
          <w:p w14:paraId="49C6F48F" w14:textId="77777777" w:rsidR="00A01355" w:rsidRDefault="00A01355" w:rsidP="002F4708">
            <w:pPr>
              <w:jc w:val="center"/>
            </w:pPr>
          </w:p>
        </w:tc>
        <w:tc>
          <w:tcPr>
            <w:tcW w:w="1435" w:type="dxa"/>
            <w:vAlign w:val="center"/>
          </w:tcPr>
          <w:p w14:paraId="70A0E604" w14:textId="77777777" w:rsidR="00A01355" w:rsidRDefault="00A01355" w:rsidP="002F4708">
            <w:pPr>
              <w:jc w:val="center"/>
            </w:pPr>
          </w:p>
        </w:tc>
      </w:tr>
      <w:tr w:rsidR="00A01355" w14:paraId="4916EF52" w14:textId="77777777" w:rsidTr="002F4708">
        <w:tc>
          <w:tcPr>
            <w:tcW w:w="9350" w:type="dxa"/>
            <w:gridSpan w:val="4"/>
            <w:shd w:val="clear" w:color="auto" w:fill="D9D9D9" w:themeFill="background1" w:themeFillShade="D9"/>
            <w:vAlign w:val="center"/>
          </w:tcPr>
          <w:p w14:paraId="4860EAA7" w14:textId="77777777" w:rsidR="00A01355" w:rsidRPr="005A0E66" w:rsidRDefault="00A01355" w:rsidP="002F4708">
            <w:pPr>
              <w:rPr>
                <w:b/>
                <w:bCs/>
                <w:sz w:val="24"/>
                <w:szCs w:val="24"/>
              </w:rPr>
            </w:pPr>
            <w:r w:rsidRPr="005A0E66">
              <w:rPr>
                <w:b/>
                <w:bCs/>
                <w:sz w:val="24"/>
                <w:szCs w:val="24"/>
              </w:rPr>
              <w:t>Comments by review team:</w:t>
            </w:r>
          </w:p>
        </w:tc>
      </w:tr>
      <w:tr w:rsidR="00A01355" w14:paraId="500D1A3F" w14:textId="77777777" w:rsidTr="003F133B">
        <w:trPr>
          <w:trHeight w:val="1728"/>
        </w:trPr>
        <w:tc>
          <w:tcPr>
            <w:tcW w:w="9350" w:type="dxa"/>
            <w:gridSpan w:val="4"/>
          </w:tcPr>
          <w:p w14:paraId="0FE7F0C9" w14:textId="77777777" w:rsidR="00A01355" w:rsidRPr="005A0E66" w:rsidRDefault="00A01355" w:rsidP="002F4708"/>
        </w:tc>
      </w:tr>
    </w:tbl>
    <w:p w14:paraId="1E3F02F6" w14:textId="77777777" w:rsidR="00A01355" w:rsidRDefault="00A01355" w:rsidP="003F5268"/>
    <w:tbl>
      <w:tblPr>
        <w:tblStyle w:val="TableGrid"/>
        <w:tblW w:w="0" w:type="auto"/>
        <w:tblLook w:val="04A0" w:firstRow="1" w:lastRow="0" w:firstColumn="1" w:lastColumn="0" w:noHBand="0" w:noVBand="1"/>
      </w:tblPr>
      <w:tblGrid>
        <w:gridCol w:w="6295"/>
        <w:gridCol w:w="810"/>
        <w:gridCol w:w="810"/>
        <w:gridCol w:w="1435"/>
      </w:tblGrid>
      <w:tr w:rsidR="00A01355" w:rsidRPr="0090588B" w14:paraId="5473AFE9" w14:textId="77777777" w:rsidTr="00221ED0">
        <w:trPr>
          <w:tblHeader/>
        </w:trPr>
        <w:tc>
          <w:tcPr>
            <w:tcW w:w="9350" w:type="dxa"/>
            <w:gridSpan w:val="4"/>
            <w:shd w:val="clear" w:color="auto" w:fill="8BE1FF"/>
          </w:tcPr>
          <w:p w14:paraId="19FE8652" w14:textId="32F70966" w:rsidR="00A01355" w:rsidRPr="0090588B" w:rsidRDefault="00A01355" w:rsidP="00106702">
            <w:pPr>
              <w:pStyle w:val="Heading2"/>
              <w:numPr>
                <w:ilvl w:val="0"/>
                <w:numId w:val="37"/>
              </w:numPr>
              <w:jc w:val="center"/>
              <w:outlineLvl w:val="1"/>
            </w:pPr>
            <w:bookmarkStart w:id="32" w:name="_Toc73452465"/>
            <w:r>
              <w:t>Suspension and Expu</w:t>
            </w:r>
            <w:r w:rsidR="002F4708">
              <w:t>l</w:t>
            </w:r>
            <w:r>
              <w:t>sion Procedures</w:t>
            </w:r>
            <w:bookmarkEnd w:id="32"/>
          </w:p>
        </w:tc>
      </w:tr>
      <w:tr w:rsidR="00A01355" w:rsidRPr="0090588B" w14:paraId="217A1133" w14:textId="77777777" w:rsidTr="00221ED0">
        <w:trPr>
          <w:tblHeader/>
        </w:trPr>
        <w:tc>
          <w:tcPr>
            <w:tcW w:w="6295" w:type="dxa"/>
            <w:tcBorders>
              <w:bottom w:val="nil"/>
            </w:tcBorders>
            <w:shd w:val="clear" w:color="auto" w:fill="CDF2FF"/>
            <w:vAlign w:val="bottom"/>
          </w:tcPr>
          <w:p w14:paraId="5AE0DE7C" w14:textId="504E31C7" w:rsidR="00A01355" w:rsidRPr="0090588B" w:rsidRDefault="00A01355" w:rsidP="002F4708">
            <w:pPr>
              <w:rPr>
                <w:b/>
                <w:bCs/>
              </w:rPr>
            </w:pPr>
            <w:r w:rsidRPr="0090588B">
              <w:rPr>
                <w:b/>
                <w:bCs/>
              </w:rPr>
              <w:t xml:space="preserve">Evaluation Criteria: </w:t>
            </w:r>
            <w:commentRangeStart w:id="33"/>
            <w:r w:rsidRPr="00221ED0">
              <w:rPr>
                <w:b/>
                <w:bCs/>
                <w:highlight w:val="cyan"/>
              </w:rPr>
              <w:t>EC 47605(c)(5)(</w:t>
            </w:r>
            <w:r w:rsidR="002F4708" w:rsidRPr="00221ED0">
              <w:rPr>
                <w:b/>
                <w:bCs/>
                <w:highlight w:val="cyan"/>
              </w:rPr>
              <w:t>J</w:t>
            </w:r>
            <w:r w:rsidRPr="00221ED0">
              <w:rPr>
                <w:b/>
                <w:bCs/>
                <w:highlight w:val="cyan"/>
              </w:rPr>
              <w:t>)</w:t>
            </w:r>
            <w:r w:rsidR="00221ED0">
              <w:rPr>
                <w:b/>
                <w:bCs/>
              </w:rPr>
              <w:t xml:space="preserve"> [</w:t>
            </w:r>
            <w:hyperlink r:id="rId32" w:history="1">
              <w:r w:rsidR="00221ED0" w:rsidRPr="00221ED0">
                <w:rPr>
                  <w:rStyle w:val="Hyperlink"/>
                  <w:b/>
                  <w:bCs/>
                </w:rPr>
                <w:t>link</w:t>
              </w:r>
            </w:hyperlink>
            <w:r w:rsidR="00221ED0">
              <w:rPr>
                <w:b/>
                <w:bCs/>
              </w:rPr>
              <w:t>]</w:t>
            </w:r>
            <w:commentRangeEnd w:id="33"/>
            <w:r w:rsidR="002F4708">
              <w:rPr>
                <w:rStyle w:val="CommentReference"/>
              </w:rPr>
              <w:commentReference w:id="33"/>
            </w:r>
            <w:r w:rsidR="002F4708">
              <w:rPr>
                <w:b/>
                <w:bCs/>
              </w:rPr>
              <w:t xml:space="preserve">, </w:t>
            </w:r>
            <w:commentRangeStart w:id="34"/>
            <w:r w:rsidR="002F4708" w:rsidRPr="00221ED0">
              <w:rPr>
                <w:b/>
                <w:bCs/>
                <w:highlight w:val="cyan"/>
              </w:rPr>
              <w:t>EC 47606.2</w:t>
            </w:r>
            <w:r w:rsidR="00221ED0">
              <w:rPr>
                <w:b/>
                <w:bCs/>
              </w:rPr>
              <w:t xml:space="preserve"> [</w:t>
            </w:r>
            <w:hyperlink r:id="rId33" w:history="1">
              <w:r w:rsidR="00221ED0" w:rsidRPr="00221ED0">
                <w:rPr>
                  <w:rStyle w:val="Hyperlink"/>
                  <w:b/>
                  <w:bCs/>
                </w:rPr>
                <w:t>link</w:t>
              </w:r>
            </w:hyperlink>
            <w:r w:rsidR="00221ED0">
              <w:rPr>
                <w:b/>
                <w:bCs/>
              </w:rPr>
              <w:t>],</w:t>
            </w:r>
            <w:r w:rsidR="004D6B9A" w:rsidRPr="004D6B9A">
              <w:rPr>
                <w:b/>
                <w:bCs/>
              </w:rPr>
              <w:t xml:space="preserve"> </w:t>
            </w:r>
            <w:commentRangeStart w:id="35"/>
            <w:r w:rsidR="004D6B9A" w:rsidRPr="00221ED0">
              <w:rPr>
                <w:b/>
                <w:bCs/>
                <w:highlight w:val="cyan"/>
              </w:rPr>
              <w:t>EC 48901.1</w:t>
            </w:r>
            <w:commentRangeEnd w:id="34"/>
            <w:r w:rsidR="002F4708" w:rsidRPr="00221ED0">
              <w:rPr>
                <w:b/>
                <w:bCs/>
                <w:sz w:val="16"/>
                <w:szCs w:val="16"/>
                <w:highlight w:val="cyan"/>
              </w:rPr>
              <w:commentReference w:id="34"/>
            </w:r>
            <w:commentRangeEnd w:id="35"/>
            <w:r w:rsidR="004D6B9A">
              <w:rPr>
                <w:rStyle w:val="CommentReference"/>
              </w:rPr>
              <w:commentReference w:id="35"/>
            </w:r>
            <w:r w:rsidR="00221ED0">
              <w:rPr>
                <w:b/>
                <w:bCs/>
              </w:rPr>
              <w:t xml:space="preserve"> [</w:t>
            </w:r>
            <w:hyperlink r:id="rId34"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7FC42092" w14:textId="24A60488" w:rsidR="00A01355" w:rsidRPr="0090588B" w:rsidRDefault="00A01355" w:rsidP="002F4708">
            <w:pPr>
              <w:jc w:val="center"/>
              <w:rPr>
                <w:b/>
                <w:bCs/>
              </w:rPr>
            </w:pPr>
            <w:r w:rsidRPr="0090588B">
              <w:rPr>
                <w:b/>
                <w:bCs/>
              </w:rPr>
              <w:t>Standard Met</w:t>
            </w:r>
          </w:p>
        </w:tc>
        <w:tc>
          <w:tcPr>
            <w:tcW w:w="1435" w:type="dxa"/>
            <w:tcBorders>
              <w:bottom w:val="nil"/>
            </w:tcBorders>
            <w:shd w:val="clear" w:color="auto" w:fill="CDF2FF"/>
            <w:vAlign w:val="bottom"/>
          </w:tcPr>
          <w:p w14:paraId="222285F7" w14:textId="7BCAB082" w:rsidR="00A01355" w:rsidRPr="0090588B" w:rsidRDefault="00A01355" w:rsidP="002F4708">
            <w:pPr>
              <w:jc w:val="center"/>
              <w:rPr>
                <w:b/>
                <w:bCs/>
              </w:rPr>
            </w:pPr>
            <w:r w:rsidRPr="0090588B">
              <w:rPr>
                <w:b/>
                <w:bCs/>
              </w:rPr>
              <w:t xml:space="preserve">Located on </w:t>
            </w:r>
          </w:p>
        </w:tc>
      </w:tr>
      <w:tr w:rsidR="00A01355" w14:paraId="7251D6D7" w14:textId="77777777" w:rsidTr="00221ED0">
        <w:trPr>
          <w:tblHeader/>
        </w:trPr>
        <w:tc>
          <w:tcPr>
            <w:tcW w:w="6295" w:type="dxa"/>
            <w:tcBorders>
              <w:top w:val="nil"/>
            </w:tcBorders>
            <w:shd w:val="clear" w:color="auto" w:fill="CDF2FF"/>
          </w:tcPr>
          <w:p w14:paraId="62F29B68" w14:textId="1AC20A06" w:rsidR="00A01355" w:rsidRDefault="00AF229C" w:rsidP="002F4708">
            <w:r w:rsidRPr="0090588B">
              <w:rPr>
                <w:b/>
                <w:bCs/>
              </w:rPr>
              <w:t>THE PETITION DESCRIBES, AT MINIMUM</w:t>
            </w:r>
          </w:p>
        </w:tc>
        <w:tc>
          <w:tcPr>
            <w:tcW w:w="810" w:type="dxa"/>
            <w:shd w:val="clear" w:color="auto" w:fill="CDF2FF"/>
            <w:vAlign w:val="bottom"/>
          </w:tcPr>
          <w:p w14:paraId="1040C25F" w14:textId="77777777" w:rsidR="00A01355" w:rsidRPr="0090588B" w:rsidRDefault="00A01355" w:rsidP="002F4708">
            <w:pPr>
              <w:jc w:val="center"/>
              <w:rPr>
                <w:b/>
                <w:bCs/>
              </w:rPr>
            </w:pPr>
            <w:r w:rsidRPr="0090588B">
              <w:rPr>
                <w:b/>
                <w:bCs/>
              </w:rPr>
              <w:t>YES</w:t>
            </w:r>
          </w:p>
        </w:tc>
        <w:tc>
          <w:tcPr>
            <w:tcW w:w="810" w:type="dxa"/>
            <w:shd w:val="clear" w:color="auto" w:fill="CDF2FF"/>
            <w:vAlign w:val="bottom"/>
          </w:tcPr>
          <w:p w14:paraId="1F6D64F8" w14:textId="77777777" w:rsidR="00A01355" w:rsidRPr="0090588B" w:rsidRDefault="00A01355" w:rsidP="002F4708">
            <w:pPr>
              <w:jc w:val="center"/>
              <w:rPr>
                <w:b/>
                <w:bCs/>
              </w:rPr>
            </w:pPr>
            <w:r w:rsidRPr="0090588B">
              <w:rPr>
                <w:b/>
                <w:bCs/>
              </w:rPr>
              <w:t>NO</w:t>
            </w:r>
          </w:p>
        </w:tc>
        <w:tc>
          <w:tcPr>
            <w:tcW w:w="1435" w:type="dxa"/>
            <w:tcBorders>
              <w:top w:val="nil"/>
            </w:tcBorders>
            <w:shd w:val="clear" w:color="auto" w:fill="CDF2FF"/>
          </w:tcPr>
          <w:p w14:paraId="42C7493F" w14:textId="29E2661C" w:rsidR="00A01355" w:rsidRDefault="00AF229C" w:rsidP="00AF229C">
            <w:pPr>
              <w:jc w:val="center"/>
            </w:pPr>
            <w:r w:rsidRPr="0090588B">
              <w:rPr>
                <w:b/>
                <w:bCs/>
              </w:rPr>
              <w:t>Page(s)</w:t>
            </w:r>
          </w:p>
        </w:tc>
      </w:tr>
      <w:tr w:rsidR="00A01355" w14:paraId="13510085" w14:textId="77777777" w:rsidTr="00293BC4">
        <w:tc>
          <w:tcPr>
            <w:tcW w:w="6295" w:type="dxa"/>
            <w:vAlign w:val="center"/>
          </w:tcPr>
          <w:p w14:paraId="7FE10575" w14:textId="77777777" w:rsidR="00A01355" w:rsidRDefault="002F4708" w:rsidP="002F4708">
            <w:pPr>
              <w:pStyle w:val="ListParagraph"/>
              <w:numPr>
                <w:ilvl w:val="0"/>
                <w:numId w:val="19"/>
              </w:numPr>
              <w:ind w:left="330"/>
              <w:rPr>
                <w:color w:val="C00000"/>
              </w:rPr>
            </w:pPr>
            <w:r>
              <w:rPr>
                <w:color w:val="C00000"/>
              </w:rPr>
              <w:t>A process for suspensions of fewer than 10 days, including:</w:t>
            </w:r>
          </w:p>
          <w:p w14:paraId="6CC7B0CB" w14:textId="77777777" w:rsidR="002F4708" w:rsidRDefault="002F4708" w:rsidP="002F4708">
            <w:pPr>
              <w:pStyle w:val="ListParagraph"/>
              <w:numPr>
                <w:ilvl w:val="1"/>
                <w:numId w:val="19"/>
              </w:numPr>
              <w:ind w:left="690"/>
              <w:rPr>
                <w:color w:val="C00000"/>
              </w:rPr>
            </w:pPr>
            <w:r>
              <w:rPr>
                <w:color w:val="C00000"/>
              </w:rPr>
              <w:t>Oral or written notice of the charges against the pupil</w:t>
            </w:r>
          </w:p>
          <w:p w14:paraId="685FDAC1" w14:textId="77777777" w:rsidR="002F4708" w:rsidRDefault="002F4708" w:rsidP="002F4708">
            <w:pPr>
              <w:pStyle w:val="ListParagraph"/>
              <w:numPr>
                <w:ilvl w:val="1"/>
                <w:numId w:val="19"/>
              </w:numPr>
              <w:ind w:left="690"/>
              <w:rPr>
                <w:color w:val="C00000"/>
              </w:rPr>
            </w:pPr>
            <w:r>
              <w:rPr>
                <w:color w:val="C00000"/>
              </w:rPr>
              <w:t>If the pupil denies the charges, an explanation of the evidence that supports the charges</w:t>
            </w:r>
          </w:p>
          <w:p w14:paraId="48ABF7F5" w14:textId="5B6A73A2" w:rsidR="002F4708" w:rsidRPr="009B1A75" w:rsidRDefault="002F4708" w:rsidP="002F4708">
            <w:pPr>
              <w:pStyle w:val="ListParagraph"/>
              <w:numPr>
                <w:ilvl w:val="1"/>
                <w:numId w:val="19"/>
              </w:numPr>
              <w:ind w:left="690"/>
              <w:rPr>
                <w:color w:val="C00000"/>
              </w:rPr>
            </w:pPr>
            <w:r>
              <w:rPr>
                <w:color w:val="C00000"/>
              </w:rPr>
              <w:t>How an opportunity will be provided for the pupil to present his/her rebuttal to the charges</w:t>
            </w:r>
          </w:p>
        </w:tc>
        <w:tc>
          <w:tcPr>
            <w:tcW w:w="810" w:type="dxa"/>
            <w:vAlign w:val="center"/>
          </w:tcPr>
          <w:p w14:paraId="0854439B" w14:textId="77777777" w:rsidR="00A01355" w:rsidRDefault="00A01355" w:rsidP="002F4708">
            <w:pPr>
              <w:jc w:val="center"/>
            </w:pPr>
          </w:p>
        </w:tc>
        <w:tc>
          <w:tcPr>
            <w:tcW w:w="810" w:type="dxa"/>
            <w:vAlign w:val="center"/>
          </w:tcPr>
          <w:p w14:paraId="23B23D5E" w14:textId="77777777" w:rsidR="00A01355" w:rsidRDefault="00A01355" w:rsidP="002F4708">
            <w:pPr>
              <w:jc w:val="center"/>
            </w:pPr>
          </w:p>
        </w:tc>
        <w:tc>
          <w:tcPr>
            <w:tcW w:w="1435" w:type="dxa"/>
            <w:vAlign w:val="center"/>
          </w:tcPr>
          <w:p w14:paraId="07E91180" w14:textId="77777777" w:rsidR="00A01355" w:rsidRDefault="00A01355" w:rsidP="002F4708">
            <w:pPr>
              <w:jc w:val="center"/>
            </w:pPr>
          </w:p>
        </w:tc>
      </w:tr>
      <w:tr w:rsidR="00A01355" w14:paraId="5939F981" w14:textId="77777777" w:rsidTr="00293BC4">
        <w:tc>
          <w:tcPr>
            <w:tcW w:w="6295" w:type="dxa"/>
            <w:vAlign w:val="center"/>
          </w:tcPr>
          <w:p w14:paraId="06D5B48F" w14:textId="77777777" w:rsidR="00A01355" w:rsidRDefault="002F4708" w:rsidP="002F4708">
            <w:pPr>
              <w:pStyle w:val="ListParagraph"/>
              <w:numPr>
                <w:ilvl w:val="0"/>
                <w:numId w:val="19"/>
              </w:numPr>
              <w:ind w:left="330"/>
              <w:rPr>
                <w:color w:val="C00000"/>
              </w:rPr>
            </w:pPr>
            <w:r>
              <w:rPr>
                <w:color w:val="C00000"/>
              </w:rPr>
              <w:lastRenderedPageBreak/>
              <w:t>A process for suspensions of 10 days or more and all other expulsions for disciplinary reasons, including:</w:t>
            </w:r>
          </w:p>
          <w:p w14:paraId="4718DA53" w14:textId="77777777" w:rsidR="002F4708" w:rsidRDefault="002F4708" w:rsidP="002F4708">
            <w:pPr>
              <w:pStyle w:val="ListParagraph"/>
              <w:numPr>
                <w:ilvl w:val="1"/>
                <w:numId w:val="19"/>
              </w:numPr>
              <w:ind w:left="690"/>
              <w:rPr>
                <w:color w:val="C00000"/>
              </w:rPr>
            </w:pPr>
            <w:r>
              <w:rPr>
                <w:color w:val="C00000"/>
              </w:rPr>
              <w:t>Timely, written notice of the charges against the pupil and an explanation of the pupil’s basic rights</w:t>
            </w:r>
          </w:p>
          <w:p w14:paraId="258D9774" w14:textId="453705A5" w:rsidR="002F4708" w:rsidRDefault="002F4708" w:rsidP="002F4708">
            <w:pPr>
              <w:pStyle w:val="ListParagraph"/>
              <w:numPr>
                <w:ilvl w:val="1"/>
                <w:numId w:val="19"/>
              </w:numPr>
              <w:ind w:left="690"/>
              <w:rPr>
                <w:color w:val="C00000"/>
              </w:rPr>
            </w:pPr>
            <w:r>
              <w:rPr>
                <w:color w:val="C00000"/>
              </w:rPr>
              <w:t>A process of hearing adjudicated by a neutral officer within a reasonable number of days, and at which the pupil has the right to bring legal counsel or an advocate</w:t>
            </w:r>
          </w:p>
        </w:tc>
        <w:tc>
          <w:tcPr>
            <w:tcW w:w="810" w:type="dxa"/>
            <w:vAlign w:val="center"/>
          </w:tcPr>
          <w:p w14:paraId="43F80C44" w14:textId="77777777" w:rsidR="00A01355" w:rsidRDefault="00A01355" w:rsidP="002F4708">
            <w:pPr>
              <w:jc w:val="center"/>
            </w:pPr>
          </w:p>
        </w:tc>
        <w:tc>
          <w:tcPr>
            <w:tcW w:w="810" w:type="dxa"/>
            <w:vAlign w:val="center"/>
          </w:tcPr>
          <w:p w14:paraId="1DFB5F5A" w14:textId="77777777" w:rsidR="00A01355" w:rsidRDefault="00A01355" w:rsidP="002F4708">
            <w:pPr>
              <w:jc w:val="center"/>
            </w:pPr>
          </w:p>
        </w:tc>
        <w:tc>
          <w:tcPr>
            <w:tcW w:w="1435" w:type="dxa"/>
            <w:vAlign w:val="center"/>
          </w:tcPr>
          <w:p w14:paraId="4F85C095" w14:textId="77777777" w:rsidR="00A01355" w:rsidRDefault="00A01355" w:rsidP="002F4708">
            <w:pPr>
              <w:jc w:val="center"/>
            </w:pPr>
          </w:p>
        </w:tc>
      </w:tr>
      <w:tr w:rsidR="00A01355" w14:paraId="46D3A331" w14:textId="77777777" w:rsidTr="00293BC4">
        <w:tc>
          <w:tcPr>
            <w:tcW w:w="6295" w:type="dxa"/>
            <w:vAlign w:val="center"/>
          </w:tcPr>
          <w:p w14:paraId="2025C0DA" w14:textId="2B54B387" w:rsidR="00A01355" w:rsidRPr="00A01355" w:rsidRDefault="002F4708" w:rsidP="002F4708">
            <w:pPr>
              <w:pStyle w:val="ListParagraph"/>
              <w:numPr>
                <w:ilvl w:val="0"/>
                <w:numId w:val="19"/>
              </w:numPr>
              <w:ind w:left="330"/>
              <w:rPr>
                <w:color w:val="C00000"/>
              </w:rPr>
            </w:pPr>
            <w:r>
              <w:rPr>
                <w:color w:val="C00000"/>
              </w:rPr>
              <w:t>A clear statement that no pupil shall be involuntarily removed by the charter school for any reason unless the parent or guardian of the pupil has been provided written notice that ensures the written notice shall be in the native language of the pupil or the pupil’s parent or guardian</w:t>
            </w:r>
          </w:p>
        </w:tc>
        <w:tc>
          <w:tcPr>
            <w:tcW w:w="810" w:type="dxa"/>
            <w:vAlign w:val="center"/>
          </w:tcPr>
          <w:p w14:paraId="63642FC1" w14:textId="77777777" w:rsidR="00A01355" w:rsidRDefault="00A01355" w:rsidP="002F4708">
            <w:pPr>
              <w:jc w:val="center"/>
            </w:pPr>
          </w:p>
        </w:tc>
        <w:tc>
          <w:tcPr>
            <w:tcW w:w="810" w:type="dxa"/>
            <w:vAlign w:val="center"/>
          </w:tcPr>
          <w:p w14:paraId="1588E0AC" w14:textId="77777777" w:rsidR="00A01355" w:rsidRDefault="00A01355" w:rsidP="002F4708">
            <w:pPr>
              <w:jc w:val="center"/>
            </w:pPr>
          </w:p>
        </w:tc>
        <w:tc>
          <w:tcPr>
            <w:tcW w:w="1435" w:type="dxa"/>
            <w:vAlign w:val="center"/>
          </w:tcPr>
          <w:p w14:paraId="3F1FECFE" w14:textId="77777777" w:rsidR="00A01355" w:rsidRDefault="00A01355" w:rsidP="002F4708">
            <w:pPr>
              <w:jc w:val="center"/>
            </w:pPr>
          </w:p>
        </w:tc>
      </w:tr>
      <w:tr w:rsidR="002F4708" w14:paraId="5FA0C374" w14:textId="77777777" w:rsidTr="00293BC4">
        <w:tc>
          <w:tcPr>
            <w:tcW w:w="6295" w:type="dxa"/>
            <w:vAlign w:val="center"/>
          </w:tcPr>
          <w:p w14:paraId="12696E8D" w14:textId="16E9DBA5" w:rsidR="004D6B9A" w:rsidRPr="004D6B9A" w:rsidRDefault="002F4708" w:rsidP="004D6B9A">
            <w:pPr>
              <w:pStyle w:val="ListParagraph"/>
              <w:numPr>
                <w:ilvl w:val="0"/>
                <w:numId w:val="19"/>
              </w:numPr>
              <w:ind w:left="330"/>
              <w:rPr>
                <w:color w:val="C00000"/>
              </w:rPr>
            </w:pPr>
            <w:r>
              <w:rPr>
                <w:color w:val="C00000"/>
              </w:rPr>
              <w:t xml:space="preserve">A process for suspensions in grades 1 through </w:t>
            </w:r>
            <w:proofErr w:type="gramStart"/>
            <w:r>
              <w:rPr>
                <w:color w:val="C00000"/>
              </w:rPr>
              <w:t>12,</w:t>
            </w:r>
            <w:proofErr w:type="gramEnd"/>
            <w:r>
              <w:rPr>
                <w:color w:val="C00000"/>
              </w:rPr>
              <w:t xml:space="preserve"> of </w:t>
            </w:r>
            <w:r w:rsidR="004D6B9A">
              <w:rPr>
                <w:color w:val="C00000"/>
              </w:rPr>
              <w:t>two or more school days, in accordance with EC 47606.2</w:t>
            </w:r>
          </w:p>
        </w:tc>
        <w:tc>
          <w:tcPr>
            <w:tcW w:w="810" w:type="dxa"/>
            <w:vAlign w:val="center"/>
          </w:tcPr>
          <w:p w14:paraId="71C2D470" w14:textId="77777777" w:rsidR="002F4708" w:rsidRDefault="002F4708" w:rsidP="002F4708">
            <w:pPr>
              <w:jc w:val="center"/>
            </w:pPr>
          </w:p>
        </w:tc>
        <w:tc>
          <w:tcPr>
            <w:tcW w:w="810" w:type="dxa"/>
            <w:vAlign w:val="center"/>
          </w:tcPr>
          <w:p w14:paraId="5A5CB5E3" w14:textId="77777777" w:rsidR="002F4708" w:rsidRDefault="002F4708" w:rsidP="002F4708">
            <w:pPr>
              <w:jc w:val="center"/>
            </w:pPr>
          </w:p>
        </w:tc>
        <w:tc>
          <w:tcPr>
            <w:tcW w:w="1435" w:type="dxa"/>
            <w:vAlign w:val="center"/>
          </w:tcPr>
          <w:p w14:paraId="31BAA034" w14:textId="77777777" w:rsidR="002F4708" w:rsidRDefault="002F4708" w:rsidP="002F4708">
            <w:pPr>
              <w:jc w:val="center"/>
            </w:pPr>
          </w:p>
        </w:tc>
      </w:tr>
      <w:tr w:rsidR="004D6B9A" w14:paraId="427308BF" w14:textId="77777777" w:rsidTr="00293BC4">
        <w:tc>
          <w:tcPr>
            <w:tcW w:w="6295" w:type="dxa"/>
            <w:vAlign w:val="center"/>
          </w:tcPr>
          <w:p w14:paraId="3CF5A401" w14:textId="5EC0C3FA" w:rsidR="004D6B9A" w:rsidRDefault="004D6B9A" w:rsidP="004D6B9A">
            <w:pPr>
              <w:pStyle w:val="ListParagraph"/>
              <w:numPr>
                <w:ilvl w:val="0"/>
                <w:numId w:val="19"/>
              </w:numPr>
              <w:ind w:left="330"/>
              <w:rPr>
                <w:color w:val="C00000"/>
              </w:rPr>
            </w:pPr>
            <w:r>
              <w:rPr>
                <w:color w:val="C00000"/>
              </w:rPr>
              <w:t>In accordance with EC 48901.1, a charter school shall not recommend for expulsion students in grades K through 12, nor suspend a student in grades K through 8, for disrupting school activities or otherwise willfully defying the authority of school personnel in the performance of their duties</w:t>
            </w:r>
          </w:p>
        </w:tc>
        <w:tc>
          <w:tcPr>
            <w:tcW w:w="810" w:type="dxa"/>
            <w:vAlign w:val="center"/>
          </w:tcPr>
          <w:p w14:paraId="36A19D1F" w14:textId="77777777" w:rsidR="004D6B9A" w:rsidRDefault="004D6B9A" w:rsidP="002F4708">
            <w:pPr>
              <w:jc w:val="center"/>
            </w:pPr>
          </w:p>
        </w:tc>
        <w:tc>
          <w:tcPr>
            <w:tcW w:w="810" w:type="dxa"/>
            <w:vAlign w:val="center"/>
          </w:tcPr>
          <w:p w14:paraId="7115712C" w14:textId="77777777" w:rsidR="004D6B9A" w:rsidRDefault="004D6B9A" w:rsidP="002F4708">
            <w:pPr>
              <w:jc w:val="center"/>
            </w:pPr>
          </w:p>
        </w:tc>
        <w:tc>
          <w:tcPr>
            <w:tcW w:w="1435" w:type="dxa"/>
            <w:vAlign w:val="center"/>
          </w:tcPr>
          <w:p w14:paraId="5EA386B0" w14:textId="77777777" w:rsidR="004D6B9A" w:rsidRDefault="004D6B9A" w:rsidP="002F4708">
            <w:pPr>
              <w:jc w:val="center"/>
            </w:pPr>
          </w:p>
        </w:tc>
      </w:tr>
      <w:tr w:rsidR="00A01355" w14:paraId="1A6BD881" w14:textId="77777777" w:rsidTr="00293BC4">
        <w:tc>
          <w:tcPr>
            <w:tcW w:w="6295" w:type="dxa"/>
            <w:vAlign w:val="center"/>
          </w:tcPr>
          <w:p w14:paraId="40285D40" w14:textId="5FED45D1" w:rsidR="00A01355" w:rsidRPr="00A01355" w:rsidRDefault="002F4708" w:rsidP="002F4708">
            <w:pPr>
              <w:pStyle w:val="ListParagraph"/>
              <w:numPr>
                <w:ilvl w:val="0"/>
                <w:numId w:val="19"/>
              </w:numPr>
              <w:ind w:left="330"/>
              <w:rPr>
                <w:color w:val="C00000"/>
              </w:rPr>
            </w:pPr>
            <w:r>
              <w:rPr>
                <w:color w:val="C00000"/>
              </w:rPr>
              <w:t>Understanding of relevant laws protecting constitutional rights of students</w:t>
            </w:r>
          </w:p>
        </w:tc>
        <w:tc>
          <w:tcPr>
            <w:tcW w:w="810" w:type="dxa"/>
            <w:vAlign w:val="center"/>
          </w:tcPr>
          <w:p w14:paraId="678E40E8" w14:textId="77777777" w:rsidR="00A01355" w:rsidRDefault="00A01355" w:rsidP="002F4708">
            <w:pPr>
              <w:jc w:val="center"/>
            </w:pPr>
          </w:p>
        </w:tc>
        <w:tc>
          <w:tcPr>
            <w:tcW w:w="810" w:type="dxa"/>
            <w:vAlign w:val="center"/>
          </w:tcPr>
          <w:p w14:paraId="575CEA42" w14:textId="77777777" w:rsidR="00A01355" w:rsidRDefault="00A01355" w:rsidP="002F4708">
            <w:pPr>
              <w:jc w:val="center"/>
            </w:pPr>
          </w:p>
        </w:tc>
        <w:tc>
          <w:tcPr>
            <w:tcW w:w="1435" w:type="dxa"/>
            <w:vAlign w:val="center"/>
          </w:tcPr>
          <w:p w14:paraId="2293C7FC" w14:textId="77777777" w:rsidR="00A01355" w:rsidRDefault="00A01355" w:rsidP="002F4708">
            <w:pPr>
              <w:jc w:val="center"/>
            </w:pPr>
          </w:p>
        </w:tc>
      </w:tr>
      <w:tr w:rsidR="00A01355" w14:paraId="3385647E" w14:textId="77777777" w:rsidTr="00293BC4">
        <w:tc>
          <w:tcPr>
            <w:tcW w:w="6295" w:type="dxa"/>
            <w:vAlign w:val="center"/>
          </w:tcPr>
          <w:p w14:paraId="365D8B0E" w14:textId="79666596" w:rsidR="00A01355" w:rsidRPr="002F4708" w:rsidRDefault="002F4708" w:rsidP="002F4708">
            <w:pPr>
              <w:pStyle w:val="ListParagraph"/>
              <w:numPr>
                <w:ilvl w:val="1"/>
                <w:numId w:val="19"/>
              </w:numPr>
              <w:ind w:left="690"/>
            </w:pPr>
            <w:r w:rsidRPr="002F4708">
              <w:t xml:space="preserve">Provides for due process for all students and demonstrates understanding of the rights of students with disabilities </w:t>
            </w:r>
            <w:proofErr w:type="gramStart"/>
            <w:r w:rsidRPr="002F4708">
              <w:t>in regard to</w:t>
            </w:r>
            <w:proofErr w:type="gramEnd"/>
            <w:r w:rsidRPr="002F4708">
              <w:t xml:space="preserve"> suspension, expulsion and involuntary dismissal</w:t>
            </w:r>
          </w:p>
        </w:tc>
        <w:tc>
          <w:tcPr>
            <w:tcW w:w="810" w:type="dxa"/>
            <w:vAlign w:val="center"/>
          </w:tcPr>
          <w:p w14:paraId="3DAC68C9" w14:textId="77777777" w:rsidR="00A01355" w:rsidRDefault="00A01355" w:rsidP="002F4708">
            <w:pPr>
              <w:jc w:val="center"/>
            </w:pPr>
          </w:p>
        </w:tc>
        <w:tc>
          <w:tcPr>
            <w:tcW w:w="810" w:type="dxa"/>
            <w:vAlign w:val="center"/>
          </w:tcPr>
          <w:p w14:paraId="1A3CB28D" w14:textId="77777777" w:rsidR="00A01355" w:rsidRDefault="00A01355" w:rsidP="002F4708">
            <w:pPr>
              <w:jc w:val="center"/>
            </w:pPr>
          </w:p>
        </w:tc>
        <w:tc>
          <w:tcPr>
            <w:tcW w:w="1435" w:type="dxa"/>
            <w:vAlign w:val="center"/>
          </w:tcPr>
          <w:p w14:paraId="259A824C" w14:textId="77777777" w:rsidR="00A01355" w:rsidRDefault="00A01355" w:rsidP="002F4708">
            <w:pPr>
              <w:jc w:val="center"/>
            </w:pPr>
          </w:p>
        </w:tc>
      </w:tr>
      <w:tr w:rsidR="00A01355" w14:paraId="51EFD0E6" w14:textId="77777777" w:rsidTr="00293BC4">
        <w:tc>
          <w:tcPr>
            <w:tcW w:w="6295" w:type="dxa"/>
            <w:vAlign w:val="center"/>
          </w:tcPr>
          <w:p w14:paraId="4645403B" w14:textId="3545E969" w:rsidR="00A01355" w:rsidRPr="00A01355" w:rsidRDefault="002F4708" w:rsidP="002F4708">
            <w:pPr>
              <w:pStyle w:val="ListParagraph"/>
              <w:numPr>
                <w:ilvl w:val="1"/>
                <w:numId w:val="19"/>
              </w:numPr>
              <w:ind w:left="690"/>
            </w:pPr>
            <w:r>
              <w:t>Explanation of how authorizer may be involved in disciplinary matters</w:t>
            </w:r>
          </w:p>
        </w:tc>
        <w:tc>
          <w:tcPr>
            <w:tcW w:w="810" w:type="dxa"/>
            <w:vAlign w:val="center"/>
          </w:tcPr>
          <w:p w14:paraId="69BDDF23" w14:textId="77777777" w:rsidR="00A01355" w:rsidRDefault="00A01355" w:rsidP="002F4708">
            <w:pPr>
              <w:jc w:val="center"/>
            </w:pPr>
          </w:p>
        </w:tc>
        <w:tc>
          <w:tcPr>
            <w:tcW w:w="810" w:type="dxa"/>
            <w:vAlign w:val="center"/>
          </w:tcPr>
          <w:p w14:paraId="34263B66" w14:textId="77777777" w:rsidR="00A01355" w:rsidRDefault="00A01355" w:rsidP="002F4708">
            <w:pPr>
              <w:jc w:val="center"/>
            </w:pPr>
          </w:p>
        </w:tc>
        <w:tc>
          <w:tcPr>
            <w:tcW w:w="1435" w:type="dxa"/>
            <w:vAlign w:val="center"/>
          </w:tcPr>
          <w:p w14:paraId="39C1914C" w14:textId="77777777" w:rsidR="00A01355" w:rsidRDefault="00A01355" w:rsidP="002F4708">
            <w:pPr>
              <w:jc w:val="center"/>
            </w:pPr>
          </w:p>
        </w:tc>
      </w:tr>
      <w:tr w:rsidR="00A01355" w14:paraId="44968F10" w14:textId="77777777" w:rsidTr="002F4708">
        <w:tc>
          <w:tcPr>
            <w:tcW w:w="9350" w:type="dxa"/>
            <w:gridSpan w:val="4"/>
            <w:shd w:val="clear" w:color="auto" w:fill="D9D9D9" w:themeFill="background1" w:themeFillShade="D9"/>
            <w:vAlign w:val="center"/>
          </w:tcPr>
          <w:p w14:paraId="19D968CF" w14:textId="77777777" w:rsidR="00A01355" w:rsidRPr="005A0E66" w:rsidRDefault="00A01355" w:rsidP="002F4708">
            <w:pPr>
              <w:rPr>
                <w:b/>
                <w:bCs/>
                <w:sz w:val="24"/>
                <w:szCs w:val="24"/>
              </w:rPr>
            </w:pPr>
            <w:r w:rsidRPr="005A0E66">
              <w:rPr>
                <w:b/>
                <w:bCs/>
                <w:sz w:val="24"/>
                <w:szCs w:val="24"/>
              </w:rPr>
              <w:t>Comments by review team:</w:t>
            </w:r>
          </w:p>
        </w:tc>
      </w:tr>
      <w:tr w:rsidR="00A01355" w14:paraId="63E1B8B6" w14:textId="77777777" w:rsidTr="003F133B">
        <w:trPr>
          <w:trHeight w:val="1728"/>
        </w:trPr>
        <w:tc>
          <w:tcPr>
            <w:tcW w:w="9350" w:type="dxa"/>
            <w:gridSpan w:val="4"/>
          </w:tcPr>
          <w:p w14:paraId="5EFB25B0" w14:textId="77777777" w:rsidR="00A01355" w:rsidRPr="005A0E66" w:rsidRDefault="00A01355" w:rsidP="002F4708"/>
        </w:tc>
      </w:tr>
    </w:tbl>
    <w:p w14:paraId="58F3D545" w14:textId="1D498C5D" w:rsidR="00C25AB1" w:rsidRDefault="00C25AB1" w:rsidP="003F5268"/>
    <w:tbl>
      <w:tblPr>
        <w:tblStyle w:val="TableGrid"/>
        <w:tblW w:w="0" w:type="auto"/>
        <w:tblLook w:val="04A0" w:firstRow="1" w:lastRow="0" w:firstColumn="1" w:lastColumn="0" w:noHBand="0" w:noVBand="1"/>
      </w:tblPr>
      <w:tblGrid>
        <w:gridCol w:w="6295"/>
        <w:gridCol w:w="810"/>
        <w:gridCol w:w="810"/>
        <w:gridCol w:w="1435"/>
      </w:tblGrid>
      <w:tr w:rsidR="004D6B9A" w:rsidRPr="0090588B" w14:paraId="420E2F12" w14:textId="77777777" w:rsidTr="00221ED0">
        <w:trPr>
          <w:tblHeader/>
        </w:trPr>
        <w:tc>
          <w:tcPr>
            <w:tcW w:w="9350" w:type="dxa"/>
            <w:gridSpan w:val="4"/>
            <w:shd w:val="clear" w:color="auto" w:fill="8BE1FF"/>
          </w:tcPr>
          <w:p w14:paraId="6001D9D2" w14:textId="5804B247" w:rsidR="004D6B9A" w:rsidRPr="0090588B" w:rsidRDefault="004D6B9A" w:rsidP="00106702">
            <w:pPr>
              <w:pStyle w:val="Heading2"/>
              <w:numPr>
                <w:ilvl w:val="0"/>
                <w:numId w:val="37"/>
              </w:numPr>
              <w:jc w:val="center"/>
              <w:outlineLvl w:val="1"/>
            </w:pPr>
            <w:bookmarkStart w:id="36" w:name="_Toc73452466"/>
            <w:r>
              <w:t>Employee Retirement Participation</w:t>
            </w:r>
            <w:bookmarkEnd w:id="36"/>
          </w:p>
        </w:tc>
      </w:tr>
      <w:tr w:rsidR="00AF229C" w:rsidRPr="0090588B" w14:paraId="5CF81EA3" w14:textId="77777777" w:rsidTr="00221ED0">
        <w:trPr>
          <w:tblHeader/>
        </w:trPr>
        <w:tc>
          <w:tcPr>
            <w:tcW w:w="6295" w:type="dxa"/>
            <w:tcBorders>
              <w:bottom w:val="nil"/>
            </w:tcBorders>
            <w:shd w:val="clear" w:color="auto" w:fill="CDF2FF"/>
            <w:vAlign w:val="bottom"/>
          </w:tcPr>
          <w:p w14:paraId="259B7B32" w14:textId="0D5E36B7" w:rsidR="00AF229C" w:rsidRPr="0090588B" w:rsidRDefault="00AF229C" w:rsidP="004D6B9A">
            <w:pPr>
              <w:rPr>
                <w:b/>
                <w:bCs/>
              </w:rPr>
            </w:pPr>
            <w:r w:rsidRPr="0090588B">
              <w:rPr>
                <w:b/>
                <w:bCs/>
              </w:rPr>
              <w:t xml:space="preserve">Evaluation Criteria: </w:t>
            </w:r>
            <w:commentRangeStart w:id="37"/>
            <w:r w:rsidRPr="00221ED0">
              <w:rPr>
                <w:b/>
                <w:bCs/>
                <w:highlight w:val="cyan"/>
              </w:rPr>
              <w:t>EC 47605(c)(5)(K)</w:t>
            </w:r>
            <w:commentRangeEnd w:id="37"/>
            <w:r>
              <w:rPr>
                <w:rStyle w:val="CommentReference"/>
              </w:rPr>
              <w:commentReference w:id="37"/>
            </w:r>
            <w:r>
              <w:rPr>
                <w:b/>
                <w:bCs/>
              </w:rPr>
              <w:t xml:space="preserve"> </w:t>
            </w:r>
            <w:r w:rsidR="00221ED0">
              <w:rPr>
                <w:b/>
                <w:bCs/>
              </w:rPr>
              <w:t>[</w:t>
            </w:r>
            <w:hyperlink r:id="rId35"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58D1FCBD" w14:textId="4CAD0502" w:rsidR="00AF229C" w:rsidRPr="0090588B" w:rsidRDefault="00AF229C" w:rsidP="00827AD3">
            <w:pPr>
              <w:jc w:val="center"/>
              <w:rPr>
                <w:b/>
                <w:bCs/>
              </w:rPr>
            </w:pPr>
            <w:r w:rsidRPr="0090588B">
              <w:rPr>
                <w:b/>
                <w:bCs/>
              </w:rPr>
              <w:t>Standard Met</w:t>
            </w:r>
          </w:p>
        </w:tc>
        <w:tc>
          <w:tcPr>
            <w:tcW w:w="1435" w:type="dxa"/>
            <w:tcBorders>
              <w:bottom w:val="nil"/>
            </w:tcBorders>
            <w:shd w:val="clear" w:color="auto" w:fill="CDF2FF"/>
            <w:vAlign w:val="bottom"/>
          </w:tcPr>
          <w:p w14:paraId="0AD9B4C2" w14:textId="616841C4" w:rsidR="00AF229C" w:rsidRPr="0090588B" w:rsidRDefault="00AF229C" w:rsidP="00827AD3">
            <w:pPr>
              <w:jc w:val="center"/>
              <w:rPr>
                <w:b/>
                <w:bCs/>
              </w:rPr>
            </w:pPr>
            <w:r w:rsidRPr="0090588B">
              <w:rPr>
                <w:b/>
                <w:bCs/>
              </w:rPr>
              <w:t xml:space="preserve">Located on </w:t>
            </w:r>
          </w:p>
        </w:tc>
      </w:tr>
      <w:tr w:rsidR="00AF229C" w14:paraId="71708505" w14:textId="77777777" w:rsidTr="00221ED0">
        <w:trPr>
          <w:tblHeader/>
        </w:trPr>
        <w:tc>
          <w:tcPr>
            <w:tcW w:w="6295" w:type="dxa"/>
            <w:tcBorders>
              <w:top w:val="nil"/>
            </w:tcBorders>
            <w:shd w:val="clear" w:color="auto" w:fill="CDF2FF"/>
          </w:tcPr>
          <w:p w14:paraId="35BC3AD7" w14:textId="7E535EBC" w:rsidR="00AF229C" w:rsidRDefault="00AF229C" w:rsidP="00827AD3">
            <w:r w:rsidRPr="0090588B">
              <w:rPr>
                <w:b/>
                <w:bCs/>
              </w:rPr>
              <w:t>THE PETITION DESCRIBES, AT MINIMUM</w:t>
            </w:r>
          </w:p>
        </w:tc>
        <w:tc>
          <w:tcPr>
            <w:tcW w:w="810" w:type="dxa"/>
            <w:shd w:val="clear" w:color="auto" w:fill="CDF2FF"/>
            <w:vAlign w:val="bottom"/>
          </w:tcPr>
          <w:p w14:paraId="112A2BF7" w14:textId="77777777" w:rsidR="00AF229C" w:rsidRPr="0090588B" w:rsidRDefault="00AF229C" w:rsidP="00827AD3">
            <w:pPr>
              <w:jc w:val="center"/>
              <w:rPr>
                <w:b/>
                <w:bCs/>
              </w:rPr>
            </w:pPr>
            <w:r w:rsidRPr="0090588B">
              <w:rPr>
                <w:b/>
                <w:bCs/>
              </w:rPr>
              <w:t>YES</w:t>
            </w:r>
          </w:p>
        </w:tc>
        <w:tc>
          <w:tcPr>
            <w:tcW w:w="810" w:type="dxa"/>
            <w:shd w:val="clear" w:color="auto" w:fill="CDF2FF"/>
            <w:vAlign w:val="bottom"/>
          </w:tcPr>
          <w:p w14:paraId="19E55EC0" w14:textId="77777777" w:rsidR="00AF229C" w:rsidRPr="0090588B" w:rsidRDefault="00AF229C" w:rsidP="00827AD3">
            <w:pPr>
              <w:jc w:val="center"/>
              <w:rPr>
                <w:b/>
                <w:bCs/>
              </w:rPr>
            </w:pPr>
            <w:r w:rsidRPr="0090588B">
              <w:rPr>
                <w:b/>
                <w:bCs/>
              </w:rPr>
              <w:t>NO</w:t>
            </w:r>
          </w:p>
        </w:tc>
        <w:tc>
          <w:tcPr>
            <w:tcW w:w="1435" w:type="dxa"/>
            <w:tcBorders>
              <w:top w:val="nil"/>
            </w:tcBorders>
            <w:shd w:val="clear" w:color="auto" w:fill="CDF2FF"/>
          </w:tcPr>
          <w:p w14:paraId="0F70B230" w14:textId="77AFD6B7" w:rsidR="00AF229C" w:rsidRDefault="00AF229C" w:rsidP="00AF229C">
            <w:pPr>
              <w:jc w:val="center"/>
            </w:pPr>
            <w:r w:rsidRPr="0090588B">
              <w:rPr>
                <w:b/>
                <w:bCs/>
              </w:rPr>
              <w:t>Page(s)</w:t>
            </w:r>
          </w:p>
        </w:tc>
      </w:tr>
      <w:tr w:rsidR="004D6B9A" w14:paraId="2A071896" w14:textId="77777777" w:rsidTr="00293BC4">
        <w:tc>
          <w:tcPr>
            <w:tcW w:w="6295" w:type="dxa"/>
            <w:vAlign w:val="center"/>
          </w:tcPr>
          <w:p w14:paraId="3A96E8D0" w14:textId="63E1916D" w:rsidR="004D6B9A" w:rsidRPr="009B1A75" w:rsidRDefault="004D6B9A" w:rsidP="004D6B9A">
            <w:pPr>
              <w:pStyle w:val="ListParagraph"/>
              <w:numPr>
                <w:ilvl w:val="0"/>
                <w:numId w:val="20"/>
              </w:numPr>
              <w:ind w:left="330"/>
              <w:rPr>
                <w:color w:val="C00000"/>
              </w:rPr>
            </w:pPr>
            <w:r>
              <w:rPr>
                <w:color w:val="C00000"/>
              </w:rPr>
              <w:t>A statement of what retirement options will be offered to employees</w:t>
            </w:r>
          </w:p>
        </w:tc>
        <w:tc>
          <w:tcPr>
            <w:tcW w:w="810" w:type="dxa"/>
            <w:vAlign w:val="center"/>
          </w:tcPr>
          <w:p w14:paraId="4A6E3C64" w14:textId="77777777" w:rsidR="004D6B9A" w:rsidRDefault="004D6B9A" w:rsidP="00827AD3">
            <w:pPr>
              <w:jc w:val="center"/>
            </w:pPr>
          </w:p>
        </w:tc>
        <w:tc>
          <w:tcPr>
            <w:tcW w:w="810" w:type="dxa"/>
            <w:vAlign w:val="center"/>
          </w:tcPr>
          <w:p w14:paraId="020FB773" w14:textId="77777777" w:rsidR="004D6B9A" w:rsidRDefault="004D6B9A" w:rsidP="00827AD3">
            <w:pPr>
              <w:jc w:val="center"/>
            </w:pPr>
          </w:p>
        </w:tc>
        <w:tc>
          <w:tcPr>
            <w:tcW w:w="1435" w:type="dxa"/>
            <w:vAlign w:val="center"/>
          </w:tcPr>
          <w:p w14:paraId="2FFD7891" w14:textId="77777777" w:rsidR="004D6B9A" w:rsidRDefault="004D6B9A" w:rsidP="00827AD3">
            <w:pPr>
              <w:jc w:val="center"/>
            </w:pPr>
          </w:p>
        </w:tc>
      </w:tr>
      <w:tr w:rsidR="004D6B9A" w14:paraId="6EAAD4A0" w14:textId="77777777" w:rsidTr="00293BC4">
        <w:tc>
          <w:tcPr>
            <w:tcW w:w="6295" w:type="dxa"/>
            <w:vAlign w:val="center"/>
          </w:tcPr>
          <w:p w14:paraId="7509E0D3" w14:textId="0CEA4E92" w:rsidR="004D6B9A" w:rsidRDefault="004D6B9A" w:rsidP="004D6B9A">
            <w:pPr>
              <w:pStyle w:val="ListParagraph"/>
              <w:numPr>
                <w:ilvl w:val="1"/>
                <w:numId w:val="20"/>
              </w:numPr>
              <w:ind w:left="690"/>
              <w:rPr>
                <w:color w:val="C00000"/>
              </w:rPr>
            </w:pPr>
            <w:r>
              <w:rPr>
                <w:color w:val="C00000"/>
              </w:rPr>
              <w:t>STRS (if STRS, then all teachers must participate)</w:t>
            </w:r>
          </w:p>
        </w:tc>
        <w:tc>
          <w:tcPr>
            <w:tcW w:w="810" w:type="dxa"/>
            <w:vAlign w:val="center"/>
          </w:tcPr>
          <w:p w14:paraId="1702E84E" w14:textId="77777777" w:rsidR="004D6B9A" w:rsidRDefault="004D6B9A" w:rsidP="00827AD3">
            <w:pPr>
              <w:jc w:val="center"/>
            </w:pPr>
          </w:p>
        </w:tc>
        <w:tc>
          <w:tcPr>
            <w:tcW w:w="810" w:type="dxa"/>
            <w:vAlign w:val="center"/>
          </w:tcPr>
          <w:p w14:paraId="6596B04E" w14:textId="77777777" w:rsidR="004D6B9A" w:rsidRDefault="004D6B9A" w:rsidP="00827AD3">
            <w:pPr>
              <w:jc w:val="center"/>
            </w:pPr>
          </w:p>
        </w:tc>
        <w:tc>
          <w:tcPr>
            <w:tcW w:w="1435" w:type="dxa"/>
            <w:vAlign w:val="center"/>
          </w:tcPr>
          <w:p w14:paraId="60F69479" w14:textId="77777777" w:rsidR="004D6B9A" w:rsidRDefault="004D6B9A" w:rsidP="00827AD3">
            <w:pPr>
              <w:jc w:val="center"/>
            </w:pPr>
          </w:p>
        </w:tc>
      </w:tr>
      <w:tr w:rsidR="004D6B9A" w14:paraId="7DFDFCDA" w14:textId="77777777" w:rsidTr="00293BC4">
        <w:tc>
          <w:tcPr>
            <w:tcW w:w="6295" w:type="dxa"/>
            <w:vAlign w:val="center"/>
          </w:tcPr>
          <w:p w14:paraId="2AABE2D5" w14:textId="7718A832" w:rsidR="004D6B9A" w:rsidRPr="00A01355" w:rsidRDefault="004D6B9A" w:rsidP="004D6B9A">
            <w:pPr>
              <w:pStyle w:val="ListParagraph"/>
              <w:numPr>
                <w:ilvl w:val="1"/>
                <w:numId w:val="20"/>
              </w:numPr>
              <w:ind w:left="690"/>
              <w:rPr>
                <w:color w:val="C00000"/>
              </w:rPr>
            </w:pPr>
            <w:r>
              <w:rPr>
                <w:color w:val="C00000"/>
              </w:rPr>
              <w:lastRenderedPageBreak/>
              <w:t>PERS</w:t>
            </w:r>
          </w:p>
        </w:tc>
        <w:tc>
          <w:tcPr>
            <w:tcW w:w="810" w:type="dxa"/>
            <w:vAlign w:val="center"/>
          </w:tcPr>
          <w:p w14:paraId="1F29BDA7" w14:textId="77777777" w:rsidR="004D6B9A" w:rsidRDefault="004D6B9A" w:rsidP="00827AD3">
            <w:pPr>
              <w:jc w:val="center"/>
            </w:pPr>
          </w:p>
        </w:tc>
        <w:tc>
          <w:tcPr>
            <w:tcW w:w="810" w:type="dxa"/>
            <w:vAlign w:val="center"/>
          </w:tcPr>
          <w:p w14:paraId="1F5D72F5" w14:textId="77777777" w:rsidR="004D6B9A" w:rsidRDefault="004D6B9A" w:rsidP="00827AD3">
            <w:pPr>
              <w:jc w:val="center"/>
            </w:pPr>
          </w:p>
        </w:tc>
        <w:tc>
          <w:tcPr>
            <w:tcW w:w="1435" w:type="dxa"/>
            <w:vAlign w:val="center"/>
          </w:tcPr>
          <w:p w14:paraId="5F0FD8D3" w14:textId="77777777" w:rsidR="004D6B9A" w:rsidRDefault="004D6B9A" w:rsidP="00827AD3">
            <w:pPr>
              <w:jc w:val="center"/>
            </w:pPr>
          </w:p>
        </w:tc>
      </w:tr>
      <w:tr w:rsidR="004D6B9A" w14:paraId="1EE9917F" w14:textId="77777777" w:rsidTr="00293BC4">
        <w:tc>
          <w:tcPr>
            <w:tcW w:w="6295" w:type="dxa"/>
            <w:vAlign w:val="center"/>
          </w:tcPr>
          <w:p w14:paraId="13DA2E1C" w14:textId="2957020A" w:rsidR="004D6B9A" w:rsidRPr="004D6B9A" w:rsidRDefault="004D6B9A" w:rsidP="004D6B9A">
            <w:pPr>
              <w:pStyle w:val="ListParagraph"/>
              <w:numPr>
                <w:ilvl w:val="1"/>
                <w:numId w:val="20"/>
              </w:numPr>
              <w:ind w:left="690"/>
              <w:rPr>
                <w:color w:val="C00000"/>
              </w:rPr>
            </w:pPr>
            <w:r>
              <w:rPr>
                <w:color w:val="C00000"/>
              </w:rPr>
              <w:t>Social Security</w:t>
            </w:r>
          </w:p>
        </w:tc>
        <w:tc>
          <w:tcPr>
            <w:tcW w:w="810" w:type="dxa"/>
            <w:vAlign w:val="center"/>
          </w:tcPr>
          <w:p w14:paraId="3427A5D7" w14:textId="77777777" w:rsidR="004D6B9A" w:rsidRDefault="004D6B9A" w:rsidP="00827AD3">
            <w:pPr>
              <w:jc w:val="center"/>
            </w:pPr>
          </w:p>
        </w:tc>
        <w:tc>
          <w:tcPr>
            <w:tcW w:w="810" w:type="dxa"/>
            <w:vAlign w:val="center"/>
          </w:tcPr>
          <w:p w14:paraId="7011EF63" w14:textId="77777777" w:rsidR="004D6B9A" w:rsidRDefault="004D6B9A" w:rsidP="00827AD3">
            <w:pPr>
              <w:jc w:val="center"/>
            </w:pPr>
          </w:p>
        </w:tc>
        <w:tc>
          <w:tcPr>
            <w:tcW w:w="1435" w:type="dxa"/>
            <w:vAlign w:val="center"/>
          </w:tcPr>
          <w:p w14:paraId="7B199156" w14:textId="77777777" w:rsidR="004D6B9A" w:rsidRDefault="004D6B9A" w:rsidP="00827AD3">
            <w:pPr>
              <w:jc w:val="center"/>
            </w:pPr>
          </w:p>
        </w:tc>
      </w:tr>
      <w:tr w:rsidR="004D6B9A" w14:paraId="1F1822CB" w14:textId="77777777" w:rsidTr="00293BC4">
        <w:tc>
          <w:tcPr>
            <w:tcW w:w="6295" w:type="dxa"/>
            <w:vAlign w:val="center"/>
          </w:tcPr>
          <w:p w14:paraId="5DE5B008" w14:textId="77777777" w:rsidR="004D6B9A" w:rsidRPr="00E72DCE" w:rsidRDefault="004D6B9A" w:rsidP="004D6B9A">
            <w:pPr>
              <w:pStyle w:val="ListParagraph"/>
              <w:numPr>
                <w:ilvl w:val="0"/>
                <w:numId w:val="20"/>
              </w:numPr>
              <w:ind w:left="330"/>
            </w:pPr>
            <w:r w:rsidRPr="00E72DCE">
              <w:t>Whether retirement will be offered with language clearly reflecting one of the following choices for each retirement system</w:t>
            </w:r>
          </w:p>
          <w:p w14:paraId="4120A859" w14:textId="77777777" w:rsidR="004D6B9A" w:rsidRPr="00E72DCE" w:rsidRDefault="004D6B9A" w:rsidP="004D6B9A">
            <w:pPr>
              <w:pStyle w:val="ListParagraph"/>
              <w:numPr>
                <w:ilvl w:val="1"/>
                <w:numId w:val="20"/>
              </w:numPr>
              <w:ind w:left="690"/>
            </w:pPr>
            <w:r w:rsidRPr="00E72DCE">
              <w:t>Coverage will be offered to eligible employees</w:t>
            </w:r>
          </w:p>
          <w:p w14:paraId="2B432BBB" w14:textId="77777777" w:rsidR="004D6B9A" w:rsidRPr="00E72DCE" w:rsidRDefault="004D6B9A" w:rsidP="004D6B9A">
            <w:pPr>
              <w:pStyle w:val="ListParagraph"/>
              <w:numPr>
                <w:ilvl w:val="1"/>
                <w:numId w:val="20"/>
              </w:numPr>
              <w:ind w:left="690"/>
            </w:pPr>
            <w:r w:rsidRPr="00E72DCE">
              <w:t>The charter school retains the option to elect coverage at a future date</w:t>
            </w:r>
          </w:p>
          <w:p w14:paraId="017F755B" w14:textId="54BE7D92" w:rsidR="004D6B9A" w:rsidRPr="00E72DCE" w:rsidRDefault="004D6B9A" w:rsidP="004D6B9A">
            <w:pPr>
              <w:pStyle w:val="ListParagraph"/>
              <w:numPr>
                <w:ilvl w:val="1"/>
                <w:numId w:val="20"/>
              </w:numPr>
              <w:ind w:left="690"/>
            </w:pPr>
            <w:r w:rsidRPr="00E72DCE">
              <w:t>The charter school will not offer coverage</w:t>
            </w:r>
          </w:p>
        </w:tc>
        <w:tc>
          <w:tcPr>
            <w:tcW w:w="810" w:type="dxa"/>
            <w:vAlign w:val="center"/>
          </w:tcPr>
          <w:p w14:paraId="11C5CABA" w14:textId="77777777" w:rsidR="004D6B9A" w:rsidRDefault="004D6B9A" w:rsidP="00827AD3">
            <w:pPr>
              <w:jc w:val="center"/>
            </w:pPr>
          </w:p>
        </w:tc>
        <w:tc>
          <w:tcPr>
            <w:tcW w:w="810" w:type="dxa"/>
            <w:vAlign w:val="center"/>
          </w:tcPr>
          <w:p w14:paraId="6BFEEA8E" w14:textId="77777777" w:rsidR="004D6B9A" w:rsidRDefault="004D6B9A" w:rsidP="00827AD3">
            <w:pPr>
              <w:jc w:val="center"/>
            </w:pPr>
          </w:p>
        </w:tc>
        <w:tc>
          <w:tcPr>
            <w:tcW w:w="1435" w:type="dxa"/>
            <w:vAlign w:val="center"/>
          </w:tcPr>
          <w:p w14:paraId="2D793CA4" w14:textId="77777777" w:rsidR="004D6B9A" w:rsidRDefault="004D6B9A" w:rsidP="00827AD3">
            <w:pPr>
              <w:jc w:val="center"/>
            </w:pPr>
          </w:p>
        </w:tc>
      </w:tr>
      <w:tr w:rsidR="004D6B9A" w14:paraId="28540D15" w14:textId="77777777" w:rsidTr="00293BC4">
        <w:tc>
          <w:tcPr>
            <w:tcW w:w="6295" w:type="dxa"/>
            <w:vAlign w:val="center"/>
          </w:tcPr>
          <w:p w14:paraId="7BFB7699" w14:textId="4D1DDBF3" w:rsidR="004D6B9A" w:rsidRPr="00E72DCE" w:rsidRDefault="004D6B9A" w:rsidP="004D6B9A">
            <w:pPr>
              <w:pStyle w:val="ListParagraph"/>
              <w:numPr>
                <w:ilvl w:val="0"/>
                <w:numId w:val="20"/>
              </w:numPr>
              <w:ind w:left="330"/>
            </w:pPr>
            <w:r w:rsidRPr="00E72DCE">
              <w:t>Who is responsible for ensuring that the appropriate arrangements for coverage have been made</w:t>
            </w:r>
          </w:p>
        </w:tc>
        <w:tc>
          <w:tcPr>
            <w:tcW w:w="810" w:type="dxa"/>
            <w:vAlign w:val="center"/>
          </w:tcPr>
          <w:p w14:paraId="7901B5E7" w14:textId="77777777" w:rsidR="004D6B9A" w:rsidRDefault="004D6B9A" w:rsidP="00827AD3">
            <w:pPr>
              <w:jc w:val="center"/>
            </w:pPr>
          </w:p>
        </w:tc>
        <w:tc>
          <w:tcPr>
            <w:tcW w:w="810" w:type="dxa"/>
            <w:vAlign w:val="center"/>
          </w:tcPr>
          <w:p w14:paraId="51AC5587" w14:textId="77777777" w:rsidR="004D6B9A" w:rsidRDefault="004D6B9A" w:rsidP="00827AD3">
            <w:pPr>
              <w:jc w:val="center"/>
            </w:pPr>
          </w:p>
        </w:tc>
        <w:tc>
          <w:tcPr>
            <w:tcW w:w="1435" w:type="dxa"/>
            <w:vAlign w:val="center"/>
          </w:tcPr>
          <w:p w14:paraId="5B5A0A90" w14:textId="77777777" w:rsidR="004D6B9A" w:rsidRDefault="004D6B9A" w:rsidP="00827AD3">
            <w:pPr>
              <w:jc w:val="center"/>
            </w:pPr>
          </w:p>
        </w:tc>
      </w:tr>
      <w:tr w:rsidR="004D6B9A" w14:paraId="4A5BF9CA" w14:textId="77777777" w:rsidTr="00827AD3">
        <w:tc>
          <w:tcPr>
            <w:tcW w:w="9350" w:type="dxa"/>
            <w:gridSpan w:val="4"/>
            <w:shd w:val="clear" w:color="auto" w:fill="D9D9D9" w:themeFill="background1" w:themeFillShade="D9"/>
            <w:vAlign w:val="center"/>
          </w:tcPr>
          <w:p w14:paraId="413FDF07" w14:textId="77777777" w:rsidR="004D6B9A" w:rsidRPr="005A0E66" w:rsidRDefault="004D6B9A" w:rsidP="00827AD3">
            <w:pPr>
              <w:rPr>
                <w:b/>
                <w:bCs/>
                <w:sz w:val="24"/>
                <w:szCs w:val="24"/>
              </w:rPr>
            </w:pPr>
            <w:r w:rsidRPr="005A0E66">
              <w:rPr>
                <w:b/>
                <w:bCs/>
                <w:sz w:val="24"/>
                <w:szCs w:val="24"/>
              </w:rPr>
              <w:t>Comments by review team:</w:t>
            </w:r>
          </w:p>
        </w:tc>
      </w:tr>
      <w:tr w:rsidR="004D6B9A" w14:paraId="73A6BADF" w14:textId="77777777" w:rsidTr="003F133B">
        <w:trPr>
          <w:trHeight w:val="1728"/>
        </w:trPr>
        <w:tc>
          <w:tcPr>
            <w:tcW w:w="9350" w:type="dxa"/>
            <w:gridSpan w:val="4"/>
          </w:tcPr>
          <w:p w14:paraId="458AA9F3" w14:textId="77777777" w:rsidR="004D6B9A" w:rsidRPr="005A0E66" w:rsidRDefault="004D6B9A" w:rsidP="00827AD3"/>
        </w:tc>
      </w:tr>
    </w:tbl>
    <w:p w14:paraId="299A8C86" w14:textId="62C2E199" w:rsidR="00C25AB1" w:rsidRDefault="00C25AB1" w:rsidP="003F5268"/>
    <w:tbl>
      <w:tblPr>
        <w:tblStyle w:val="TableGrid"/>
        <w:tblW w:w="0" w:type="auto"/>
        <w:tblLook w:val="04A0" w:firstRow="1" w:lastRow="0" w:firstColumn="1" w:lastColumn="0" w:noHBand="0" w:noVBand="1"/>
      </w:tblPr>
      <w:tblGrid>
        <w:gridCol w:w="6295"/>
        <w:gridCol w:w="810"/>
        <w:gridCol w:w="810"/>
        <w:gridCol w:w="1435"/>
      </w:tblGrid>
      <w:tr w:rsidR="00E72DCE" w:rsidRPr="0090588B" w14:paraId="4D2B1038" w14:textId="77777777" w:rsidTr="00221ED0">
        <w:trPr>
          <w:tblHeader/>
        </w:trPr>
        <w:tc>
          <w:tcPr>
            <w:tcW w:w="9350" w:type="dxa"/>
            <w:gridSpan w:val="4"/>
            <w:shd w:val="clear" w:color="auto" w:fill="8BE1FF"/>
          </w:tcPr>
          <w:p w14:paraId="58083020" w14:textId="3C7CDECC" w:rsidR="00E72DCE" w:rsidRPr="0090588B" w:rsidRDefault="00E72DCE" w:rsidP="00106702">
            <w:pPr>
              <w:pStyle w:val="Heading2"/>
              <w:numPr>
                <w:ilvl w:val="0"/>
                <w:numId w:val="37"/>
              </w:numPr>
              <w:jc w:val="center"/>
              <w:outlineLvl w:val="1"/>
            </w:pPr>
            <w:bookmarkStart w:id="38" w:name="_Toc73452467"/>
            <w:r>
              <w:t>Public School Attendance Alternatives</w:t>
            </w:r>
            <w:bookmarkEnd w:id="38"/>
          </w:p>
        </w:tc>
      </w:tr>
      <w:tr w:rsidR="00E72DCE" w:rsidRPr="0090588B" w14:paraId="73F3AC76" w14:textId="77777777" w:rsidTr="00221ED0">
        <w:trPr>
          <w:tblHeader/>
        </w:trPr>
        <w:tc>
          <w:tcPr>
            <w:tcW w:w="6295" w:type="dxa"/>
            <w:tcBorders>
              <w:bottom w:val="nil"/>
            </w:tcBorders>
            <w:shd w:val="clear" w:color="auto" w:fill="CDF2FF"/>
            <w:vAlign w:val="bottom"/>
          </w:tcPr>
          <w:p w14:paraId="6B094DF5" w14:textId="4C6053B3" w:rsidR="00E72DCE" w:rsidRPr="0090588B" w:rsidRDefault="00E72DCE" w:rsidP="00827AD3">
            <w:pPr>
              <w:rPr>
                <w:b/>
                <w:bCs/>
              </w:rPr>
            </w:pPr>
            <w:r w:rsidRPr="0090588B">
              <w:rPr>
                <w:b/>
                <w:bCs/>
              </w:rPr>
              <w:t xml:space="preserve">Evaluation Criteria: </w:t>
            </w:r>
            <w:commentRangeStart w:id="39"/>
            <w:r w:rsidRPr="00221ED0">
              <w:rPr>
                <w:b/>
                <w:bCs/>
                <w:highlight w:val="cyan"/>
              </w:rPr>
              <w:t>EC 47605(c)(5)(L)</w:t>
            </w:r>
            <w:commentRangeEnd w:id="39"/>
            <w:r>
              <w:rPr>
                <w:rStyle w:val="CommentReference"/>
              </w:rPr>
              <w:commentReference w:id="39"/>
            </w:r>
            <w:r>
              <w:rPr>
                <w:b/>
                <w:bCs/>
              </w:rPr>
              <w:t xml:space="preserve"> </w:t>
            </w:r>
            <w:r w:rsidR="00221ED0">
              <w:rPr>
                <w:b/>
                <w:bCs/>
              </w:rPr>
              <w:t>[</w:t>
            </w:r>
            <w:hyperlink r:id="rId36"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5F00B0BB" w14:textId="618BD667" w:rsidR="00E72DCE" w:rsidRPr="0090588B" w:rsidRDefault="00E72DCE" w:rsidP="00827AD3">
            <w:pPr>
              <w:jc w:val="center"/>
              <w:rPr>
                <w:b/>
                <w:bCs/>
              </w:rPr>
            </w:pPr>
            <w:r w:rsidRPr="0090588B">
              <w:rPr>
                <w:b/>
                <w:bCs/>
              </w:rPr>
              <w:t>Standard Met</w:t>
            </w:r>
          </w:p>
        </w:tc>
        <w:tc>
          <w:tcPr>
            <w:tcW w:w="1435" w:type="dxa"/>
            <w:tcBorders>
              <w:bottom w:val="nil"/>
            </w:tcBorders>
            <w:shd w:val="clear" w:color="auto" w:fill="CDF2FF"/>
            <w:vAlign w:val="bottom"/>
          </w:tcPr>
          <w:p w14:paraId="3888D22C" w14:textId="3D3D32AF" w:rsidR="00E72DCE" w:rsidRPr="0090588B" w:rsidRDefault="00E72DCE" w:rsidP="00827AD3">
            <w:pPr>
              <w:jc w:val="center"/>
              <w:rPr>
                <w:b/>
                <w:bCs/>
              </w:rPr>
            </w:pPr>
            <w:r w:rsidRPr="0090588B">
              <w:rPr>
                <w:b/>
                <w:bCs/>
              </w:rPr>
              <w:t xml:space="preserve">Located on </w:t>
            </w:r>
          </w:p>
        </w:tc>
      </w:tr>
      <w:tr w:rsidR="00E72DCE" w14:paraId="79C287B9" w14:textId="77777777" w:rsidTr="00221ED0">
        <w:trPr>
          <w:tblHeader/>
        </w:trPr>
        <w:tc>
          <w:tcPr>
            <w:tcW w:w="6295" w:type="dxa"/>
            <w:tcBorders>
              <w:top w:val="nil"/>
            </w:tcBorders>
            <w:shd w:val="clear" w:color="auto" w:fill="CDF2FF"/>
          </w:tcPr>
          <w:p w14:paraId="662C19D6" w14:textId="56C37BEA" w:rsidR="00E72DCE" w:rsidRDefault="00AF229C" w:rsidP="00827AD3">
            <w:r w:rsidRPr="0090588B">
              <w:rPr>
                <w:b/>
                <w:bCs/>
              </w:rPr>
              <w:t>THE PETITION DESCRIBES, AT MINIMUM</w:t>
            </w:r>
          </w:p>
        </w:tc>
        <w:tc>
          <w:tcPr>
            <w:tcW w:w="810" w:type="dxa"/>
            <w:shd w:val="clear" w:color="auto" w:fill="CDF2FF"/>
            <w:vAlign w:val="bottom"/>
          </w:tcPr>
          <w:p w14:paraId="44E80108" w14:textId="77777777" w:rsidR="00E72DCE" w:rsidRPr="0090588B" w:rsidRDefault="00E72DCE" w:rsidP="00827AD3">
            <w:pPr>
              <w:jc w:val="center"/>
              <w:rPr>
                <w:b/>
                <w:bCs/>
              </w:rPr>
            </w:pPr>
            <w:r w:rsidRPr="0090588B">
              <w:rPr>
                <w:b/>
                <w:bCs/>
              </w:rPr>
              <w:t>YES</w:t>
            </w:r>
          </w:p>
        </w:tc>
        <w:tc>
          <w:tcPr>
            <w:tcW w:w="810" w:type="dxa"/>
            <w:shd w:val="clear" w:color="auto" w:fill="CDF2FF"/>
            <w:vAlign w:val="bottom"/>
          </w:tcPr>
          <w:p w14:paraId="137C6507" w14:textId="77777777" w:rsidR="00E72DCE" w:rsidRPr="0090588B" w:rsidRDefault="00E72DCE" w:rsidP="00827AD3">
            <w:pPr>
              <w:jc w:val="center"/>
              <w:rPr>
                <w:b/>
                <w:bCs/>
              </w:rPr>
            </w:pPr>
            <w:r w:rsidRPr="0090588B">
              <w:rPr>
                <w:b/>
                <w:bCs/>
              </w:rPr>
              <w:t>NO</w:t>
            </w:r>
          </w:p>
        </w:tc>
        <w:tc>
          <w:tcPr>
            <w:tcW w:w="1435" w:type="dxa"/>
            <w:tcBorders>
              <w:top w:val="nil"/>
            </w:tcBorders>
            <w:shd w:val="clear" w:color="auto" w:fill="CDF2FF"/>
          </w:tcPr>
          <w:p w14:paraId="263C7E35" w14:textId="6FCE29C8" w:rsidR="00E72DCE" w:rsidRDefault="00AF229C" w:rsidP="00AF229C">
            <w:pPr>
              <w:jc w:val="center"/>
            </w:pPr>
            <w:r w:rsidRPr="0090588B">
              <w:rPr>
                <w:b/>
                <w:bCs/>
              </w:rPr>
              <w:t>Page(s)</w:t>
            </w:r>
          </w:p>
        </w:tc>
      </w:tr>
      <w:tr w:rsidR="00E72DCE" w14:paraId="58B78D1F" w14:textId="77777777" w:rsidTr="00293BC4">
        <w:tc>
          <w:tcPr>
            <w:tcW w:w="6295" w:type="dxa"/>
            <w:vAlign w:val="center"/>
          </w:tcPr>
          <w:p w14:paraId="36DDC78F" w14:textId="38EF45F0" w:rsidR="00E72DCE" w:rsidRPr="009B1A75" w:rsidRDefault="00E72DCE" w:rsidP="00E72DCE">
            <w:pPr>
              <w:pStyle w:val="ListParagraph"/>
              <w:numPr>
                <w:ilvl w:val="0"/>
                <w:numId w:val="21"/>
              </w:numPr>
              <w:ind w:left="330"/>
              <w:rPr>
                <w:color w:val="C00000"/>
              </w:rPr>
            </w:pPr>
            <w:r>
              <w:rPr>
                <w:color w:val="C00000"/>
              </w:rPr>
              <w:t>Attendance alternatives for students residing within the county who choose not to attend the charter school</w:t>
            </w:r>
          </w:p>
        </w:tc>
        <w:tc>
          <w:tcPr>
            <w:tcW w:w="810" w:type="dxa"/>
            <w:vAlign w:val="center"/>
          </w:tcPr>
          <w:p w14:paraId="753D7C75" w14:textId="77777777" w:rsidR="00E72DCE" w:rsidRDefault="00E72DCE" w:rsidP="00827AD3">
            <w:pPr>
              <w:jc w:val="center"/>
            </w:pPr>
          </w:p>
        </w:tc>
        <w:tc>
          <w:tcPr>
            <w:tcW w:w="810" w:type="dxa"/>
            <w:vAlign w:val="center"/>
          </w:tcPr>
          <w:p w14:paraId="52DC8798" w14:textId="77777777" w:rsidR="00E72DCE" w:rsidRDefault="00E72DCE" w:rsidP="00827AD3">
            <w:pPr>
              <w:jc w:val="center"/>
            </w:pPr>
          </w:p>
        </w:tc>
        <w:tc>
          <w:tcPr>
            <w:tcW w:w="1435" w:type="dxa"/>
            <w:vAlign w:val="center"/>
          </w:tcPr>
          <w:p w14:paraId="714AAC0E" w14:textId="77777777" w:rsidR="00E72DCE" w:rsidRDefault="00E72DCE" w:rsidP="00827AD3">
            <w:pPr>
              <w:jc w:val="center"/>
            </w:pPr>
          </w:p>
        </w:tc>
      </w:tr>
      <w:tr w:rsidR="00E72DCE" w14:paraId="72707D4C" w14:textId="77777777" w:rsidTr="00827AD3">
        <w:tc>
          <w:tcPr>
            <w:tcW w:w="9350" w:type="dxa"/>
            <w:gridSpan w:val="4"/>
            <w:shd w:val="clear" w:color="auto" w:fill="D9D9D9" w:themeFill="background1" w:themeFillShade="D9"/>
            <w:vAlign w:val="center"/>
          </w:tcPr>
          <w:p w14:paraId="3A8098BE" w14:textId="77777777" w:rsidR="00E72DCE" w:rsidRPr="005A0E66" w:rsidRDefault="00E72DCE" w:rsidP="00827AD3">
            <w:pPr>
              <w:rPr>
                <w:b/>
                <w:bCs/>
                <w:sz w:val="24"/>
                <w:szCs w:val="24"/>
              </w:rPr>
            </w:pPr>
            <w:r w:rsidRPr="005A0E66">
              <w:rPr>
                <w:b/>
                <w:bCs/>
                <w:sz w:val="24"/>
                <w:szCs w:val="24"/>
              </w:rPr>
              <w:t>Comments by review team:</w:t>
            </w:r>
          </w:p>
        </w:tc>
      </w:tr>
      <w:tr w:rsidR="00E72DCE" w14:paraId="3AD0DF42" w14:textId="77777777" w:rsidTr="003F133B">
        <w:trPr>
          <w:trHeight w:val="1728"/>
        </w:trPr>
        <w:tc>
          <w:tcPr>
            <w:tcW w:w="9350" w:type="dxa"/>
            <w:gridSpan w:val="4"/>
          </w:tcPr>
          <w:p w14:paraId="6083C95D" w14:textId="77777777" w:rsidR="00E72DCE" w:rsidRPr="005A0E66" w:rsidRDefault="00E72DCE" w:rsidP="00827AD3"/>
        </w:tc>
      </w:tr>
    </w:tbl>
    <w:p w14:paraId="69558FA8" w14:textId="12752183" w:rsidR="00E72DCE" w:rsidRDefault="00E72DCE" w:rsidP="003F5268"/>
    <w:tbl>
      <w:tblPr>
        <w:tblStyle w:val="TableGrid"/>
        <w:tblW w:w="0" w:type="auto"/>
        <w:tblLook w:val="04A0" w:firstRow="1" w:lastRow="0" w:firstColumn="1" w:lastColumn="0" w:noHBand="0" w:noVBand="1"/>
      </w:tblPr>
      <w:tblGrid>
        <w:gridCol w:w="6295"/>
        <w:gridCol w:w="810"/>
        <w:gridCol w:w="810"/>
        <w:gridCol w:w="1435"/>
      </w:tblGrid>
      <w:tr w:rsidR="00E72DCE" w:rsidRPr="0090588B" w14:paraId="5085B243" w14:textId="77777777" w:rsidTr="00221ED0">
        <w:trPr>
          <w:tblHeader/>
        </w:trPr>
        <w:tc>
          <w:tcPr>
            <w:tcW w:w="9350" w:type="dxa"/>
            <w:gridSpan w:val="4"/>
            <w:shd w:val="clear" w:color="auto" w:fill="8BE1FF"/>
          </w:tcPr>
          <w:p w14:paraId="3783A60A" w14:textId="0A34BD8D" w:rsidR="00E72DCE" w:rsidRPr="0090588B" w:rsidRDefault="00E72DCE" w:rsidP="00106702">
            <w:pPr>
              <w:pStyle w:val="Heading2"/>
              <w:numPr>
                <w:ilvl w:val="0"/>
                <w:numId w:val="37"/>
              </w:numPr>
              <w:jc w:val="center"/>
              <w:outlineLvl w:val="1"/>
            </w:pPr>
            <w:bookmarkStart w:id="40" w:name="_Toc73452468"/>
            <w:r>
              <w:t>Post-employment Rights of Employees</w:t>
            </w:r>
            <w:bookmarkEnd w:id="40"/>
          </w:p>
        </w:tc>
      </w:tr>
      <w:tr w:rsidR="00E72DCE" w:rsidRPr="0090588B" w14:paraId="56D87E8D" w14:textId="77777777" w:rsidTr="00221ED0">
        <w:trPr>
          <w:tblHeader/>
        </w:trPr>
        <w:tc>
          <w:tcPr>
            <w:tcW w:w="6295" w:type="dxa"/>
            <w:tcBorders>
              <w:bottom w:val="nil"/>
            </w:tcBorders>
            <w:shd w:val="clear" w:color="auto" w:fill="CDF2FF"/>
            <w:vAlign w:val="bottom"/>
          </w:tcPr>
          <w:p w14:paraId="134BF023" w14:textId="40F52FD0" w:rsidR="00E72DCE" w:rsidRPr="0090588B" w:rsidRDefault="00E72DCE" w:rsidP="00827AD3">
            <w:pPr>
              <w:rPr>
                <w:b/>
                <w:bCs/>
              </w:rPr>
            </w:pPr>
            <w:r w:rsidRPr="0090588B">
              <w:rPr>
                <w:b/>
                <w:bCs/>
              </w:rPr>
              <w:t xml:space="preserve">Evaluation Criteria: </w:t>
            </w:r>
            <w:commentRangeStart w:id="41"/>
            <w:r w:rsidRPr="00221ED0">
              <w:rPr>
                <w:b/>
                <w:bCs/>
                <w:highlight w:val="cyan"/>
              </w:rPr>
              <w:t>EC 47605(c)(5)(M)</w:t>
            </w:r>
            <w:commentRangeEnd w:id="41"/>
            <w:r>
              <w:rPr>
                <w:rStyle w:val="CommentReference"/>
              </w:rPr>
              <w:commentReference w:id="41"/>
            </w:r>
            <w:r>
              <w:rPr>
                <w:b/>
                <w:bCs/>
              </w:rPr>
              <w:t xml:space="preserve"> </w:t>
            </w:r>
            <w:r w:rsidR="00221ED0">
              <w:rPr>
                <w:b/>
                <w:bCs/>
              </w:rPr>
              <w:t>[</w:t>
            </w:r>
            <w:hyperlink r:id="rId37"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63482629" w14:textId="78E76EA0" w:rsidR="00E72DCE" w:rsidRPr="0090588B" w:rsidRDefault="00E72DCE" w:rsidP="00827AD3">
            <w:pPr>
              <w:jc w:val="center"/>
              <w:rPr>
                <w:b/>
                <w:bCs/>
              </w:rPr>
            </w:pPr>
            <w:r w:rsidRPr="0090588B">
              <w:rPr>
                <w:b/>
                <w:bCs/>
              </w:rPr>
              <w:t>Standard Met</w:t>
            </w:r>
          </w:p>
        </w:tc>
        <w:tc>
          <w:tcPr>
            <w:tcW w:w="1435" w:type="dxa"/>
            <w:tcBorders>
              <w:bottom w:val="nil"/>
            </w:tcBorders>
            <w:shd w:val="clear" w:color="auto" w:fill="CDF2FF"/>
            <w:vAlign w:val="bottom"/>
          </w:tcPr>
          <w:p w14:paraId="61ECDC9E" w14:textId="7152F734" w:rsidR="00E72DCE" w:rsidRPr="0090588B" w:rsidRDefault="00E72DCE" w:rsidP="00827AD3">
            <w:pPr>
              <w:jc w:val="center"/>
              <w:rPr>
                <w:b/>
                <w:bCs/>
              </w:rPr>
            </w:pPr>
            <w:r w:rsidRPr="0090588B">
              <w:rPr>
                <w:b/>
                <w:bCs/>
              </w:rPr>
              <w:t xml:space="preserve">Located on </w:t>
            </w:r>
          </w:p>
        </w:tc>
      </w:tr>
      <w:tr w:rsidR="00E72DCE" w14:paraId="3D26E780" w14:textId="77777777" w:rsidTr="00221ED0">
        <w:trPr>
          <w:tblHeader/>
        </w:trPr>
        <w:tc>
          <w:tcPr>
            <w:tcW w:w="6295" w:type="dxa"/>
            <w:tcBorders>
              <w:top w:val="nil"/>
            </w:tcBorders>
            <w:shd w:val="clear" w:color="auto" w:fill="CDF2FF"/>
          </w:tcPr>
          <w:p w14:paraId="4A7BC94E" w14:textId="48CD2AC0" w:rsidR="00E72DCE" w:rsidRDefault="00AF229C" w:rsidP="00827AD3">
            <w:r w:rsidRPr="0090588B">
              <w:rPr>
                <w:b/>
                <w:bCs/>
              </w:rPr>
              <w:t>THE PETITION DESCRIBES, AT MINIMUM</w:t>
            </w:r>
          </w:p>
        </w:tc>
        <w:tc>
          <w:tcPr>
            <w:tcW w:w="810" w:type="dxa"/>
            <w:shd w:val="clear" w:color="auto" w:fill="CDF2FF"/>
            <w:vAlign w:val="bottom"/>
          </w:tcPr>
          <w:p w14:paraId="09E68643" w14:textId="77777777" w:rsidR="00E72DCE" w:rsidRPr="0090588B" w:rsidRDefault="00E72DCE" w:rsidP="00827AD3">
            <w:pPr>
              <w:jc w:val="center"/>
              <w:rPr>
                <w:b/>
                <w:bCs/>
              </w:rPr>
            </w:pPr>
            <w:r w:rsidRPr="0090588B">
              <w:rPr>
                <w:b/>
                <w:bCs/>
              </w:rPr>
              <w:t>YES</w:t>
            </w:r>
          </w:p>
        </w:tc>
        <w:tc>
          <w:tcPr>
            <w:tcW w:w="810" w:type="dxa"/>
            <w:shd w:val="clear" w:color="auto" w:fill="CDF2FF"/>
            <w:vAlign w:val="bottom"/>
          </w:tcPr>
          <w:p w14:paraId="6BB97268" w14:textId="77777777" w:rsidR="00E72DCE" w:rsidRPr="0090588B" w:rsidRDefault="00E72DCE" w:rsidP="00827AD3">
            <w:pPr>
              <w:jc w:val="center"/>
              <w:rPr>
                <w:b/>
                <w:bCs/>
              </w:rPr>
            </w:pPr>
            <w:r w:rsidRPr="0090588B">
              <w:rPr>
                <w:b/>
                <w:bCs/>
              </w:rPr>
              <w:t>NO</w:t>
            </w:r>
          </w:p>
        </w:tc>
        <w:tc>
          <w:tcPr>
            <w:tcW w:w="1435" w:type="dxa"/>
            <w:tcBorders>
              <w:top w:val="nil"/>
            </w:tcBorders>
            <w:shd w:val="clear" w:color="auto" w:fill="CDF2FF"/>
          </w:tcPr>
          <w:p w14:paraId="4466F738" w14:textId="16E289B1" w:rsidR="00E72DCE" w:rsidRDefault="00AF229C" w:rsidP="00AF229C">
            <w:pPr>
              <w:jc w:val="center"/>
            </w:pPr>
            <w:r w:rsidRPr="0090588B">
              <w:rPr>
                <w:b/>
                <w:bCs/>
              </w:rPr>
              <w:t>Page(s)</w:t>
            </w:r>
          </w:p>
        </w:tc>
      </w:tr>
      <w:tr w:rsidR="00E72DCE" w14:paraId="281B7B99" w14:textId="77777777" w:rsidTr="00AF229C">
        <w:trPr>
          <w:trHeight w:val="547"/>
        </w:trPr>
        <w:tc>
          <w:tcPr>
            <w:tcW w:w="6295" w:type="dxa"/>
            <w:vAlign w:val="center"/>
          </w:tcPr>
          <w:p w14:paraId="188BF045" w14:textId="54C6F202" w:rsidR="00E72DCE" w:rsidRPr="009B1A75" w:rsidRDefault="00E72DCE" w:rsidP="00E72DCE">
            <w:pPr>
              <w:pStyle w:val="ListParagraph"/>
              <w:numPr>
                <w:ilvl w:val="0"/>
                <w:numId w:val="22"/>
              </w:numPr>
              <w:ind w:left="330"/>
              <w:rPr>
                <w:color w:val="C00000"/>
              </w:rPr>
            </w:pPr>
            <w:r>
              <w:rPr>
                <w:color w:val="C00000"/>
              </w:rPr>
              <w:t>School district employee’s return employment rights, including:</w:t>
            </w:r>
          </w:p>
        </w:tc>
        <w:tc>
          <w:tcPr>
            <w:tcW w:w="810" w:type="dxa"/>
            <w:vAlign w:val="center"/>
          </w:tcPr>
          <w:p w14:paraId="4B8D4794" w14:textId="77777777" w:rsidR="00E72DCE" w:rsidRDefault="00E72DCE" w:rsidP="00827AD3">
            <w:pPr>
              <w:jc w:val="center"/>
            </w:pPr>
          </w:p>
        </w:tc>
        <w:tc>
          <w:tcPr>
            <w:tcW w:w="810" w:type="dxa"/>
            <w:vAlign w:val="center"/>
          </w:tcPr>
          <w:p w14:paraId="05FFE1AB" w14:textId="77777777" w:rsidR="00E72DCE" w:rsidRDefault="00E72DCE" w:rsidP="00827AD3">
            <w:pPr>
              <w:jc w:val="center"/>
            </w:pPr>
          </w:p>
        </w:tc>
        <w:tc>
          <w:tcPr>
            <w:tcW w:w="1435" w:type="dxa"/>
            <w:vAlign w:val="center"/>
          </w:tcPr>
          <w:p w14:paraId="44811BFC" w14:textId="77777777" w:rsidR="00E72DCE" w:rsidRDefault="00E72DCE" w:rsidP="00827AD3">
            <w:pPr>
              <w:jc w:val="center"/>
            </w:pPr>
          </w:p>
        </w:tc>
      </w:tr>
      <w:tr w:rsidR="00E72DCE" w14:paraId="13F9C4A2" w14:textId="77777777" w:rsidTr="00AF229C">
        <w:trPr>
          <w:trHeight w:val="547"/>
        </w:trPr>
        <w:tc>
          <w:tcPr>
            <w:tcW w:w="6295" w:type="dxa"/>
            <w:vAlign w:val="center"/>
          </w:tcPr>
          <w:p w14:paraId="41DCBAE7" w14:textId="535D521B" w:rsidR="00E72DCE" w:rsidRDefault="00E72DCE" w:rsidP="00E72DCE">
            <w:pPr>
              <w:pStyle w:val="ListParagraph"/>
              <w:numPr>
                <w:ilvl w:val="1"/>
                <w:numId w:val="22"/>
              </w:numPr>
              <w:ind w:left="690"/>
              <w:rPr>
                <w:color w:val="C00000"/>
              </w:rPr>
            </w:pPr>
            <w:r>
              <w:rPr>
                <w:color w:val="C00000"/>
              </w:rPr>
              <w:t>Whether, and how staff may resume employment within the district or authorizer</w:t>
            </w:r>
          </w:p>
        </w:tc>
        <w:tc>
          <w:tcPr>
            <w:tcW w:w="810" w:type="dxa"/>
            <w:vAlign w:val="center"/>
          </w:tcPr>
          <w:p w14:paraId="4BFB06D6" w14:textId="77777777" w:rsidR="00E72DCE" w:rsidRDefault="00E72DCE" w:rsidP="00827AD3">
            <w:pPr>
              <w:jc w:val="center"/>
            </w:pPr>
          </w:p>
        </w:tc>
        <w:tc>
          <w:tcPr>
            <w:tcW w:w="810" w:type="dxa"/>
            <w:vAlign w:val="center"/>
          </w:tcPr>
          <w:p w14:paraId="78420E30" w14:textId="77777777" w:rsidR="00E72DCE" w:rsidRDefault="00E72DCE" w:rsidP="00827AD3">
            <w:pPr>
              <w:jc w:val="center"/>
            </w:pPr>
          </w:p>
        </w:tc>
        <w:tc>
          <w:tcPr>
            <w:tcW w:w="1435" w:type="dxa"/>
            <w:vAlign w:val="center"/>
          </w:tcPr>
          <w:p w14:paraId="19274E76" w14:textId="77777777" w:rsidR="00E72DCE" w:rsidRDefault="00E72DCE" w:rsidP="00827AD3">
            <w:pPr>
              <w:jc w:val="center"/>
            </w:pPr>
          </w:p>
        </w:tc>
      </w:tr>
      <w:tr w:rsidR="00E72DCE" w14:paraId="53DFA114" w14:textId="77777777" w:rsidTr="00AF229C">
        <w:trPr>
          <w:trHeight w:val="547"/>
        </w:trPr>
        <w:tc>
          <w:tcPr>
            <w:tcW w:w="6295" w:type="dxa"/>
            <w:vAlign w:val="center"/>
          </w:tcPr>
          <w:p w14:paraId="04926B48" w14:textId="19FA2F87" w:rsidR="00E72DCE" w:rsidRPr="00E72DCE" w:rsidRDefault="00E72DCE" w:rsidP="00E72DCE">
            <w:pPr>
              <w:pStyle w:val="ListParagraph"/>
              <w:numPr>
                <w:ilvl w:val="1"/>
                <w:numId w:val="22"/>
              </w:numPr>
              <w:ind w:left="690"/>
            </w:pPr>
            <w:r w:rsidRPr="00E72DCE">
              <w:lastRenderedPageBreak/>
              <w:t>The ability to transfer sick/vacation leave to and from charter and another LEA</w:t>
            </w:r>
          </w:p>
        </w:tc>
        <w:tc>
          <w:tcPr>
            <w:tcW w:w="810" w:type="dxa"/>
            <w:vAlign w:val="center"/>
          </w:tcPr>
          <w:p w14:paraId="002A4DCD" w14:textId="77777777" w:rsidR="00E72DCE" w:rsidRDefault="00E72DCE" w:rsidP="00827AD3">
            <w:pPr>
              <w:jc w:val="center"/>
            </w:pPr>
          </w:p>
        </w:tc>
        <w:tc>
          <w:tcPr>
            <w:tcW w:w="810" w:type="dxa"/>
            <w:vAlign w:val="center"/>
          </w:tcPr>
          <w:p w14:paraId="71F75E21" w14:textId="77777777" w:rsidR="00E72DCE" w:rsidRDefault="00E72DCE" w:rsidP="00827AD3">
            <w:pPr>
              <w:jc w:val="center"/>
            </w:pPr>
          </w:p>
        </w:tc>
        <w:tc>
          <w:tcPr>
            <w:tcW w:w="1435" w:type="dxa"/>
            <w:vAlign w:val="center"/>
          </w:tcPr>
          <w:p w14:paraId="39E2FBB8" w14:textId="77777777" w:rsidR="00E72DCE" w:rsidRDefault="00E72DCE" w:rsidP="00827AD3">
            <w:pPr>
              <w:jc w:val="center"/>
            </w:pPr>
          </w:p>
        </w:tc>
      </w:tr>
      <w:tr w:rsidR="00E72DCE" w14:paraId="45776257" w14:textId="77777777" w:rsidTr="00AF229C">
        <w:trPr>
          <w:trHeight w:val="547"/>
        </w:trPr>
        <w:tc>
          <w:tcPr>
            <w:tcW w:w="6295" w:type="dxa"/>
            <w:vAlign w:val="center"/>
          </w:tcPr>
          <w:p w14:paraId="39EFEF5E" w14:textId="389CA39D" w:rsidR="00E72DCE" w:rsidRPr="00E72DCE" w:rsidRDefault="00E72DCE" w:rsidP="00E72DCE">
            <w:pPr>
              <w:pStyle w:val="ListParagraph"/>
              <w:numPr>
                <w:ilvl w:val="1"/>
                <w:numId w:val="22"/>
              </w:numPr>
              <w:ind w:left="690"/>
            </w:pPr>
            <w:r w:rsidRPr="00E72DCE">
              <w:t>Whether staff will continue to earn service credit (tenure) in district while employed at charter</w:t>
            </w:r>
          </w:p>
        </w:tc>
        <w:tc>
          <w:tcPr>
            <w:tcW w:w="810" w:type="dxa"/>
            <w:vAlign w:val="center"/>
          </w:tcPr>
          <w:p w14:paraId="44BEC2EA" w14:textId="77777777" w:rsidR="00E72DCE" w:rsidRDefault="00E72DCE" w:rsidP="00827AD3">
            <w:pPr>
              <w:jc w:val="center"/>
            </w:pPr>
          </w:p>
        </w:tc>
        <w:tc>
          <w:tcPr>
            <w:tcW w:w="810" w:type="dxa"/>
            <w:vAlign w:val="center"/>
          </w:tcPr>
          <w:p w14:paraId="654855B6" w14:textId="77777777" w:rsidR="00E72DCE" w:rsidRDefault="00E72DCE" w:rsidP="00827AD3">
            <w:pPr>
              <w:jc w:val="center"/>
            </w:pPr>
          </w:p>
        </w:tc>
        <w:tc>
          <w:tcPr>
            <w:tcW w:w="1435" w:type="dxa"/>
            <w:vAlign w:val="center"/>
          </w:tcPr>
          <w:p w14:paraId="230D04A1" w14:textId="77777777" w:rsidR="00E72DCE" w:rsidRDefault="00E72DCE" w:rsidP="00827AD3">
            <w:pPr>
              <w:jc w:val="center"/>
            </w:pPr>
          </w:p>
        </w:tc>
      </w:tr>
      <w:tr w:rsidR="00E72DCE" w14:paraId="6E285A1F" w14:textId="77777777" w:rsidTr="00AF229C">
        <w:trPr>
          <w:trHeight w:val="547"/>
        </w:trPr>
        <w:tc>
          <w:tcPr>
            <w:tcW w:w="6295" w:type="dxa"/>
            <w:vAlign w:val="center"/>
          </w:tcPr>
          <w:p w14:paraId="0FE9F622" w14:textId="29A0C296" w:rsidR="00E72DCE" w:rsidRPr="00E72DCE" w:rsidRDefault="00E72DCE" w:rsidP="00E72DCE">
            <w:pPr>
              <w:pStyle w:val="ListParagraph"/>
              <w:numPr>
                <w:ilvl w:val="0"/>
                <w:numId w:val="22"/>
              </w:numPr>
              <w:ind w:left="330"/>
            </w:pPr>
            <w:r w:rsidRPr="00E72DCE">
              <w:t>Whether collective bargaining contracts of charter authorizer will be a controlling document</w:t>
            </w:r>
          </w:p>
        </w:tc>
        <w:tc>
          <w:tcPr>
            <w:tcW w:w="810" w:type="dxa"/>
            <w:vAlign w:val="center"/>
          </w:tcPr>
          <w:p w14:paraId="1D942EC6" w14:textId="77777777" w:rsidR="00E72DCE" w:rsidRDefault="00E72DCE" w:rsidP="00827AD3">
            <w:pPr>
              <w:jc w:val="center"/>
            </w:pPr>
          </w:p>
        </w:tc>
        <w:tc>
          <w:tcPr>
            <w:tcW w:w="810" w:type="dxa"/>
            <w:vAlign w:val="center"/>
          </w:tcPr>
          <w:p w14:paraId="58D33327" w14:textId="77777777" w:rsidR="00E72DCE" w:rsidRDefault="00E72DCE" w:rsidP="00827AD3">
            <w:pPr>
              <w:jc w:val="center"/>
            </w:pPr>
          </w:p>
        </w:tc>
        <w:tc>
          <w:tcPr>
            <w:tcW w:w="1435" w:type="dxa"/>
            <w:vAlign w:val="center"/>
          </w:tcPr>
          <w:p w14:paraId="395E351D" w14:textId="77777777" w:rsidR="00E72DCE" w:rsidRDefault="00E72DCE" w:rsidP="00827AD3">
            <w:pPr>
              <w:jc w:val="center"/>
            </w:pPr>
          </w:p>
        </w:tc>
      </w:tr>
      <w:tr w:rsidR="00E72DCE" w14:paraId="5114B568" w14:textId="77777777" w:rsidTr="00827AD3">
        <w:tc>
          <w:tcPr>
            <w:tcW w:w="9350" w:type="dxa"/>
            <w:gridSpan w:val="4"/>
            <w:shd w:val="clear" w:color="auto" w:fill="D9D9D9" w:themeFill="background1" w:themeFillShade="D9"/>
            <w:vAlign w:val="center"/>
          </w:tcPr>
          <w:p w14:paraId="41616962" w14:textId="77777777" w:rsidR="00E72DCE" w:rsidRPr="005A0E66" w:rsidRDefault="00E72DCE" w:rsidP="00827AD3">
            <w:pPr>
              <w:rPr>
                <w:b/>
                <w:bCs/>
                <w:sz w:val="24"/>
                <w:szCs w:val="24"/>
              </w:rPr>
            </w:pPr>
            <w:r w:rsidRPr="005A0E66">
              <w:rPr>
                <w:b/>
                <w:bCs/>
                <w:sz w:val="24"/>
                <w:szCs w:val="24"/>
              </w:rPr>
              <w:t>Comments by review team:</w:t>
            </w:r>
          </w:p>
        </w:tc>
      </w:tr>
      <w:tr w:rsidR="00E72DCE" w14:paraId="2EBE686E" w14:textId="77777777" w:rsidTr="003F133B">
        <w:trPr>
          <w:trHeight w:val="1728"/>
        </w:trPr>
        <w:tc>
          <w:tcPr>
            <w:tcW w:w="9350" w:type="dxa"/>
            <w:gridSpan w:val="4"/>
          </w:tcPr>
          <w:p w14:paraId="22804AB3" w14:textId="77777777" w:rsidR="00E72DCE" w:rsidRPr="005A0E66" w:rsidRDefault="00E72DCE" w:rsidP="00827AD3"/>
        </w:tc>
      </w:tr>
    </w:tbl>
    <w:p w14:paraId="32934D45" w14:textId="2B251DD8" w:rsidR="00E72DCE" w:rsidRDefault="00E72DCE" w:rsidP="003F5268"/>
    <w:tbl>
      <w:tblPr>
        <w:tblStyle w:val="TableGrid"/>
        <w:tblW w:w="0" w:type="auto"/>
        <w:tblLook w:val="04A0" w:firstRow="1" w:lastRow="0" w:firstColumn="1" w:lastColumn="0" w:noHBand="0" w:noVBand="1"/>
      </w:tblPr>
      <w:tblGrid>
        <w:gridCol w:w="6295"/>
        <w:gridCol w:w="810"/>
        <w:gridCol w:w="810"/>
        <w:gridCol w:w="1435"/>
      </w:tblGrid>
      <w:tr w:rsidR="00E72DCE" w:rsidRPr="0090588B" w14:paraId="3522728D" w14:textId="77777777" w:rsidTr="00221ED0">
        <w:trPr>
          <w:tblHeader/>
        </w:trPr>
        <w:tc>
          <w:tcPr>
            <w:tcW w:w="9350" w:type="dxa"/>
            <w:gridSpan w:val="4"/>
            <w:shd w:val="clear" w:color="auto" w:fill="8BE1FF"/>
          </w:tcPr>
          <w:p w14:paraId="73058093" w14:textId="15750096" w:rsidR="00E72DCE" w:rsidRPr="0090588B" w:rsidRDefault="00E72DCE" w:rsidP="00106702">
            <w:pPr>
              <w:pStyle w:val="Heading2"/>
              <w:numPr>
                <w:ilvl w:val="0"/>
                <w:numId w:val="37"/>
              </w:numPr>
              <w:jc w:val="center"/>
              <w:outlineLvl w:val="1"/>
            </w:pPr>
            <w:bookmarkStart w:id="42" w:name="_Toc73452469"/>
            <w:r>
              <w:t>Dispute Resolution Procedures</w:t>
            </w:r>
            <w:bookmarkEnd w:id="42"/>
          </w:p>
        </w:tc>
      </w:tr>
      <w:tr w:rsidR="00E72DCE" w:rsidRPr="0090588B" w14:paraId="05459188" w14:textId="77777777" w:rsidTr="00221ED0">
        <w:trPr>
          <w:tblHeader/>
        </w:trPr>
        <w:tc>
          <w:tcPr>
            <w:tcW w:w="6295" w:type="dxa"/>
            <w:tcBorders>
              <w:bottom w:val="nil"/>
            </w:tcBorders>
            <w:shd w:val="clear" w:color="auto" w:fill="CDF2FF"/>
            <w:vAlign w:val="bottom"/>
          </w:tcPr>
          <w:p w14:paraId="346EF90A" w14:textId="13C2DDA9" w:rsidR="00E72DCE" w:rsidRPr="0090588B" w:rsidRDefault="00E72DCE" w:rsidP="00827AD3">
            <w:pPr>
              <w:rPr>
                <w:b/>
                <w:bCs/>
              </w:rPr>
            </w:pPr>
            <w:r w:rsidRPr="0090588B">
              <w:rPr>
                <w:b/>
                <w:bCs/>
              </w:rPr>
              <w:t xml:space="preserve">Evaluation Criteria: </w:t>
            </w:r>
            <w:commentRangeStart w:id="43"/>
            <w:r w:rsidRPr="00221ED0">
              <w:rPr>
                <w:b/>
                <w:bCs/>
                <w:highlight w:val="cyan"/>
              </w:rPr>
              <w:t>EC 47605(c)(5)(N)</w:t>
            </w:r>
            <w:commentRangeEnd w:id="43"/>
            <w:r>
              <w:rPr>
                <w:rStyle w:val="CommentReference"/>
              </w:rPr>
              <w:commentReference w:id="43"/>
            </w:r>
            <w:r>
              <w:rPr>
                <w:b/>
                <w:bCs/>
              </w:rPr>
              <w:t xml:space="preserve"> </w:t>
            </w:r>
            <w:r w:rsidR="00221ED0">
              <w:rPr>
                <w:b/>
                <w:bCs/>
              </w:rPr>
              <w:t>[</w:t>
            </w:r>
            <w:hyperlink r:id="rId38"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2054C46F" w14:textId="3A58BA14" w:rsidR="00E72DCE" w:rsidRPr="0090588B" w:rsidRDefault="00E72DCE" w:rsidP="00827AD3">
            <w:pPr>
              <w:jc w:val="center"/>
              <w:rPr>
                <w:b/>
                <w:bCs/>
              </w:rPr>
            </w:pPr>
            <w:r w:rsidRPr="0090588B">
              <w:rPr>
                <w:b/>
                <w:bCs/>
              </w:rPr>
              <w:t>Standard Met</w:t>
            </w:r>
          </w:p>
        </w:tc>
        <w:tc>
          <w:tcPr>
            <w:tcW w:w="1435" w:type="dxa"/>
            <w:tcBorders>
              <w:bottom w:val="nil"/>
            </w:tcBorders>
            <w:shd w:val="clear" w:color="auto" w:fill="CDF2FF"/>
            <w:vAlign w:val="bottom"/>
          </w:tcPr>
          <w:p w14:paraId="6F009AF5" w14:textId="069CF817" w:rsidR="00E72DCE" w:rsidRPr="0090588B" w:rsidRDefault="00E72DCE" w:rsidP="00827AD3">
            <w:pPr>
              <w:jc w:val="center"/>
              <w:rPr>
                <w:b/>
                <w:bCs/>
              </w:rPr>
            </w:pPr>
            <w:r w:rsidRPr="0090588B">
              <w:rPr>
                <w:b/>
                <w:bCs/>
              </w:rPr>
              <w:t xml:space="preserve">Located on </w:t>
            </w:r>
          </w:p>
        </w:tc>
      </w:tr>
      <w:tr w:rsidR="00E72DCE" w14:paraId="0688C802" w14:textId="77777777" w:rsidTr="00221ED0">
        <w:trPr>
          <w:tblHeader/>
        </w:trPr>
        <w:tc>
          <w:tcPr>
            <w:tcW w:w="6295" w:type="dxa"/>
            <w:tcBorders>
              <w:top w:val="nil"/>
            </w:tcBorders>
            <w:shd w:val="clear" w:color="auto" w:fill="CDF2FF"/>
          </w:tcPr>
          <w:p w14:paraId="58ECD0DE" w14:textId="196EE816" w:rsidR="00E72DCE" w:rsidRDefault="00AF229C" w:rsidP="00827AD3">
            <w:r w:rsidRPr="0090588B">
              <w:rPr>
                <w:b/>
                <w:bCs/>
              </w:rPr>
              <w:t>THE PETITION DESCRIBES, AT MINIMUM</w:t>
            </w:r>
          </w:p>
        </w:tc>
        <w:tc>
          <w:tcPr>
            <w:tcW w:w="810" w:type="dxa"/>
            <w:shd w:val="clear" w:color="auto" w:fill="CDF2FF"/>
            <w:vAlign w:val="bottom"/>
          </w:tcPr>
          <w:p w14:paraId="1015B2E9" w14:textId="77777777" w:rsidR="00E72DCE" w:rsidRPr="0090588B" w:rsidRDefault="00E72DCE" w:rsidP="00827AD3">
            <w:pPr>
              <w:jc w:val="center"/>
              <w:rPr>
                <w:b/>
                <w:bCs/>
              </w:rPr>
            </w:pPr>
            <w:r w:rsidRPr="0090588B">
              <w:rPr>
                <w:b/>
                <w:bCs/>
              </w:rPr>
              <w:t>YES</w:t>
            </w:r>
          </w:p>
        </w:tc>
        <w:tc>
          <w:tcPr>
            <w:tcW w:w="810" w:type="dxa"/>
            <w:shd w:val="clear" w:color="auto" w:fill="CDF2FF"/>
            <w:vAlign w:val="bottom"/>
          </w:tcPr>
          <w:p w14:paraId="2B7D5B74" w14:textId="77777777" w:rsidR="00E72DCE" w:rsidRPr="0090588B" w:rsidRDefault="00E72DCE" w:rsidP="00827AD3">
            <w:pPr>
              <w:jc w:val="center"/>
              <w:rPr>
                <w:b/>
                <w:bCs/>
              </w:rPr>
            </w:pPr>
            <w:r w:rsidRPr="0090588B">
              <w:rPr>
                <w:b/>
                <w:bCs/>
              </w:rPr>
              <w:t>NO</w:t>
            </w:r>
          </w:p>
        </w:tc>
        <w:tc>
          <w:tcPr>
            <w:tcW w:w="1435" w:type="dxa"/>
            <w:tcBorders>
              <w:top w:val="nil"/>
            </w:tcBorders>
            <w:shd w:val="clear" w:color="auto" w:fill="CDF2FF"/>
          </w:tcPr>
          <w:p w14:paraId="032A3D92" w14:textId="4EE64C38" w:rsidR="00E72DCE" w:rsidRDefault="00AF229C" w:rsidP="00AF229C">
            <w:pPr>
              <w:jc w:val="center"/>
            </w:pPr>
            <w:r w:rsidRPr="0090588B">
              <w:rPr>
                <w:b/>
                <w:bCs/>
              </w:rPr>
              <w:t>Page(s)</w:t>
            </w:r>
          </w:p>
        </w:tc>
      </w:tr>
      <w:tr w:rsidR="00E72DCE" w14:paraId="3B852BC6" w14:textId="77777777" w:rsidTr="00293BC4">
        <w:tc>
          <w:tcPr>
            <w:tcW w:w="6295" w:type="dxa"/>
            <w:vAlign w:val="center"/>
          </w:tcPr>
          <w:p w14:paraId="486DB086" w14:textId="5EFDDB75" w:rsidR="00E72DCE" w:rsidRPr="009B1A75" w:rsidRDefault="00E72DCE" w:rsidP="00E72DCE">
            <w:pPr>
              <w:pStyle w:val="ListParagraph"/>
              <w:numPr>
                <w:ilvl w:val="0"/>
                <w:numId w:val="23"/>
              </w:numPr>
              <w:ind w:left="330"/>
              <w:rPr>
                <w:color w:val="C00000"/>
              </w:rPr>
            </w:pPr>
            <w:r>
              <w:rPr>
                <w:color w:val="C00000"/>
              </w:rPr>
              <w:t>A process for the charter and the authorizer to settle disputes relating to the provisions of the charter</w:t>
            </w:r>
          </w:p>
        </w:tc>
        <w:tc>
          <w:tcPr>
            <w:tcW w:w="810" w:type="dxa"/>
            <w:vAlign w:val="center"/>
          </w:tcPr>
          <w:p w14:paraId="3319CD34" w14:textId="77777777" w:rsidR="00E72DCE" w:rsidRDefault="00E72DCE" w:rsidP="00827AD3">
            <w:pPr>
              <w:jc w:val="center"/>
            </w:pPr>
          </w:p>
        </w:tc>
        <w:tc>
          <w:tcPr>
            <w:tcW w:w="810" w:type="dxa"/>
            <w:vAlign w:val="center"/>
          </w:tcPr>
          <w:p w14:paraId="7FE207D9" w14:textId="77777777" w:rsidR="00E72DCE" w:rsidRDefault="00E72DCE" w:rsidP="00827AD3">
            <w:pPr>
              <w:jc w:val="center"/>
            </w:pPr>
          </w:p>
        </w:tc>
        <w:tc>
          <w:tcPr>
            <w:tcW w:w="1435" w:type="dxa"/>
            <w:vAlign w:val="center"/>
          </w:tcPr>
          <w:p w14:paraId="1D54065F" w14:textId="77777777" w:rsidR="00E72DCE" w:rsidRDefault="00E72DCE" w:rsidP="00827AD3">
            <w:pPr>
              <w:jc w:val="center"/>
            </w:pPr>
          </w:p>
        </w:tc>
      </w:tr>
      <w:tr w:rsidR="00E72DCE" w14:paraId="505DE4D9" w14:textId="77777777" w:rsidTr="00293BC4">
        <w:tc>
          <w:tcPr>
            <w:tcW w:w="6295" w:type="dxa"/>
            <w:vAlign w:val="center"/>
          </w:tcPr>
          <w:p w14:paraId="7EED2CC8" w14:textId="1B15E4D5" w:rsidR="00E72DCE" w:rsidRDefault="00E72DCE" w:rsidP="00E72DCE">
            <w:pPr>
              <w:pStyle w:val="ListParagraph"/>
              <w:numPr>
                <w:ilvl w:val="0"/>
                <w:numId w:val="23"/>
              </w:numPr>
              <w:ind w:left="330"/>
              <w:rPr>
                <w:color w:val="C00000"/>
              </w:rPr>
            </w:pPr>
            <w:r>
              <w:rPr>
                <w:color w:val="C00000"/>
              </w:rPr>
              <w:t>The process by which charter will resolve internal complaints and disputes</w:t>
            </w:r>
          </w:p>
        </w:tc>
        <w:tc>
          <w:tcPr>
            <w:tcW w:w="810" w:type="dxa"/>
            <w:vAlign w:val="center"/>
          </w:tcPr>
          <w:p w14:paraId="6BDBFD66" w14:textId="77777777" w:rsidR="00E72DCE" w:rsidRDefault="00E72DCE" w:rsidP="00827AD3">
            <w:pPr>
              <w:jc w:val="center"/>
            </w:pPr>
          </w:p>
        </w:tc>
        <w:tc>
          <w:tcPr>
            <w:tcW w:w="810" w:type="dxa"/>
            <w:vAlign w:val="center"/>
          </w:tcPr>
          <w:p w14:paraId="71951EEC" w14:textId="77777777" w:rsidR="00E72DCE" w:rsidRDefault="00E72DCE" w:rsidP="00827AD3">
            <w:pPr>
              <w:jc w:val="center"/>
            </w:pPr>
          </w:p>
        </w:tc>
        <w:tc>
          <w:tcPr>
            <w:tcW w:w="1435" w:type="dxa"/>
            <w:vAlign w:val="center"/>
          </w:tcPr>
          <w:p w14:paraId="00D04118" w14:textId="77777777" w:rsidR="00E72DCE" w:rsidRDefault="00E72DCE" w:rsidP="00827AD3">
            <w:pPr>
              <w:jc w:val="center"/>
            </w:pPr>
          </w:p>
        </w:tc>
      </w:tr>
      <w:tr w:rsidR="00E72DCE" w14:paraId="7EFA56BD" w14:textId="77777777" w:rsidTr="00293BC4">
        <w:tc>
          <w:tcPr>
            <w:tcW w:w="6295" w:type="dxa"/>
            <w:vAlign w:val="center"/>
          </w:tcPr>
          <w:p w14:paraId="3D213C57" w14:textId="3611E9A0" w:rsidR="00E72DCE" w:rsidRPr="00E72DCE" w:rsidRDefault="00E72DCE" w:rsidP="00E72DCE">
            <w:pPr>
              <w:pStyle w:val="ListParagraph"/>
              <w:numPr>
                <w:ilvl w:val="1"/>
                <w:numId w:val="23"/>
              </w:numPr>
              <w:ind w:left="690"/>
            </w:pPr>
            <w:r>
              <w:t xml:space="preserve">Includes Uniform Compliant procedures and description of how this process is communicated to parents, </w:t>
            </w:r>
            <w:proofErr w:type="gramStart"/>
            <w:r>
              <w:t>staff</w:t>
            </w:r>
            <w:proofErr w:type="gramEnd"/>
            <w:r>
              <w:t xml:space="preserve"> and the community</w:t>
            </w:r>
          </w:p>
        </w:tc>
        <w:tc>
          <w:tcPr>
            <w:tcW w:w="810" w:type="dxa"/>
            <w:vAlign w:val="center"/>
          </w:tcPr>
          <w:p w14:paraId="3F149CF0" w14:textId="77777777" w:rsidR="00E72DCE" w:rsidRDefault="00E72DCE" w:rsidP="00827AD3">
            <w:pPr>
              <w:jc w:val="center"/>
            </w:pPr>
          </w:p>
        </w:tc>
        <w:tc>
          <w:tcPr>
            <w:tcW w:w="810" w:type="dxa"/>
            <w:vAlign w:val="center"/>
          </w:tcPr>
          <w:p w14:paraId="14D57A08" w14:textId="77777777" w:rsidR="00E72DCE" w:rsidRDefault="00E72DCE" w:rsidP="00827AD3">
            <w:pPr>
              <w:jc w:val="center"/>
            </w:pPr>
          </w:p>
        </w:tc>
        <w:tc>
          <w:tcPr>
            <w:tcW w:w="1435" w:type="dxa"/>
            <w:vAlign w:val="center"/>
          </w:tcPr>
          <w:p w14:paraId="5CB74C63" w14:textId="77777777" w:rsidR="00E72DCE" w:rsidRDefault="00E72DCE" w:rsidP="00827AD3">
            <w:pPr>
              <w:jc w:val="center"/>
            </w:pPr>
          </w:p>
        </w:tc>
      </w:tr>
      <w:tr w:rsidR="00E72DCE" w14:paraId="5915930E" w14:textId="77777777" w:rsidTr="00293BC4">
        <w:tc>
          <w:tcPr>
            <w:tcW w:w="6295" w:type="dxa"/>
            <w:vAlign w:val="center"/>
          </w:tcPr>
          <w:p w14:paraId="64DE9CA0" w14:textId="57674B45" w:rsidR="00E72DCE" w:rsidRPr="00E72DCE" w:rsidRDefault="00E72DCE" w:rsidP="00E72DCE">
            <w:pPr>
              <w:pStyle w:val="ListParagraph"/>
              <w:numPr>
                <w:ilvl w:val="0"/>
                <w:numId w:val="23"/>
              </w:numPr>
              <w:ind w:left="330"/>
            </w:pPr>
            <w:r>
              <w:t>Acknowledgement that except those disputes between the chartering authority and the charter school, all disputes involving the charter school shall be resolved by the charter school according to the charter school’s own internal policies</w:t>
            </w:r>
          </w:p>
        </w:tc>
        <w:tc>
          <w:tcPr>
            <w:tcW w:w="810" w:type="dxa"/>
            <w:vAlign w:val="center"/>
          </w:tcPr>
          <w:p w14:paraId="4B2B8BA7" w14:textId="77777777" w:rsidR="00E72DCE" w:rsidRDefault="00E72DCE" w:rsidP="00827AD3">
            <w:pPr>
              <w:jc w:val="center"/>
            </w:pPr>
          </w:p>
        </w:tc>
        <w:tc>
          <w:tcPr>
            <w:tcW w:w="810" w:type="dxa"/>
            <w:vAlign w:val="center"/>
          </w:tcPr>
          <w:p w14:paraId="6099643A" w14:textId="77777777" w:rsidR="00E72DCE" w:rsidRDefault="00E72DCE" w:rsidP="00827AD3">
            <w:pPr>
              <w:jc w:val="center"/>
            </w:pPr>
          </w:p>
        </w:tc>
        <w:tc>
          <w:tcPr>
            <w:tcW w:w="1435" w:type="dxa"/>
            <w:vAlign w:val="center"/>
          </w:tcPr>
          <w:p w14:paraId="77A6E7BF" w14:textId="77777777" w:rsidR="00E72DCE" w:rsidRDefault="00E72DCE" w:rsidP="00827AD3">
            <w:pPr>
              <w:jc w:val="center"/>
            </w:pPr>
          </w:p>
        </w:tc>
      </w:tr>
      <w:tr w:rsidR="00E72DCE" w14:paraId="26D9AF3A" w14:textId="77777777" w:rsidTr="00293BC4">
        <w:tc>
          <w:tcPr>
            <w:tcW w:w="6295" w:type="dxa"/>
            <w:vAlign w:val="center"/>
          </w:tcPr>
          <w:p w14:paraId="2BB765EA" w14:textId="44B56A19" w:rsidR="00E72DCE" w:rsidRPr="00E72DCE" w:rsidRDefault="00E72DCE" w:rsidP="00E72DCE">
            <w:pPr>
              <w:pStyle w:val="ListParagraph"/>
              <w:numPr>
                <w:ilvl w:val="0"/>
                <w:numId w:val="23"/>
              </w:numPr>
              <w:ind w:left="330"/>
            </w:pPr>
            <w:r>
              <w:t>Statement that if any such dispute concerns facts or circumstances that may be cause for revocation of the charter, the authorizer shall not be obligated by the terms of the dispute resolution process as a precondition to revocation</w:t>
            </w:r>
          </w:p>
        </w:tc>
        <w:tc>
          <w:tcPr>
            <w:tcW w:w="810" w:type="dxa"/>
            <w:vAlign w:val="center"/>
          </w:tcPr>
          <w:p w14:paraId="35CD9614" w14:textId="77777777" w:rsidR="00E72DCE" w:rsidRDefault="00E72DCE" w:rsidP="00827AD3">
            <w:pPr>
              <w:jc w:val="center"/>
            </w:pPr>
          </w:p>
        </w:tc>
        <w:tc>
          <w:tcPr>
            <w:tcW w:w="810" w:type="dxa"/>
            <w:vAlign w:val="center"/>
          </w:tcPr>
          <w:p w14:paraId="2B034F77" w14:textId="77777777" w:rsidR="00E72DCE" w:rsidRDefault="00E72DCE" w:rsidP="00827AD3">
            <w:pPr>
              <w:jc w:val="center"/>
            </w:pPr>
          </w:p>
        </w:tc>
        <w:tc>
          <w:tcPr>
            <w:tcW w:w="1435" w:type="dxa"/>
            <w:vAlign w:val="center"/>
          </w:tcPr>
          <w:p w14:paraId="390C45AC" w14:textId="77777777" w:rsidR="00E72DCE" w:rsidRDefault="00E72DCE" w:rsidP="00827AD3">
            <w:pPr>
              <w:jc w:val="center"/>
            </w:pPr>
          </w:p>
        </w:tc>
      </w:tr>
      <w:tr w:rsidR="00E72DCE" w14:paraId="6AE4791A" w14:textId="77777777" w:rsidTr="00827AD3">
        <w:tc>
          <w:tcPr>
            <w:tcW w:w="9350" w:type="dxa"/>
            <w:gridSpan w:val="4"/>
            <w:shd w:val="clear" w:color="auto" w:fill="D9D9D9" w:themeFill="background1" w:themeFillShade="D9"/>
            <w:vAlign w:val="center"/>
          </w:tcPr>
          <w:p w14:paraId="08241273" w14:textId="77777777" w:rsidR="00E72DCE" w:rsidRPr="005A0E66" w:rsidRDefault="00E72DCE" w:rsidP="00827AD3">
            <w:pPr>
              <w:rPr>
                <w:b/>
                <w:bCs/>
                <w:sz w:val="24"/>
                <w:szCs w:val="24"/>
              </w:rPr>
            </w:pPr>
            <w:r w:rsidRPr="005A0E66">
              <w:rPr>
                <w:b/>
                <w:bCs/>
                <w:sz w:val="24"/>
                <w:szCs w:val="24"/>
              </w:rPr>
              <w:t>Comments by review team:</w:t>
            </w:r>
          </w:p>
        </w:tc>
      </w:tr>
      <w:tr w:rsidR="00E72DCE" w14:paraId="50AEEA21" w14:textId="77777777" w:rsidTr="003F133B">
        <w:trPr>
          <w:trHeight w:val="1728"/>
        </w:trPr>
        <w:tc>
          <w:tcPr>
            <w:tcW w:w="9350" w:type="dxa"/>
            <w:gridSpan w:val="4"/>
          </w:tcPr>
          <w:p w14:paraId="5A06C48B" w14:textId="77777777" w:rsidR="00E72DCE" w:rsidRPr="005A0E66" w:rsidRDefault="00E72DCE" w:rsidP="00827AD3"/>
        </w:tc>
      </w:tr>
    </w:tbl>
    <w:p w14:paraId="49F6B1F2" w14:textId="18157FE3" w:rsidR="00E72DCE" w:rsidRDefault="00E72DCE" w:rsidP="003F5268"/>
    <w:tbl>
      <w:tblPr>
        <w:tblStyle w:val="TableGrid"/>
        <w:tblW w:w="0" w:type="auto"/>
        <w:tblLook w:val="04A0" w:firstRow="1" w:lastRow="0" w:firstColumn="1" w:lastColumn="0" w:noHBand="0" w:noVBand="1"/>
      </w:tblPr>
      <w:tblGrid>
        <w:gridCol w:w="6295"/>
        <w:gridCol w:w="810"/>
        <w:gridCol w:w="810"/>
        <w:gridCol w:w="1435"/>
      </w:tblGrid>
      <w:tr w:rsidR="000A3127" w:rsidRPr="0090588B" w14:paraId="51AD40E3" w14:textId="77777777" w:rsidTr="00221ED0">
        <w:trPr>
          <w:tblHeader/>
        </w:trPr>
        <w:tc>
          <w:tcPr>
            <w:tcW w:w="9350" w:type="dxa"/>
            <w:gridSpan w:val="4"/>
            <w:shd w:val="clear" w:color="auto" w:fill="8BE1FF"/>
          </w:tcPr>
          <w:p w14:paraId="03363573" w14:textId="376D80BA" w:rsidR="000A3127" w:rsidRPr="0090588B" w:rsidRDefault="000A3127" w:rsidP="00106702">
            <w:pPr>
              <w:pStyle w:val="Heading2"/>
              <w:numPr>
                <w:ilvl w:val="0"/>
                <w:numId w:val="37"/>
              </w:numPr>
              <w:jc w:val="center"/>
              <w:outlineLvl w:val="1"/>
            </w:pPr>
            <w:bookmarkStart w:id="44" w:name="_Toc73452470"/>
            <w:r>
              <w:lastRenderedPageBreak/>
              <w:t>Closure Procedures</w:t>
            </w:r>
            <w:bookmarkEnd w:id="44"/>
          </w:p>
        </w:tc>
      </w:tr>
      <w:tr w:rsidR="000A3127" w:rsidRPr="0090588B" w14:paraId="110E6498" w14:textId="77777777" w:rsidTr="00221ED0">
        <w:trPr>
          <w:tblHeader/>
        </w:trPr>
        <w:tc>
          <w:tcPr>
            <w:tcW w:w="6295" w:type="dxa"/>
            <w:tcBorders>
              <w:bottom w:val="nil"/>
            </w:tcBorders>
            <w:shd w:val="clear" w:color="auto" w:fill="CDF2FF"/>
            <w:vAlign w:val="bottom"/>
          </w:tcPr>
          <w:p w14:paraId="39FE57A4" w14:textId="233FB4DC" w:rsidR="000A3127" w:rsidRPr="0090588B" w:rsidRDefault="000A3127" w:rsidP="00827AD3">
            <w:pPr>
              <w:rPr>
                <w:b/>
                <w:bCs/>
              </w:rPr>
            </w:pPr>
            <w:r w:rsidRPr="0090588B">
              <w:rPr>
                <w:b/>
                <w:bCs/>
              </w:rPr>
              <w:t xml:space="preserve">Evaluation Criteria: </w:t>
            </w:r>
            <w:commentRangeStart w:id="45"/>
            <w:r w:rsidRPr="00221ED0">
              <w:rPr>
                <w:b/>
                <w:bCs/>
                <w:highlight w:val="cyan"/>
              </w:rPr>
              <w:t>EC 47605(c)(5)(O)</w:t>
            </w:r>
            <w:commentRangeEnd w:id="45"/>
            <w:r>
              <w:rPr>
                <w:rStyle w:val="CommentReference"/>
              </w:rPr>
              <w:commentReference w:id="45"/>
            </w:r>
            <w:r>
              <w:rPr>
                <w:b/>
                <w:bCs/>
              </w:rPr>
              <w:t xml:space="preserve"> </w:t>
            </w:r>
            <w:r w:rsidR="00221ED0">
              <w:rPr>
                <w:b/>
                <w:bCs/>
              </w:rPr>
              <w:t>[</w:t>
            </w:r>
            <w:hyperlink r:id="rId39"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6D74FA54" w14:textId="3E5E1502" w:rsidR="000A3127" w:rsidRPr="0090588B" w:rsidRDefault="000A3127" w:rsidP="00827AD3">
            <w:pPr>
              <w:jc w:val="center"/>
              <w:rPr>
                <w:b/>
                <w:bCs/>
              </w:rPr>
            </w:pPr>
            <w:r w:rsidRPr="0090588B">
              <w:rPr>
                <w:b/>
                <w:bCs/>
              </w:rPr>
              <w:t>Standard Met</w:t>
            </w:r>
          </w:p>
        </w:tc>
        <w:tc>
          <w:tcPr>
            <w:tcW w:w="1435" w:type="dxa"/>
            <w:tcBorders>
              <w:bottom w:val="nil"/>
            </w:tcBorders>
            <w:shd w:val="clear" w:color="auto" w:fill="CDF2FF"/>
            <w:vAlign w:val="bottom"/>
          </w:tcPr>
          <w:p w14:paraId="3BB45ADB" w14:textId="690C7A24" w:rsidR="000A3127" w:rsidRPr="0090588B" w:rsidRDefault="000A3127" w:rsidP="00827AD3">
            <w:pPr>
              <w:jc w:val="center"/>
              <w:rPr>
                <w:b/>
                <w:bCs/>
              </w:rPr>
            </w:pPr>
            <w:r w:rsidRPr="0090588B">
              <w:rPr>
                <w:b/>
                <w:bCs/>
              </w:rPr>
              <w:t xml:space="preserve">Located on </w:t>
            </w:r>
          </w:p>
        </w:tc>
      </w:tr>
      <w:tr w:rsidR="000A3127" w14:paraId="2A32D558" w14:textId="77777777" w:rsidTr="00221ED0">
        <w:trPr>
          <w:tblHeader/>
        </w:trPr>
        <w:tc>
          <w:tcPr>
            <w:tcW w:w="6295" w:type="dxa"/>
            <w:tcBorders>
              <w:top w:val="nil"/>
            </w:tcBorders>
            <w:shd w:val="clear" w:color="auto" w:fill="CDF2FF"/>
          </w:tcPr>
          <w:p w14:paraId="7035D74F" w14:textId="38D7FD8B" w:rsidR="000A3127" w:rsidRDefault="00AF229C" w:rsidP="00827AD3">
            <w:r w:rsidRPr="0090588B">
              <w:rPr>
                <w:b/>
                <w:bCs/>
              </w:rPr>
              <w:t>THE PETITION DESCRIBES, AT MINIMUM</w:t>
            </w:r>
          </w:p>
        </w:tc>
        <w:tc>
          <w:tcPr>
            <w:tcW w:w="810" w:type="dxa"/>
            <w:shd w:val="clear" w:color="auto" w:fill="CDF2FF"/>
            <w:vAlign w:val="bottom"/>
          </w:tcPr>
          <w:p w14:paraId="5C91E576" w14:textId="77777777" w:rsidR="000A3127" w:rsidRPr="0090588B" w:rsidRDefault="000A3127" w:rsidP="00827AD3">
            <w:pPr>
              <w:jc w:val="center"/>
              <w:rPr>
                <w:b/>
                <w:bCs/>
              </w:rPr>
            </w:pPr>
            <w:r w:rsidRPr="0090588B">
              <w:rPr>
                <w:b/>
                <w:bCs/>
              </w:rPr>
              <w:t>YES</w:t>
            </w:r>
          </w:p>
        </w:tc>
        <w:tc>
          <w:tcPr>
            <w:tcW w:w="810" w:type="dxa"/>
            <w:shd w:val="clear" w:color="auto" w:fill="CDF2FF"/>
            <w:vAlign w:val="bottom"/>
          </w:tcPr>
          <w:p w14:paraId="641CD222" w14:textId="77777777" w:rsidR="000A3127" w:rsidRPr="0090588B" w:rsidRDefault="000A3127" w:rsidP="00827AD3">
            <w:pPr>
              <w:jc w:val="center"/>
              <w:rPr>
                <w:b/>
                <w:bCs/>
              </w:rPr>
            </w:pPr>
            <w:r w:rsidRPr="0090588B">
              <w:rPr>
                <w:b/>
                <w:bCs/>
              </w:rPr>
              <w:t>NO</w:t>
            </w:r>
          </w:p>
        </w:tc>
        <w:tc>
          <w:tcPr>
            <w:tcW w:w="1435" w:type="dxa"/>
            <w:tcBorders>
              <w:top w:val="nil"/>
            </w:tcBorders>
            <w:shd w:val="clear" w:color="auto" w:fill="CDF2FF"/>
          </w:tcPr>
          <w:p w14:paraId="40B63C44" w14:textId="1EB6B2C9" w:rsidR="000A3127" w:rsidRDefault="00AF229C" w:rsidP="00AF229C">
            <w:pPr>
              <w:jc w:val="center"/>
            </w:pPr>
            <w:r w:rsidRPr="0090588B">
              <w:rPr>
                <w:b/>
                <w:bCs/>
              </w:rPr>
              <w:t>Page(s)</w:t>
            </w:r>
          </w:p>
        </w:tc>
      </w:tr>
      <w:tr w:rsidR="000A3127" w14:paraId="4956E313" w14:textId="77777777" w:rsidTr="00AF229C">
        <w:trPr>
          <w:trHeight w:val="547"/>
        </w:trPr>
        <w:tc>
          <w:tcPr>
            <w:tcW w:w="6295" w:type="dxa"/>
            <w:vAlign w:val="center"/>
          </w:tcPr>
          <w:p w14:paraId="7B2F663C" w14:textId="0B6B6911" w:rsidR="000A3127" w:rsidRPr="009B1A75" w:rsidRDefault="00AA17E9" w:rsidP="000A3127">
            <w:pPr>
              <w:pStyle w:val="ListParagraph"/>
              <w:numPr>
                <w:ilvl w:val="0"/>
                <w:numId w:val="24"/>
              </w:numPr>
              <w:ind w:left="330"/>
              <w:rPr>
                <w:color w:val="C00000"/>
              </w:rPr>
            </w:pPr>
            <w:r>
              <w:rPr>
                <w:color w:val="C00000"/>
              </w:rPr>
              <w:t>The procedures to be used if the charter school closes, including:</w:t>
            </w:r>
          </w:p>
        </w:tc>
        <w:tc>
          <w:tcPr>
            <w:tcW w:w="810" w:type="dxa"/>
            <w:vAlign w:val="center"/>
          </w:tcPr>
          <w:p w14:paraId="647200C2" w14:textId="77777777" w:rsidR="000A3127" w:rsidRDefault="000A3127" w:rsidP="00827AD3">
            <w:pPr>
              <w:jc w:val="center"/>
            </w:pPr>
          </w:p>
        </w:tc>
        <w:tc>
          <w:tcPr>
            <w:tcW w:w="810" w:type="dxa"/>
            <w:vAlign w:val="center"/>
          </w:tcPr>
          <w:p w14:paraId="04940126" w14:textId="77777777" w:rsidR="000A3127" w:rsidRDefault="000A3127" w:rsidP="00827AD3">
            <w:pPr>
              <w:jc w:val="center"/>
            </w:pPr>
          </w:p>
        </w:tc>
        <w:tc>
          <w:tcPr>
            <w:tcW w:w="1435" w:type="dxa"/>
            <w:vAlign w:val="center"/>
          </w:tcPr>
          <w:p w14:paraId="3CFCCD25" w14:textId="77777777" w:rsidR="000A3127" w:rsidRDefault="000A3127" w:rsidP="00827AD3">
            <w:pPr>
              <w:jc w:val="center"/>
            </w:pPr>
          </w:p>
        </w:tc>
      </w:tr>
      <w:tr w:rsidR="000A3127" w14:paraId="048557AD" w14:textId="77777777" w:rsidTr="00AF229C">
        <w:trPr>
          <w:trHeight w:val="547"/>
        </w:trPr>
        <w:tc>
          <w:tcPr>
            <w:tcW w:w="6295" w:type="dxa"/>
            <w:vAlign w:val="center"/>
          </w:tcPr>
          <w:p w14:paraId="2552398E" w14:textId="229F3F7F" w:rsidR="000A3127" w:rsidRDefault="00AA17E9" w:rsidP="00AA17E9">
            <w:pPr>
              <w:pStyle w:val="ListParagraph"/>
              <w:numPr>
                <w:ilvl w:val="1"/>
                <w:numId w:val="24"/>
              </w:numPr>
              <w:ind w:left="690"/>
              <w:rPr>
                <w:color w:val="C00000"/>
              </w:rPr>
            </w:pPr>
            <w:r>
              <w:rPr>
                <w:color w:val="C00000"/>
              </w:rPr>
              <w:t xml:space="preserve">Who is the responsible entity/person that will conduct closure-related activities (5 CCR </w:t>
            </w:r>
          </w:p>
        </w:tc>
        <w:tc>
          <w:tcPr>
            <w:tcW w:w="810" w:type="dxa"/>
            <w:vAlign w:val="center"/>
          </w:tcPr>
          <w:p w14:paraId="5E76B468" w14:textId="77777777" w:rsidR="000A3127" w:rsidRDefault="000A3127" w:rsidP="00827AD3">
            <w:pPr>
              <w:jc w:val="center"/>
            </w:pPr>
          </w:p>
        </w:tc>
        <w:tc>
          <w:tcPr>
            <w:tcW w:w="810" w:type="dxa"/>
            <w:vAlign w:val="center"/>
          </w:tcPr>
          <w:p w14:paraId="0AF3DFFD" w14:textId="77777777" w:rsidR="000A3127" w:rsidRDefault="000A3127" w:rsidP="00827AD3">
            <w:pPr>
              <w:jc w:val="center"/>
            </w:pPr>
          </w:p>
        </w:tc>
        <w:tc>
          <w:tcPr>
            <w:tcW w:w="1435" w:type="dxa"/>
            <w:vAlign w:val="center"/>
          </w:tcPr>
          <w:p w14:paraId="48E49718" w14:textId="77777777" w:rsidR="000A3127" w:rsidRDefault="000A3127" w:rsidP="00827AD3">
            <w:pPr>
              <w:jc w:val="center"/>
            </w:pPr>
          </w:p>
        </w:tc>
      </w:tr>
      <w:tr w:rsidR="000A3127" w14:paraId="25D90EEA" w14:textId="77777777" w:rsidTr="00AF229C">
        <w:trPr>
          <w:trHeight w:val="547"/>
        </w:trPr>
        <w:tc>
          <w:tcPr>
            <w:tcW w:w="6295" w:type="dxa"/>
            <w:vAlign w:val="center"/>
          </w:tcPr>
          <w:p w14:paraId="0A81472A" w14:textId="0F2A5764" w:rsidR="000A3127" w:rsidRPr="007E6007" w:rsidRDefault="00AA17E9" w:rsidP="000A3127">
            <w:pPr>
              <w:pStyle w:val="ListParagraph"/>
              <w:numPr>
                <w:ilvl w:val="1"/>
                <w:numId w:val="24"/>
              </w:numPr>
              <w:ind w:left="690"/>
              <w:rPr>
                <w:color w:val="C00000"/>
              </w:rPr>
            </w:pPr>
            <w:r w:rsidRPr="007E6007">
              <w:rPr>
                <w:color w:val="C00000"/>
              </w:rPr>
              <w:t>Process for submission of final financial reports, expenditure reports for entitlement grants and the filing of any required final expenditure and performance reports (</w:t>
            </w:r>
            <w:r w:rsidRPr="00221ED0">
              <w:rPr>
                <w:color w:val="C00000"/>
                <w:highlight w:val="cyan"/>
              </w:rPr>
              <w:t>5</w:t>
            </w:r>
            <w:r w:rsidRPr="007E6007">
              <w:rPr>
                <w:color w:val="C00000"/>
              </w:rPr>
              <w:t xml:space="preserve"> </w:t>
            </w:r>
            <w:r w:rsidRPr="00221ED0">
              <w:rPr>
                <w:color w:val="C00000"/>
                <w:highlight w:val="cyan"/>
              </w:rPr>
              <w:t>CCR</w:t>
            </w:r>
            <w:r w:rsidR="00221ED0" w:rsidRPr="00221ED0">
              <w:rPr>
                <w:color w:val="C00000"/>
                <w:highlight w:val="cyan"/>
              </w:rPr>
              <w:t xml:space="preserve"> 11962</w:t>
            </w:r>
            <w:r w:rsidR="00221ED0">
              <w:rPr>
                <w:color w:val="C00000"/>
              </w:rPr>
              <w:t xml:space="preserve"> [</w:t>
            </w:r>
            <w:hyperlink r:id="rId40" w:history="1">
              <w:r w:rsidR="00221ED0" w:rsidRPr="00221ED0">
                <w:rPr>
                  <w:rStyle w:val="Hyperlink"/>
                </w:rPr>
                <w:t>link</w:t>
              </w:r>
            </w:hyperlink>
            <w:r w:rsidR="00221ED0">
              <w:rPr>
                <w:color w:val="C00000"/>
              </w:rPr>
              <w:t>])</w:t>
            </w:r>
          </w:p>
        </w:tc>
        <w:tc>
          <w:tcPr>
            <w:tcW w:w="810" w:type="dxa"/>
            <w:vAlign w:val="center"/>
          </w:tcPr>
          <w:p w14:paraId="1C93DC65" w14:textId="77777777" w:rsidR="000A3127" w:rsidRDefault="000A3127" w:rsidP="00827AD3">
            <w:pPr>
              <w:jc w:val="center"/>
            </w:pPr>
          </w:p>
        </w:tc>
        <w:tc>
          <w:tcPr>
            <w:tcW w:w="810" w:type="dxa"/>
            <w:vAlign w:val="center"/>
          </w:tcPr>
          <w:p w14:paraId="6F7AC2C4" w14:textId="77777777" w:rsidR="000A3127" w:rsidRDefault="000A3127" w:rsidP="00827AD3">
            <w:pPr>
              <w:jc w:val="center"/>
            </w:pPr>
          </w:p>
        </w:tc>
        <w:tc>
          <w:tcPr>
            <w:tcW w:w="1435" w:type="dxa"/>
            <w:vAlign w:val="center"/>
          </w:tcPr>
          <w:p w14:paraId="538EBC42" w14:textId="77777777" w:rsidR="000A3127" w:rsidRDefault="000A3127" w:rsidP="00827AD3">
            <w:pPr>
              <w:jc w:val="center"/>
            </w:pPr>
          </w:p>
        </w:tc>
      </w:tr>
      <w:tr w:rsidR="000A3127" w14:paraId="42B74D22" w14:textId="77777777" w:rsidTr="00AF229C">
        <w:trPr>
          <w:trHeight w:val="547"/>
        </w:trPr>
        <w:tc>
          <w:tcPr>
            <w:tcW w:w="6295" w:type="dxa"/>
            <w:vAlign w:val="center"/>
          </w:tcPr>
          <w:p w14:paraId="131DDFCE" w14:textId="750BE004" w:rsidR="000A3127" w:rsidRPr="00AA17E9" w:rsidRDefault="00AA17E9" w:rsidP="000A3127">
            <w:pPr>
              <w:pStyle w:val="ListParagraph"/>
              <w:numPr>
                <w:ilvl w:val="0"/>
                <w:numId w:val="24"/>
              </w:numPr>
              <w:ind w:left="330"/>
              <w:rPr>
                <w:color w:val="C00000"/>
              </w:rPr>
            </w:pPr>
            <w:r w:rsidRPr="00AA17E9">
              <w:rPr>
                <w:color w:val="C00000"/>
              </w:rPr>
              <w:t xml:space="preserve">The maintenance plan for pupil records and the </w:t>
            </w:r>
            <w:proofErr w:type="gramStart"/>
            <w:r w:rsidRPr="00AA17E9">
              <w:rPr>
                <w:color w:val="C00000"/>
              </w:rPr>
              <w:t>manner in which</w:t>
            </w:r>
            <w:proofErr w:type="gramEnd"/>
            <w:r w:rsidRPr="00AA17E9">
              <w:rPr>
                <w:color w:val="C00000"/>
              </w:rPr>
              <w:t xml:space="preserve"> parents/guardians may obtain copies of pupil records if the charter school closes, including how information </w:t>
            </w:r>
            <w:proofErr w:type="spellStart"/>
            <w:r w:rsidRPr="00AA17E9">
              <w:rPr>
                <w:color w:val="C00000"/>
              </w:rPr>
              <w:t>ill</w:t>
            </w:r>
            <w:proofErr w:type="spellEnd"/>
            <w:r w:rsidRPr="00AA17E9">
              <w:rPr>
                <w:color w:val="C00000"/>
              </w:rPr>
              <w:t xml:space="preserve"> be preserved and transferred.</w:t>
            </w:r>
          </w:p>
        </w:tc>
        <w:tc>
          <w:tcPr>
            <w:tcW w:w="810" w:type="dxa"/>
            <w:vAlign w:val="center"/>
          </w:tcPr>
          <w:p w14:paraId="7C1FAF89" w14:textId="77777777" w:rsidR="000A3127" w:rsidRDefault="000A3127" w:rsidP="00827AD3">
            <w:pPr>
              <w:jc w:val="center"/>
            </w:pPr>
          </w:p>
        </w:tc>
        <w:tc>
          <w:tcPr>
            <w:tcW w:w="810" w:type="dxa"/>
            <w:vAlign w:val="center"/>
          </w:tcPr>
          <w:p w14:paraId="669E0278" w14:textId="77777777" w:rsidR="000A3127" w:rsidRDefault="000A3127" w:rsidP="00827AD3">
            <w:pPr>
              <w:jc w:val="center"/>
            </w:pPr>
          </w:p>
        </w:tc>
        <w:tc>
          <w:tcPr>
            <w:tcW w:w="1435" w:type="dxa"/>
            <w:vAlign w:val="center"/>
          </w:tcPr>
          <w:p w14:paraId="56D19E6B" w14:textId="77777777" w:rsidR="000A3127" w:rsidRDefault="000A3127" w:rsidP="00827AD3">
            <w:pPr>
              <w:jc w:val="center"/>
            </w:pPr>
          </w:p>
        </w:tc>
      </w:tr>
      <w:tr w:rsidR="000A3127" w14:paraId="0BB558FB" w14:textId="77777777" w:rsidTr="00AF229C">
        <w:trPr>
          <w:trHeight w:val="547"/>
        </w:trPr>
        <w:tc>
          <w:tcPr>
            <w:tcW w:w="6295" w:type="dxa"/>
            <w:vAlign w:val="center"/>
          </w:tcPr>
          <w:p w14:paraId="0D16D82A" w14:textId="66385849" w:rsidR="000A3127" w:rsidRPr="00AA17E9" w:rsidRDefault="00AA17E9" w:rsidP="000A3127">
            <w:pPr>
              <w:pStyle w:val="ListParagraph"/>
              <w:numPr>
                <w:ilvl w:val="0"/>
                <w:numId w:val="24"/>
              </w:numPr>
              <w:ind w:left="330"/>
              <w:rPr>
                <w:color w:val="C00000"/>
              </w:rPr>
            </w:pPr>
            <w:r w:rsidRPr="00AA17E9">
              <w:rPr>
                <w:color w:val="C00000"/>
              </w:rPr>
              <w:t>The process of how charter will ensure a final audit of the charter school</w:t>
            </w:r>
          </w:p>
        </w:tc>
        <w:tc>
          <w:tcPr>
            <w:tcW w:w="810" w:type="dxa"/>
            <w:vAlign w:val="center"/>
          </w:tcPr>
          <w:p w14:paraId="406F6952" w14:textId="77777777" w:rsidR="000A3127" w:rsidRDefault="000A3127" w:rsidP="00827AD3">
            <w:pPr>
              <w:jc w:val="center"/>
            </w:pPr>
          </w:p>
        </w:tc>
        <w:tc>
          <w:tcPr>
            <w:tcW w:w="810" w:type="dxa"/>
            <w:vAlign w:val="center"/>
          </w:tcPr>
          <w:p w14:paraId="0D28531F" w14:textId="77777777" w:rsidR="000A3127" w:rsidRDefault="000A3127" w:rsidP="00827AD3">
            <w:pPr>
              <w:jc w:val="center"/>
            </w:pPr>
          </w:p>
        </w:tc>
        <w:tc>
          <w:tcPr>
            <w:tcW w:w="1435" w:type="dxa"/>
            <w:vAlign w:val="center"/>
          </w:tcPr>
          <w:p w14:paraId="5F09880E" w14:textId="77777777" w:rsidR="000A3127" w:rsidRDefault="000A3127" w:rsidP="00827AD3">
            <w:pPr>
              <w:jc w:val="center"/>
            </w:pPr>
          </w:p>
        </w:tc>
      </w:tr>
      <w:tr w:rsidR="00AA17E9" w14:paraId="19030485" w14:textId="77777777" w:rsidTr="00AF229C">
        <w:trPr>
          <w:trHeight w:val="547"/>
        </w:trPr>
        <w:tc>
          <w:tcPr>
            <w:tcW w:w="6295" w:type="dxa"/>
            <w:vAlign w:val="center"/>
          </w:tcPr>
          <w:p w14:paraId="0C656B79" w14:textId="5AA81719" w:rsidR="00AA17E9" w:rsidRPr="00AA17E9" w:rsidRDefault="00AA17E9" w:rsidP="00AA17E9">
            <w:pPr>
              <w:pStyle w:val="ListParagraph"/>
              <w:numPr>
                <w:ilvl w:val="1"/>
                <w:numId w:val="24"/>
              </w:numPr>
              <w:ind w:left="690"/>
              <w:rPr>
                <w:color w:val="C00000"/>
              </w:rPr>
            </w:pPr>
            <w:r w:rsidRPr="00AA17E9">
              <w:rPr>
                <w:color w:val="C00000"/>
              </w:rPr>
              <w:t>An assurance it will be conducted within six months of closure</w:t>
            </w:r>
          </w:p>
        </w:tc>
        <w:tc>
          <w:tcPr>
            <w:tcW w:w="810" w:type="dxa"/>
            <w:vAlign w:val="center"/>
          </w:tcPr>
          <w:p w14:paraId="29D8CA17" w14:textId="77777777" w:rsidR="00AA17E9" w:rsidRDefault="00AA17E9" w:rsidP="00827AD3">
            <w:pPr>
              <w:jc w:val="center"/>
            </w:pPr>
          </w:p>
        </w:tc>
        <w:tc>
          <w:tcPr>
            <w:tcW w:w="810" w:type="dxa"/>
            <w:vAlign w:val="center"/>
          </w:tcPr>
          <w:p w14:paraId="7CCD929E" w14:textId="77777777" w:rsidR="00AA17E9" w:rsidRDefault="00AA17E9" w:rsidP="00827AD3">
            <w:pPr>
              <w:jc w:val="center"/>
            </w:pPr>
          </w:p>
        </w:tc>
        <w:tc>
          <w:tcPr>
            <w:tcW w:w="1435" w:type="dxa"/>
            <w:vAlign w:val="center"/>
          </w:tcPr>
          <w:p w14:paraId="757EB56D" w14:textId="77777777" w:rsidR="00AA17E9" w:rsidRDefault="00AA17E9" w:rsidP="00827AD3">
            <w:pPr>
              <w:jc w:val="center"/>
            </w:pPr>
          </w:p>
        </w:tc>
      </w:tr>
      <w:tr w:rsidR="00AA17E9" w14:paraId="71A46F89" w14:textId="77777777" w:rsidTr="00AF229C">
        <w:trPr>
          <w:trHeight w:val="547"/>
        </w:trPr>
        <w:tc>
          <w:tcPr>
            <w:tcW w:w="6295" w:type="dxa"/>
            <w:vAlign w:val="center"/>
          </w:tcPr>
          <w:p w14:paraId="0CE8C440" w14:textId="7B995C28" w:rsidR="00AA17E9" w:rsidRPr="00AA17E9" w:rsidRDefault="00AA17E9" w:rsidP="00AA17E9">
            <w:pPr>
              <w:pStyle w:val="ListParagraph"/>
              <w:numPr>
                <w:ilvl w:val="1"/>
                <w:numId w:val="24"/>
              </w:numPr>
              <w:ind w:left="690"/>
              <w:rPr>
                <w:color w:val="C00000"/>
              </w:rPr>
            </w:pPr>
            <w:r w:rsidRPr="00AA17E9">
              <w:rPr>
                <w:color w:val="C00000"/>
              </w:rPr>
              <w:t>The disposition of the charter school’s assets</w:t>
            </w:r>
          </w:p>
        </w:tc>
        <w:tc>
          <w:tcPr>
            <w:tcW w:w="810" w:type="dxa"/>
            <w:vAlign w:val="center"/>
          </w:tcPr>
          <w:p w14:paraId="58BD8864" w14:textId="77777777" w:rsidR="00AA17E9" w:rsidRDefault="00AA17E9" w:rsidP="00827AD3">
            <w:pPr>
              <w:jc w:val="center"/>
            </w:pPr>
          </w:p>
        </w:tc>
        <w:tc>
          <w:tcPr>
            <w:tcW w:w="810" w:type="dxa"/>
            <w:vAlign w:val="center"/>
          </w:tcPr>
          <w:p w14:paraId="7A26468E" w14:textId="77777777" w:rsidR="00AA17E9" w:rsidRDefault="00AA17E9" w:rsidP="00827AD3">
            <w:pPr>
              <w:jc w:val="center"/>
            </w:pPr>
          </w:p>
        </w:tc>
        <w:tc>
          <w:tcPr>
            <w:tcW w:w="1435" w:type="dxa"/>
            <w:vAlign w:val="center"/>
          </w:tcPr>
          <w:p w14:paraId="296DBACF" w14:textId="77777777" w:rsidR="00AA17E9" w:rsidRDefault="00AA17E9" w:rsidP="00827AD3">
            <w:pPr>
              <w:jc w:val="center"/>
            </w:pPr>
          </w:p>
        </w:tc>
      </w:tr>
      <w:tr w:rsidR="00AA17E9" w14:paraId="1ADE7470" w14:textId="77777777" w:rsidTr="00AF229C">
        <w:trPr>
          <w:trHeight w:val="547"/>
        </w:trPr>
        <w:tc>
          <w:tcPr>
            <w:tcW w:w="6295" w:type="dxa"/>
            <w:vAlign w:val="center"/>
          </w:tcPr>
          <w:p w14:paraId="6FC8893A" w14:textId="3886FE0E" w:rsidR="00AA17E9" w:rsidRPr="00AA17E9" w:rsidRDefault="00AA17E9" w:rsidP="00AA17E9">
            <w:pPr>
              <w:pStyle w:val="ListParagraph"/>
              <w:numPr>
                <w:ilvl w:val="1"/>
                <w:numId w:val="24"/>
              </w:numPr>
              <w:ind w:left="690"/>
              <w:rPr>
                <w:color w:val="C00000"/>
              </w:rPr>
            </w:pPr>
            <w:r w:rsidRPr="00AA17E9">
              <w:rPr>
                <w:color w:val="C00000"/>
              </w:rPr>
              <w:t>Plans for disposing net assets</w:t>
            </w:r>
          </w:p>
        </w:tc>
        <w:tc>
          <w:tcPr>
            <w:tcW w:w="810" w:type="dxa"/>
            <w:vAlign w:val="center"/>
          </w:tcPr>
          <w:p w14:paraId="7B455899" w14:textId="77777777" w:rsidR="00AA17E9" w:rsidRDefault="00AA17E9" w:rsidP="00827AD3">
            <w:pPr>
              <w:jc w:val="center"/>
            </w:pPr>
          </w:p>
        </w:tc>
        <w:tc>
          <w:tcPr>
            <w:tcW w:w="810" w:type="dxa"/>
            <w:vAlign w:val="center"/>
          </w:tcPr>
          <w:p w14:paraId="2E64E064" w14:textId="77777777" w:rsidR="00AA17E9" w:rsidRDefault="00AA17E9" w:rsidP="00827AD3">
            <w:pPr>
              <w:jc w:val="center"/>
            </w:pPr>
          </w:p>
        </w:tc>
        <w:tc>
          <w:tcPr>
            <w:tcW w:w="1435" w:type="dxa"/>
            <w:vAlign w:val="center"/>
          </w:tcPr>
          <w:p w14:paraId="6F012B13" w14:textId="77777777" w:rsidR="00AA17E9" w:rsidRDefault="00AA17E9" w:rsidP="00827AD3">
            <w:pPr>
              <w:jc w:val="center"/>
            </w:pPr>
          </w:p>
        </w:tc>
      </w:tr>
      <w:tr w:rsidR="00AA17E9" w14:paraId="7ACDBAEB" w14:textId="77777777" w:rsidTr="00AF229C">
        <w:trPr>
          <w:trHeight w:val="547"/>
        </w:trPr>
        <w:tc>
          <w:tcPr>
            <w:tcW w:w="6295" w:type="dxa"/>
            <w:vAlign w:val="center"/>
          </w:tcPr>
          <w:p w14:paraId="1ABB83EA" w14:textId="30E39DF0" w:rsidR="00AA17E9" w:rsidRPr="00AA17E9" w:rsidRDefault="00AA17E9" w:rsidP="00AA17E9">
            <w:pPr>
              <w:pStyle w:val="ListParagraph"/>
              <w:numPr>
                <w:ilvl w:val="0"/>
                <w:numId w:val="24"/>
              </w:numPr>
              <w:ind w:left="330"/>
              <w:rPr>
                <w:color w:val="C00000"/>
              </w:rPr>
            </w:pPr>
            <w:r w:rsidRPr="00AA17E9">
              <w:rPr>
                <w:color w:val="C00000"/>
              </w:rPr>
              <w:t>The transfer and maintenance of personnel records in accordance with applicable law</w:t>
            </w:r>
          </w:p>
        </w:tc>
        <w:tc>
          <w:tcPr>
            <w:tcW w:w="810" w:type="dxa"/>
            <w:vAlign w:val="center"/>
          </w:tcPr>
          <w:p w14:paraId="26C06394" w14:textId="77777777" w:rsidR="00AA17E9" w:rsidRDefault="00AA17E9" w:rsidP="00827AD3">
            <w:pPr>
              <w:jc w:val="center"/>
            </w:pPr>
          </w:p>
        </w:tc>
        <w:tc>
          <w:tcPr>
            <w:tcW w:w="810" w:type="dxa"/>
            <w:vAlign w:val="center"/>
          </w:tcPr>
          <w:p w14:paraId="3DB8E7C1" w14:textId="77777777" w:rsidR="00AA17E9" w:rsidRDefault="00AA17E9" w:rsidP="00827AD3">
            <w:pPr>
              <w:jc w:val="center"/>
            </w:pPr>
          </w:p>
        </w:tc>
        <w:tc>
          <w:tcPr>
            <w:tcW w:w="1435" w:type="dxa"/>
            <w:vAlign w:val="center"/>
          </w:tcPr>
          <w:p w14:paraId="799F996C" w14:textId="77777777" w:rsidR="00AA17E9" w:rsidRDefault="00AA17E9" w:rsidP="00827AD3">
            <w:pPr>
              <w:jc w:val="center"/>
            </w:pPr>
          </w:p>
        </w:tc>
      </w:tr>
      <w:tr w:rsidR="000A3127" w14:paraId="300628CD" w14:textId="77777777" w:rsidTr="00827AD3">
        <w:tc>
          <w:tcPr>
            <w:tcW w:w="9350" w:type="dxa"/>
            <w:gridSpan w:val="4"/>
            <w:shd w:val="clear" w:color="auto" w:fill="D9D9D9" w:themeFill="background1" w:themeFillShade="D9"/>
            <w:vAlign w:val="center"/>
          </w:tcPr>
          <w:p w14:paraId="47234B22" w14:textId="77777777" w:rsidR="000A3127" w:rsidRPr="005A0E66" w:rsidRDefault="000A3127" w:rsidP="00827AD3">
            <w:pPr>
              <w:rPr>
                <w:b/>
                <w:bCs/>
                <w:sz w:val="24"/>
                <w:szCs w:val="24"/>
              </w:rPr>
            </w:pPr>
            <w:r w:rsidRPr="005A0E66">
              <w:rPr>
                <w:b/>
                <w:bCs/>
                <w:sz w:val="24"/>
                <w:szCs w:val="24"/>
              </w:rPr>
              <w:t>Comments by review team:</w:t>
            </w:r>
          </w:p>
        </w:tc>
      </w:tr>
      <w:tr w:rsidR="000A3127" w14:paraId="06C30599" w14:textId="77777777" w:rsidTr="003F133B">
        <w:trPr>
          <w:trHeight w:val="1728"/>
        </w:trPr>
        <w:tc>
          <w:tcPr>
            <w:tcW w:w="9350" w:type="dxa"/>
            <w:gridSpan w:val="4"/>
          </w:tcPr>
          <w:p w14:paraId="775804F4" w14:textId="77777777" w:rsidR="000A3127" w:rsidRPr="005A0E66" w:rsidRDefault="000A3127" w:rsidP="00827AD3"/>
        </w:tc>
      </w:tr>
    </w:tbl>
    <w:p w14:paraId="0BD7DB52" w14:textId="47EA2292" w:rsidR="00E72DCE" w:rsidRDefault="00E72DCE" w:rsidP="003F5268"/>
    <w:p w14:paraId="7C3D2416" w14:textId="55082A06" w:rsidR="00827AD3" w:rsidRDefault="00827AD3">
      <w:r>
        <w:br w:type="page"/>
      </w:r>
    </w:p>
    <w:p w14:paraId="35410CBC" w14:textId="241EAF5A" w:rsidR="007E6007" w:rsidRDefault="00827AD3" w:rsidP="00827AD3">
      <w:pPr>
        <w:pStyle w:val="Heading1"/>
      </w:pPr>
      <w:bookmarkStart w:id="46" w:name="_Toc73452471"/>
      <w:r>
        <w:lastRenderedPageBreak/>
        <w:t>Required Supplemental Criteria</w:t>
      </w:r>
      <w:bookmarkEnd w:id="46"/>
    </w:p>
    <w:p w14:paraId="25D271CA" w14:textId="77777777" w:rsidR="00827AD3" w:rsidRDefault="00827AD3" w:rsidP="00827AD3">
      <w:pPr>
        <w:rPr>
          <w:color w:val="C00000"/>
        </w:rPr>
      </w:pPr>
      <w:r w:rsidRPr="00827AD3">
        <w:rPr>
          <w:color w:val="C00000"/>
        </w:rPr>
        <w:t xml:space="preserve">Criteria in </w:t>
      </w:r>
      <w:r w:rsidRPr="00827AD3">
        <w:rPr>
          <w:b/>
          <w:bCs/>
          <w:color w:val="C00000"/>
        </w:rPr>
        <w:t>RED</w:t>
      </w:r>
      <w:r w:rsidRPr="00827AD3">
        <w:rPr>
          <w:color w:val="C00000"/>
        </w:rPr>
        <w:t xml:space="preserve"> indicates a description that is required under law to be included in the charter petition. </w:t>
      </w:r>
    </w:p>
    <w:p w14:paraId="0AB02CCA" w14:textId="23B304F8" w:rsidR="00827AD3" w:rsidRDefault="00827AD3" w:rsidP="00827AD3">
      <w:r>
        <w:t xml:space="preserve">Criteria in </w:t>
      </w:r>
      <w:r w:rsidRPr="00F000AB">
        <w:rPr>
          <w:b/>
          <w:bCs/>
          <w:u w:val="single"/>
        </w:rPr>
        <w:t>BLACK</w:t>
      </w:r>
      <w:r w:rsidRPr="00F000AB">
        <w:rPr>
          <w:u w:val="single"/>
        </w:rPr>
        <w:t xml:space="preserve"> are description that are strongly suggested</w:t>
      </w:r>
      <w:r>
        <w:rPr>
          <w:u w:val="single"/>
        </w:rPr>
        <w:t>, but not required</w:t>
      </w:r>
      <w:r w:rsidRPr="00F000AB">
        <w:rPr>
          <w:u w:val="single"/>
        </w:rPr>
        <w:t xml:space="preserve"> to be included to ensure that the charter petition is reasonably comprehensive</w:t>
      </w:r>
      <w:r>
        <w:t xml:space="preserve">. </w:t>
      </w:r>
    </w:p>
    <w:p w14:paraId="4839CC9D" w14:textId="1564281B" w:rsidR="00827AD3" w:rsidRDefault="00827AD3" w:rsidP="00827AD3">
      <w:r w:rsidRPr="005C1338">
        <w:rPr>
          <w:b/>
          <w:bCs/>
          <w:highlight w:val="cyan"/>
        </w:rPr>
        <w:t>HIGHLIGHTED</w:t>
      </w:r>
      <w:r w:rsidRPr="005C1338">
        <w:rPr>
          <w:highlight w:val="cyan"/>
        </w:rPr>
        <w:t xml:space="preserve"> words and phrases are linked to a comment displayed in the right edge of the document</w:t>
      </w:r>
      <w:r>
        <w:t>.</w:t>
      </w:r>
    </w:p>
    <w:tbl>
      <w:tblPr>
        <w:tblStyle w:val="TableGrid"/>
        <w:tblW w:w="0" w:type="auto"/>
        <w:tblLook w:val="04A0" w:firstRow="1" w:lastRow="0" w:firstColumn="1" w:lastColumn="0" w:noHBand="0" w:noVBand="1"/>
      </w:tblPr>
      <w:tblGrid>
        <w:gridCol w:w="6295"/>
        <w:gridCol w:w="810"/>
        <w:gridCol w:w="810"/>
        <w:gridCol w:w="1435"/>
      </w:tblGrid>
      <w:tr w:rsidR="00827AD3" w:rsidRPr="0090588B" w14:paraId="4EA7C5DC" w14:textId="77777777" w:rsidTr="00221ED0">
        <w:trPr>
          <w:tblHeader/>
        </w:trPr>
        <w:tc>
          <w:tcPr>
            <w:tcW w:w="9350" w:type="dxa"/>
            <w:gridSpan w:val="4"/>
            <w:shd w:val="clear" w:color="auto" w:fill="8BE1FF"/>
          </w:tcPr>
          <w:p w14:paraId="317E203E" w14:textId="232E14C0" w:rsidR="00827AD3" w:rsidRPr="0090588B" w:rsidRDefault="00827AD3" w:rsidP="00106702">
            <w:pPr>
              <w:pStyle w:val="Heading2"/>
              <w:jc w:val="center"/>
              <w:outlineLvl w:val="1"/>
            </w:pPr>
            <w:bookmarkStart w:id="47" w:name="_Toc73452472"/>
            <w:r>
              <w:t>Financial/Administrative Plan</w:t>
            </w:r>
            <w:bookmarkEnd w:id="47"/>
          </w:p>
        </w:tc>
      </w:tr>
      <w:tr w:rsidR="00827AD3" w:rsidRPr="0090588B" w14:paraId="1F14453C" w14:textId="77777777" w:rsidTr="00221ED0">
        <w:trPr>
          <w:tblHeader/>
        </w:trPr>
        <w:tc>
          <w:tcPr>
            <w:tcW w:w="6295" w:type="dxa"/>
            <w:tcBorders>
              <w:bottom w:val="nil"/>
            </w:tcBorders>
            <w:shd w:val="clear" w:color="auto" w:fill="CDF2FF"/>
            <w:vAlign w:val="bottom"/>
          </w:tcPr>
          <w:p w14:paraId="6369A8B4" w14:textId="12DE61DD" w:rsidR="00827AD3" w:rsidRPr="0090588B" w:rsidRDefault="00827AD3" w:rsidP="00827AD3">
            <w:pPr>
              <w:rPr>
                <w:b/>
                <w:bCs/>
              </w:rPr>
            </w:pPr>
            <w:r w:rsidRPr="0090588B">
              <w:rPr>
                <w:b/>
                <w:bCs/>
              </w:rPr>
              <w:t xml:space="preserve">Evaluation Criteria: </w:t>
            </w:r>
            <w:commentRangeStart w:id="48"/>
            <w:r w:rsidRPr="00221ED0">
              <w:rPr>
                <w:b/>
                <w:bCs/>
                <w:highlight w:val="cyan"/>
              </w:rPr>
              <w:t>EC 47605(h)</w:t>
            </w:r>
            <w:commentRangeEnd w:id="48"/>
            <w:r>
              <w:rPr>
                <w:rStyle w:val="CommentReference"/>
              </w:rPr>
              <w:commentReference w:id="48"/>
            </w:r>
            <w:r>
              <w:rPr>
                <w:b/>
                <w:bCs/>
              </w:rPr>
              <w:t xml:space="preserve"> </w:t>
            </w:r>
            <w:r w:rsidR="00221ED0">
              <w:rPr>
                <w:b/>
                <w:bCs/>
              </w:rPr>
              <w:t>[</w:t>
            </w:r>
            <w:hyperlink r:id="rId41"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6779FD78" w14:textId="1DFAECE0" w:rsidR="00827AD3" w:rsidRPr="0090588B" w:rsidRDefault="00827AD3" w:rsidP="00827AD3">
            <w:pPr>
              <w:jc w:val="center"/>
              <w:rPr>
                <w:b/>
                <w:bCs/>
              </w:rPr>
            </w:pPr>
            <w:r w:rsidRPr="0090588B">
              <w:rPr>
                <w:b/>
                <w:bCs/>
              </w:rPr>
              <w:t>Standard Met</w:t>
            </w:r>
          </w:p>
        </w:tc>
        <w:tc>
          <w:tcPr>
            <w:tcW w:w="1435" w:type="dxa"/>
            <w:tcBorders>
              <w:bottom w:val="nil"/>
            </w:tcBorders>
            <w:shd w:val="clear" w:color="auto" w:fill="CDF2FF"/>
            <w:vAlign w:val="bottom"/>
          </w:tcPr>
          <w:p w14:paraId="4DFDDD01" w14:textId="402566E6" w:rsidR="00827AD3" w:rsidRPr="0090588B" w:rsidRDefault="00827AD3" w:rsidP="00827AD3">
            <w:pPr>
              <w:jc w:val="center"/>
              <w:rPr>
                <w:b/>
                <w:bCs/>
              </w:rPr>
            </w:pPr>
            <w:r w:rsidRPr="0090588B">
              <w:rPr>
                <w:b/>
                <w:bCs/>
              </w:rPr>
              <w:t xml:space="preserve">Located on </w:t>
            </w:r>
          </w:p>
        </w:tc>
      </w:tr>
      <w:tr w:rsidR="00827AD3" w14:paraId="0112101C" w14:textId="77777777" w:rsidTr="00221ED0">
        <w:trPr>
          <w:tblHeader/>
        </w:trPr>
        <w:tc>
          <w:tcPr>
            <w:tcW w:w="6295" w:type="dxa"/>
            <w:tcBorders>
              <w:top w:val="nil"/>
            </w:tcBorders>
            <w:shd w:val="clear" w:color="auto" w:fill="CDF2FF"/>
          </w:tcPr>
          <w:p w14:paraId="67B0C86A" w14:textId="2FAB0C7B" w:rsidR="00827AD3" w:rsidRDefault="00AF229C" w:rsidP="00827AD3">
            <w:r w:rsidRPr="0090588B">
              <w:rPr>
                <w:b/>
                <w:bCs/>
              </w:rPr>
              <w:t>THE PETITION DESCRIBES, AT MINIMUM</w:t>
            </w:r>
          </w:p>
        </w:tc>
        <w:tc>
          <w:tcPr>
            <w:tcW w:w="810" w:type="dxa"/>
            <w:shd w:val="clear" w:color="auto" w:fill="CDF2FF"/>
            <w:vAlign w:val="bottom"/>
          </w:tcPr>
          <w:p w14:paraId="04057E80" w14:textId="77777777" w:rsidR="00827AD3" w:rsidRPr="0090588B" w:rsidRDefault="00827AD3" w:rsidP="00827AD3">
            <w:pPr>
              <w:jc w:val="center"/>
              <w:rPr>
                <w:b/>
                <w:bCs/>
              </w:rPr>
            </w:pPr>
            <w:r w:rsidRPr="0090588B">
              <w:rPr>
                <w:b/>
                <w:bCs/>
              </w:rPr>
              <w:t>YES</w:t>
            </w:r>
          </w:p>
        </w:tc>
        <w:tc>
          <w:tcPr>
            <w:tcW w:w="810" w:type="dxa"/>
            <w:shd w:val="clear" w:color="auto" w:fill="CDF2FF"/>
            <w:vAlign w:val="bottom"/>
          </w:tcPr>
          <w:p w14:paraId="61D2AEDE" w14:textId="77777777" w:rsidR="00827AD3" w:rsidRPr="0090588B" w:rsidRDefault="00827AD3" w:rsidP="00827AD3">
            <w:pPr>
              <w:jc w:val="center"/>
              <w:rPr>
                <w:b/>
                <w:bCs/>
              </w:rPr>
            </w:pPr>
            <w:r w:rsidRPr="0090588B">
              <w:rPr>
                <w:b/>
                <w:bCs/>
              </w:rPr>
              <w:t>NO</w:t>
            </w:r>
          </w:p>
        </w:tc>
        <w:tc>
          <w:tcPr>
            <w:tcW w:w="1435" w:type="dxa"/>
            <w:tcBorders>
              <w:top w:val="nil"/>
            </w:tcBorders>
            <w:shd w:val="clear" w:color="auto" w:fill="CDF2FF"/>
          </w:tcPr>
          <w:p w14:paraId="6A8B6798" w14:textId="75E94C6F" w:rsidR="00827AD3" w:rsidRDefault="00AF229C" w:rsidP="00AF229C">
            <w:pPr>
              <w:jc w:val="center"/>
            </w:pPr>
            <w:r w:rsidRPr="0090588B">
              <w:rPr>
                <w:b/>
                <w:bCs/>
              </w:rPr>
              <w:t>Page(s)</w:t>
            </w:r>
          </w:p>
        </w:tc>
      </w:tr>
      <w:tr w:rsidR="002E03D2" w14:paraId="01E8BE19" w14:textId="77777777" w:rsidTr="00C07DD9">
        <w:trPr>
          <w:trHeight w:val="547"/>
        </w:trPr>
        <w:tc>
          <w:tcPr>
            <w:tcW w:w="9350" w:type="dxa"/>
            <w:gridSpan w:val="4"/>
            <w:shd w:val="clear" w:color="auto" w:fill="D9D9D9" w:themeFill="background1" w:themeFillShade="D9"/>
            <w:vAlign w:val="center"/>
          </w:tcPr>
          <w:p w14:paraId="1BF0DA05" w14:textId="5D9DA839" w:rsidR="002E03D2" w:rsidRPr="002E03D2" w:rsidRDefault="002E03D2" w:rsidP="002E03D2">
            <w:pPr>
              <w:pStyle w:val="ListParagraph"/>
              <w:numPr>
                <w:ilvl w:val="0"/>
                <w:numId w:val="25"/>
              </w:numPr>
              <w:ind w:left="330"/>
              <w:rPr>
                <w:color w:val="C00000"/>
              </w:rPr>
            </w:pPr>
            <w:r w:rsidRPr="002E03D2">
              <w:rPr>
                <w:color w:val="C00000"/>
              </w:rPr>
              <w:t>First Year Operational Budget</w:t>
            </w:r>
          </w:p>
        </w:tc>
      </w:tr>
      <w:tr w:rsidR="00827AD3" w14:paraId="39C94DA5" w14:textId="77777777" w:rsidTr="00C07DD9">
        <w:trPr>
          <w:trHeight w:val="547"/>
        </w:trPr>
        <w:tc>
          <w:tcPr>
            <w:tcW w:w="6295" w:type="dxa"/>
            <w:vAlign w:val="center"/>
          </w:tcPr>
          <w:p w14:paraId="58D1751C" w14:textId="64851AA1" w:rsidR="00827AD3" w:rsidRDefault="00827AD3" w:rsidP="00827AD3">
            <w:pPr>
              <w:pStyle w:val="ListParagraph"/>
              <w:numPr>
                <w:ilvl w:val="1"/>
                <w:numId w:val="25"/>
              </w:numPr>
              <w:ind w:left="690"/>
              <w:rPr>
                <w:color w:val="C00000"/>
              </w:rPr>
            </w:pPr>
            <w:r>
              <w:rPr>
                <w:color w:val="C00000"/>
              </w:rPr>
              <w:t>Annual revenues and expenditures clearly identified by source</w:t>
            </w:r>
          </w:p>
        </w:tc>
        <w:tc>
          <w:tcPr>
            <w:tcW w:w="810" w:type="dxa"/>
            <w:vAlign w:val="center"/>
          </w:tcPr>
          <w:p w14:paraId="76869D92" w14:textId="77777777" w:rsidR="00827AD3" w:rsidRDefault="00827AD3" w:rsidP="00827AD3">
            <w:pPr>
              <w:jc w:val="center"/>
            </w:pPr>
          </w:p>
        </w:tc>
        <w:tc>
          <w:tcPr>
            <w:tcW w:w="810" w:type="dxa"/>
            <w:vAlign w:val="center"/>
          </w:tcPr>
          <w:p w14:paraId="2557D830" w14:textId="77777777" w:rsidR="00827AD3" w:rsidRDefault="00827AD3" w:rsidP="00827AD3">
            <w:pPr>
              <w:jc w:val="center"/>
            </w:pPr>
          </w:p>
        </w:tc>
        <w:tc>
          <w:tcPr>
            <w:tcW w:w="1435" w:type="dxa"/>
            <w:vAlign w:val="center"/>
          </w:tcPr>
          <w:p w14:paraId="360D5D83" w14:textId="77777777" w:rsidR="00827AD3" w:rsidRDefault="00827AD3" w:rsidP="00827AD3">
            <w:pPr>
              <w:jc w:val="center"/>
            </w:pPr>
          </w:p>
        </w:tc>
      </w:tr>
      <w:tr w:rsidR="00827AD3" w14:paraId="64DA1C34" w14:textId="77777777" w:rsidTr="00C07DD9">
        <w:trPr>
          <w:trHeight w:val="547"/>
        </w:trPr>
        <w:tc>
          <w:tcPr>
            <w:tcW w:w="6295" w:type="dxa"/>
            <w:vAlign w:val="center"/>
          </w:tcPr>
          <w:p w14:paraId="7AB491B9" w14:textId="31C84717" w:rsidR="00827AD3" w:rsidRPr="00827AD3" w:rsidRDefault="00827AD3" w:rsidP="00827AD3">
            <w:pPr>
              <w:pStyle w:val="ListParagraph"/>
              <w:numPr>
                <w:ilvl w:val="1"/>
                <w:numId w:val="25"/>
              </w:numPr>
              <w:ind w:left="690"/>
            </w:pPr>
            <w:r>
              <w:t>Revenue assumptions in alignment with applicable state and federal funding formulas</w:t>
            </w:r>
          </w:p>
        </w:tc>
        <w:tc>
          <w:tcPr>
            <w:tcW w:w="810" w:type="dxa"/>
            <w:vAlign w:val="center"/>
          </w:tcPr>
          <w:p w14:paraId="7C475DCA" w14:textId="77777777" w:rsidR="00827AD3" w:rsidRDefault="00827AD3" w:rsidP="00827AD3">
            <w:pPr>
              <w:jc w:val="center"/>
            </w:pPr>
          </w:p>
        </w:tc>
        <w:tc>
          <w:tcPr>
            <w:tcW w:w="810" w:type="dxa"/>
            <w:vAlign w:val="center"/>
          </w:tcPr>
          <w:p w14:paraId="58E60AB0" w14:textId="77777777" w:rsidR="00827AD3" w:rsidRDefault="00827AD3" w:rsidP="00827AD3">
            <w:pPr>
              <w:jc w:val="center"/>
            </w:pPr>
          </w:p>
        </w:tc>
        <w:tc>
          <w:tcPr>
            <w:tcW w:w="1435" w:type="dxa"/>
            <w:vAlign w:val="center"/>
          </w:tcPr>
          <w:p w14:paraId="0C34E8F8" w14:textId="77777777" w:rsidR="00827AD3" w:rsidRDefault="00827AD3" w:rsidP="00827AD3">
            <w:pPr>
              <w:jc w:val="center"/>
            </w:pPr>
          </w:p>
        </w:tc>
      </w:tr>
      <w:tr w:rsidR="00827AD3" w14:paraId="30354A04" w14:textId="77777777" w:rsidTr="00C07DD9">
        <w:trPr>
          <w:trHeight w:val="547"/>
        </w:trPr>
        <w:tc>
          <w:tcPr>
            <w:tcW w:w="6295" w:type="dxa"/>
            <w:vAlign w:val="center"/>
          </w:tcPr>
          <w:p w14:paraId="1E78D3E1" w14:textId="604E6CD4" w:rsidR="00827AD3" w:rsidRPr="00827AD3" w:rsidRDefault="00827AD3" w:rsidP="00827AD3">
            <w:pPr>
              <w:pStyle w:val="ListParagraph"/>
              <w:numPr>
                <w:ilvl w:val="1"/>
                <w:numId w:val="25"/>
              </w:numPr>
              <w:ind w:left="690"/>
            </w:pPr>
            <w:r>
              <w:t>Expenditure assumptions that reflect the school design plan</w:t>
            </w:r>
          </w:p>
        </w:tc>
        <w:tc>
          <w:tcPr>
            <w:tcW w:w="810" w:type="dxa"/>
            <w:vAlign w:val="center"/>
          </w:tcPr>
          <w:p w14:paraId="1C65222D" w14:textId="77777777" w:rsidR="00827AD3" w:rsidRDefault="00827AD3" w:rsidP="00827AD3">
            <w:pPr>
              <w:jc w:val="center"/>
            </w:pPr>
          </w:p>
        </w:tc>
        <w:tc>
          <w:tcPr>
            <w:tcW w:w="810" w:type="dxa"/>
            <w:vAlign w:val="center"/>
          </w:tcPr>
          <w:p w14:paraId="6EDCDE1A" w14:textId="77777777" w:rsidR="00827AD3" w:rsidRDefault="00827AD3" w:rsidP="00827AD3">
            <w:pPr>
              <w:jc w:val="center"/>
            </w:pPr>
          </w:p>
        </w:tc>
        <w:tc>
          <w:tcPr>
            <w:tcW w:w="1435" w:type="dxa"/>
            <w:vAlign w:val="center"/>
          </w:tcPr>
          <w:p w14:paraId="2A418FC5" w14:textId="77777777" w:rsidR="00827AD3" w:rsidRDefault="00827AD3" w:rsidP="00827AD3">
            <w:pPr>
              <w:jc w:val="center"/>
            </w:pPr>
          </w:p>
        </w:tc>
      </w:tr>
      <w:tr w:rsidR="00827AD3" w14:paraId="653059C3" w14:textId="77777777" w:rsidTr="00C07DD9">
        <w:trPr>
          <w:trHeight w:val="547"/>
        </w:trPr>
        <w:tc>
          <w:tcPr>
            <w:tcW w:w="6295" w:type="dxa"/>
            <w:vAlign w:val="center"/>
          </w:tcPr>
          <w:p w14:paraId="07653FF1" w14:textId="497C04C2" w:rsidR="00827AD3" w:rsidRPr="00827AD3" w:rsidRDefault="00827AD3" w:rsidP="00827AD3">
            <w:pPr>
              <w:pStyle w:val="ListParagraph"/>
              <w:numPr>
                <w:ilvl w:val="1"/>
                <w:numId w:val="25"/>
              </w:numPr>
              <w:ind w:left="690"/>
            </w:pPr>
            <w:r>
              <w:t>Expenditure assumptions that reflect market costs</w:t>
            </w:r>
          </w:p>
        </w:tc>
        <w:tc>
          <w:tcPr>
            <w:tcW w:w="810" w:type="dxa"/>
            <w:vAlign w:val="center"/>
          </w:tcPr>
          <w:p w14:paraId="5252B4C6" w14:textId="77777777" w:rsidR="00827AD3" w:rsidRDefault="00827AD3" w:rsidP="00827AD3">
            <w:pPr>
              <w:jc w:val="center"/>
            </w:pPr>
          </w:p>
        </w:tc>
        <w:tc>
          <w:tcPr>
            <w:tcW w:w="810" w:type="dxa"/>
            <w:vAlign w:val="center"/>
          </w:tcPr>
          <w:p w14:paraId="49EE00EC" w14:textId="77777777" w:rsidR="00827AD3" w:rsidRDefault="00827AD3" w:rsidP="00827AD3">
            <w:pPr>
              <w:jc w:val="center"/>
            </w:pPr>
          </w:p>
        </w:tc>
        <w:tc>
          <w:tcPr>
            <w:tcW w:w="1435" w:type="dxa"/>
            <w:vAlign w:val="center"/>
          </w:tcPr>
          <w:p w14:paraId="4AA63447" w14:textId="77777777" w:rsidR="00827AD3" w:rsidRDefault="00827AD3" w:rsidP="00827AD3">
            <w:pPr>
              <w:jc w:val="center"/>
            </w:pPr>
          </w:p>
        </w:tc>
      </w:tr>
      <w:tr w:rsidR="00827AD3" w14:paraId="5F03DECE" w14:textId="77777777" w:rsidTr="00C07DD9">
        <w:trPr>
          <w:trHeight w:val="547"/>
        </w:trPr>
        <w:tc>
          <w:tcPr>
            <w:tcW w:w="6295" w:type="dxa"/>
            <w:vAlign w:val="center"/>
          </w:tcPr>
          <w:p w14:paraId="0AF0831B" w14:textId="30E2B101" w:rsidR="00827AD3" w:rsidRPr="00827AD3" w:rsidRDefault="00827AD3" w:rsidP="00827AD3">
            <w:pPr>
              <w:pStyle w:val="ListParagraph"/>
              <w:numPr>
                <w:ilvl w:val="1"/>
                <w:numId w:val="25"/>
              </w:numPr>
              <w:ind w:left="690"/>
            </w:pPr>
            <w:r>
              <w:t>Revenues from grants or other proposed fundraising that are not critical to fiscal solvency</w:t>
            </w:r>
          </w:p>
        </w:tc>
        <w:tc>
          <w:tcPr>
            <w:tcW w:w="810" w:type="dxa"/>
            <w:vAlign w:val="center"/>
          </w:tcPr>
          <w:p w14:paraId="47E2608D" w14:textId="77777777" w:rsidR="00827AD3" w:rsidRDefault="00827AD3" w:rsidP="00827AD3">
            <w:pPr>
              <w:jc w:val="center"/>
            </w:pPr>
          </w:p>
        </w:tc>
        <w:tc>
          <w:tcPr>
            <w:tcW w:w="810" w:type="dxa"/>
            <w:vAlign w:val="center"/>
          </w:tcPr>
          <w:p w14:paraId="529ECE79" w14:textId="77777777" w:rsidR="00827AD3" w:rsidRDefault="00827AD3" w:rsidP="00827AD3">
            <w:pPr>
              <w:jc w:val="center"/>
            </w:pPr>
          </w:p>
        </w:tc>
        <w:tc>
          <w:tcPr>
            <w:tcW w:w="1435" w:type="dxa"/>
            <w:vAlign w:val="center"/>
          </w:tcPr>
          <w:p w14:paraId="3163DC36" w14:textId="36DFB56F" w:rsidR="00827AD3" w:rsidRDefault="00827AD3" w:rsidP="00827AD3">
            <w:pPr>
              <w:jc w:val="center"/>
            </w:pPr>
          </w:p>
        </w:tc>
      </w:tr>
      <w:tr w:rsidR="00827AD3" w14:paraId="7C489AB5" w14:textId="77777777" w:rsidTr="00C07DD9">
        <w:trPr>
          <w:trHeight w:val="547"/>
        </w:trPr>
        <w:tc>
          <w:tcPr>
            <w:tcW w:w="6295" w:type="dxa"/>
            <w:vAlign w:val="center"/>
          </w:tcPr>
          <w:p w14:paraId="328760D9" w14:textId="2C762717" w:rsidR="00827AD3" w:rsidRPr="00827AD3" w:rsidRDefault="00827AD3" w:rsidP="00827AD3">
            <w:pPr>
              <w:pStyle w:val="ListParagraph"/>
              <w:numPr>
                <w:ilvl w:val="1"/>
                <w:numId w:val="25"/>
              </w:numPr>
              <w:ind w:left="690"/>
            </w:pPr>
            <w:r>
              <w:t xml:space="preserve">Minimum reserve level and projected positive ending fund balance (as defined by </w:t>
            </w:r>
            <w:commentRangeStart w:id="49"/>
            <w:commentRangeStart w:id="50"/>
            <w:r w:rsidRPr="00221ED0">
              <w:rPr>
                <w:highlight w:val="cyan"/>
              </w:rPr>
              <w:t>5 CCR 15450</w:t>
            </w:r>
            <w:commentRangeEnd w:id="49"/>
            <w:r w:rsidRPr="00F45352">
              <w:rPr>
                <w:rStyle w:val="CommentReference"/>
                <w:highlight w:val="cyan"/>
              </w:rPr>
              <w:commentReference w:id="49"/>
            </w:r>
            <w:commentRangeEnd w:id="50"/>
            <w:r w:rsidR="00C960EC">
              <w:rPr>
                <w:rStyle w:val="CommentReference"/>
              </w:rPr>
              <w:commentReference w:id="50"/>
            </w:r>
            <w:r w:rsidR="00221ED0">
              <w:t xml:space="preserve"> [</w:t>
            </w:r>
            <w:hyperlink r:id="rId42" w:history="1">
              <w:r w:rsidR="00221ED0" w:rsidRPr="00221ED0">
                <w:rPr>
                  <w:rStyle w:val="Hyperlink"/>
                </w:rPr>
                <w:t>link</w:t>
              </w:r>
            </w:hyperlink>
            <w:r w:rsidR="00221ED0">
              <w:t>])</w:t>
            </w:r>
          </w:p>
        </w:tc>
        <w:tc>
          <w:tcPr>
            <w:tcW w:w="810" w:type="dxa"/>
            <w:vAlign w:val="center"/>
          </w:tcPr>
          <w:p w14:paraId="0E9B40C6" w14:textId="77777777" w:rsidR="00827AD3" w:rsidRDefault="00827AD3" w:rsidP="00827AD3">
            <w:pPr>
              <w:jc w:val="center"/>
            </w:pPr>
          </w:p>
        </w:tc>
        <w:tc>
          <w:tcPr>
            <w:tcW w:w="810" w:type="dxa"/>
            <w:vAlign w:val="center"/>
          </w:tcPr>
          <w:p w14:paraId="75109A88" w14:textId="77777777" w:rsidR="00827AD3" w:rsidRDefault="00827AD3" w:rsidP="00827AD3">
            <w:pPr>
              <w:jc w:val="center"/>
            </w:pPr>
          </w:p>
        </w:tc>
        <w:tc>
          <w:tcPr>
            <w:tcW w:w="1435" w:type="dxa"/>
            <w:vAlign w:val="center"/>
          </w:tcPr>
          <w:p w14:paraId="190552DD" w14:textId="77777777" w:rsidR="00827AD3" w:rsidRDefault="00827AD3" w:rsidP="00827AD3">
            <w:pPr>
              <w:jc w:val="center"/>
            </w:pPr>
          </w:p>
        </w:tc>
      </w:tr>
      <w:tr w:rsidR="00827AD3" w14:paraId="2AE9B3D8" w14:textId="77777777" w:rsidTr="00C07DD9">
        <w:trPr>
          <w:trHeight w:val="547"/>
        </w:trPr>
        <w:tc>
          <w:tcPr>
            <w:tcW w:w="6295" w:type="dxa"/>
            <w:vAlign w:val="center"/>
          </w:tcPr>
          <w:p w14:paraId="08641B53" w14:textId="4E148FC8" w:rsidR="00827AD3" w:rsidRPr="00827AD3" w:rsidRDefault="00F45352" w:rsidP="00827AD3">
            <w:pPr>
              <w:pStyle w:val="ListParagraph"/>
              <w:numPr>
                <w:ilvl w:val="1"/>
                <w:numId w:val="25"/>
              </w:numPr>
              <w:ind w:left="690"/>
            </w:pPr>
            <w:r>
              <w:t>If expenditures exceed revenues in first year of operations, identifies sources of capital sufficient to cover deficits until the budget is projected to balance.</w:t>
            </w:r>
          </w:p>
        </w:tc>
        <w:tc>
          <w:tcPr>
            <w:tcW w:w="810" w:type="dxa"/>
            <w:vAlign w:val="center"/>
          </w:tcPr>
          <w:p w14:paraId="03790584" w14:textId="77777777" w:rsidR="00827AD3" w:rsidRDefault="00827AD3" w:rsidP="00827AD3">
            <w:pPr>
              <w:jc w:val="center"/>
            </w:pPr>
          </w:p>
        </w:tc>
        <w:tc>
          <w:tcPr>
            <w:tcW w:w="810" w:type="dxa"/>
            <w:vAlign w:val="center"/>
          </w:tcPr>
          <w:p w14:paraId="54D53B92" w14:textId="77777777" w:rsidR="00827AD3" w:rsidRDefault="00827AD3" w:rsidP="00827AD3">
            <w:pPr>
              <w:jc w:val="center"/>
            </w:pPr>
          </w:p>
        </w:tc>
        <w:tc>
          <w:tcPr>
            <w:tcW w:w="1435" w:type="dxa"/>
            <w:vAlign w:val="center"/>
          </w:tcPr>
          <w:p w14:paraId="135B26BC" w14:textId="77777777" w:rsidR="00827AD3" w:rsidRDefault="00827AD3" w:rsidP="00827AD3">
            <w:pPr>
              <w:jc w:val="center"/>
            </w:pPr>
          </w:p>
        </w:tc>
      </w:tr>
      <w:tr w:rsidR="00F45352" w14:paraId="7873C0A3" w14:textId="77777777" w:rsidTr="00C07DD9">
        <w:trPr>
          <w:trHeight w:val="547"/>
        </w:trPr>
        <w:tc>
          <w:tcPr>
            <w:tcW w:w="6295" w:type="dxa"/>
            <w:vAlign w:val="center"/>
          </w:tcPr>
          <w:p w14:paraId="400D3839" w14:textId="3468FE4E" w:rsidR="00F45352" w:rsidRDefault="00F45352" w:rsidP="00827AD3">
            <w:pPr>
              <w:pStyle w:val="ListParagraph"/>
              <w:numPr>
                <w:ilvl w:val="1"/>
                <w:numId w:val="25"/>
              </w:numPr>
              <w:ind w:left="690"/>
            </w:pPr>
            <w:r>
              <w:t>Expenditures for property and liability insurance that name the district/authorizer as additional insured (and/or a hold harmless agreement)</w:t>
            </w:r>
          </w:p>
        </w:tc>
        <w:tc>
          <w:tcPr>
            <w:tcW w:w="810" w:type="dxa"/>
            <w:vAlign w:val="center"/>
          </w:tcPr>
          <w:p w14:paraId="5632AD1C" w14:textId="77777777" w:rsidR="00F45352" w:rsidRDefault="00F45352" w:rsidP="00827AD3">
            <w:pPr>
              <w:jc w:val="center"/>
            </w:pPr>
          </w:p>
        </w:tc>
        <w:tc>
          <w:tcPr>
            <w:tcW w:w="810" w:type="dxa"/>
            <w:vAlign w:val="center"/>
          </w:tcPr>
          <w:p w14:paraId="7127F32B" w14:textId="77777777" w:rsidR="00F45352" w:rsidRDefault="00F45352" w:rsidP="00827AD3">
            <w:pPr>
              <w:jc w:val="center"/>
            </w:pPr>
          </w:p>
        </w:tc>
        <w:tc>
          <w:tcPr>
            <w:tcW w:w="1435" w:type="dxa"/>
            <w:vAlign w:val="center"/>
          </w:tcPr>
          <w:p w14:paraId="24A8BD52" w14:textId="77777777" w:rsidR="00F45352" w:rsidRDefault="00F45352" w:rsidP="00827AD3">
            <w:pPr>
              <w:jc w:val="center"/>
            </w:pPr>
          </w:p>
        </w:tc>
      </w:tr>
      <w:tr w:rsidR="00F45352" w14:paraId="6CE0C48A" w14:textId="77777777" w:rsidTr="00C07DD9">
        <w:trPr>
          <w:trHeight w:val="547"/>
        </w:trPr>
        <w:tc>
          <w:tcPr>
            <w:tcW w:w="6295" w:type="dxa"/>
            <w:vAlign w:val="center"/>
          </w:tcPr>
          <w:p w14:paraId="09ABCBCF" w14:textId="30930834" w:rsidR="00F45352" w:rsidRDefault="00F45352" w:rsidP="00827AD3">
            <w:pPr>
              <w:pStyle w:val="ListParagraph"/>
              <w:numPr>
                <w:ilvl w:val="1"/>
                <w:numId w:val="25"/>
              </w:numPr>
              <w:ind w:left="690"/>
            </w:pPr>
            <w:r>
              <w:t>Expenditures for reasonably expected legal services</w:t>
            </w:r>
          </w:p>
        </w:tc>
        <w:tc>
          <w:tcPr>
            <w:tcW w:w="810" w:type="dxa"/>
            <w:vAlign w:val="center"/>
          </w:tcPr>
          <w:p w14:paraId="1EB6817E" w14:textId="77777777" w:rsidR="00F45352" w:rsidRDefault="00F45352" w:rsidP="00827AD3">
            <w:pPr>
              <w:jc w:val="center"/>
            </w:pPr>
          </w:p>
        </w:tc>
        <w:tc>
          <w:tcPr>
            <w:tcW w:w="810" w:type="dxa"/>
            <w:vAlign w:val="center"/>
          </w:tcPr>
          <w:p w14:paraId="5A928894" w14:textId="77777777" w:rsidR="00F45352" w:rsidRDefault="00F45352" w:rsidP="00827AD3">
            <w:pPr>
              <w:jc w:val="center"/>
            </w:pPr>
          </w:p>
        </w:tc>
        <w:tc>
          <w:tcPr>
            <w:tcW w:w="1435" w:type="dxa"/>
            <w:vAlign w:val="center"/>
          </w:tcPr>
          <w:p w14:paraId="428E6C62" w14:textId="77777777" w:rsidR="00F45352" w:rsidRDefault="00F45352" w:rsidP="00827AD3">
            <w:pPr>
              <w:jc w:val="center"/>
            </w:pPr>
          </w:p>
        </w:tc>
      </w:tr>
      <w:tr w:rsidR="00F45352" w14:paraId="18F3C849" w14:textId="77777777" w:rsidTr="00C07DD9">
        <w:trPr>
          <w:trHeight w:val="547"/>
        </w:trPr>
        <w:tc>
          <w:tcPr>
            <w:tcW w:w="6295" w:type="dxa"/>
            <w:vAlign w:val="center"/>
          </w:tcPr>
          <w:p w14:paraId="75B12105" w14:textId="3B264997" w:rsidR="00F45352" w:rsidRDefault="00F45352" w:rsidP="00827AD3">
            <w:pPr>
              <w:pStyle w:val="ListParagraph"/>
              <w:numPr>
                <w:ilvl w:val="1"/>
                <w:numId w:val="25"/>
              </w:numPr>
              <w:ind w:left="690"/>
            </w:pPr>
            <w:r>
              <w:t>Expenditures for special education excess costs consistent with current experiences in the school district/county office</w:t>
            </w:r>
          </w:p>
        </w:tc>
        <w:tc>
          <w:tcPr>
            <w:tcW w:w="810" w:type="dxa"/>
            <w:vAlign w:val="center"/>
          </w:tcPr>
          <w:p w14:paraId="274CB4C7" w14:textId="77777777" w:rsidR="00F45352" w:rsidRDefault="00F45352" w:rsidP="00827AD3">
            <w:pPr>
              <w:jc w:val="center"/>
            </w:pPr>
          </w:p>
        </w:tc>
        <w:tc>
          <w:tcPr>
            <w:tcW w:w="810" w:type="dxa"/>
            <w:vAlign w:val="center"/>
          </w:tcPr>
          <w:p w14:paraId="44C008CA" w14:textId="77777777" w:rsidR="00F45352" w:rsidRDefault="00F45352" w:rsidP="00827AD3">
            <w:pPr>
              <w:jc w:val="center"/>
            </w:pPr>
          </w:p>
        </w:tc>
        <w:tc>
          <w:tcPr>
            <w:tcW w:w="1435" w:type="dxa"/>
            <w:vAlign w:val="center"/>
          </w:tcPr>
          <w:p w14:paraId="161E06B3" w14:textId="77777777" w:rsidR="00F45352" w:rsidRDefault="00F45352" w:rsidP="00827AD3">
            <w:pPr>
              <w:jc w:val="center"/>
            </w:pPr>
          </w:p>
        </w:tc>
      </w:tr>
      <w:tr w:rsidR="00F45352" w14:paraId="37BF821E" w14:textId="77777777" w:rsidTr="00C07DD9">
        <w:trPr>
          <w:trHeight w:val="547"/>
        </w:trPr>
        <w:tc>
          <w:tcPr>
            <w:tcW w:w="6295" w:type="dxa"/>
            <w:vAlign w:val="center"/>
          </w:tcPr>
          <w:p w14:paraId="70C871EF" w14:textId="7D1FE052" w:rsidR="00F45352" w:rsidRDefault="00F45352" w:rsidP="00827AD3">
            <w:pPr>
              <w:pStyle w:val="ListParagraph"/>
              <w:numPr>
                <w:ilvl w:val="1"/>
                <w:numId w:val="25"/>
              </w:numPr>
              <w:ind w:left="690"/>
            </w:pPr>
            <w:r>
              <w:t>Expenditures for facilities – if specific facilities not secured, reasonably projected cost</w:t>
            </w:r>
          </w:p>
        </w:tc>
        <w:tc>
          <w:tcPr>
            <w:tcW w:w="810" w:type="dxa"/>
            <w:vAlign w:val="center"/>
          </w:tcPr>
          <w:p w14:paraId="54C7BFE8" w14:textId="77777777" w:rsidR="00F45352" w:rsidRDefault="00F45352" w:rsidP="00827AD3">
            <w:pPr>
              <w:jc w:val="center"/>
            </w:pPr>
          </w:p>
        </w:tc>
        <w:tc>
          <w:tcPr>
            <w:tcW w:w="810" w:type="dxa"/>
            <w:vAlign w:val="center"/>
          </w:tcPr>
          <w:p w14:paraId="0E19F848" w14:textId="77777777" w:rsidR="00F45352" w:rsidRDefault="00F45352" w:rsidP="00827AD3">
            <w:pPr>
              <w:jc w:val="center"/>
            </w:pPr>
          </w:p>
        </w:tc>
        <w:tc>
          <w:tcPr>
            <w:tcW w:w="1435" w:type="dxa"/>
            <w:vAlign w:val="center"/>
          </w:tcPr>
          <w:p w14:paraId="1556A332" w14:textId="77777777" w:rsidR="00F45352" w:rsidRDefault="00F45352" w:rsidP="00827AD3">
            <w:pPr>
              <w:jc w:val="center"/>
            </w:pPr>
          </w:p>
        </w:tc>
      </w:tr>
      <w:tr w:rsidR="00F45352" w14:paraId="4CFF2D1E" w14:textId="77777777" w:rsidTr="00C07DD9">
        <w:trPr>
          <w:trHeight w:val="547"/>
        </w:trPr>
        <w:tc>
          <w:tcPr>
            <w:tcW w:w="6295" w:type="dxa"/>
            <w:vAlign w:val="center"/>
          </w:tcPr>
          <w:p w14:paraId="4E455C06" w14:textId="39860D8C" w:rsidR="00F45352" w:rsidRDefault="00F45352" w:rsidP="00827AD3">
            <w:pPr>
              <w:pStyle w:val="ListParagraph"/>
              <w:numPr>
                <w:ilvl w:val="1"/>
                <w:numId w:val="25"/>
              </w:numPr>
              <w:ind w:left="690"/>
            </w:pPr>
            <w:r>
              <w:t>Expenditures for required student meals that meet federal nutritional requirements</w:t>
            </w:r>
          </w:p>
        </w:tc>
        <w:tc>
          <w:tcPr>
            <w:tcW w:w="810" w:type="dxa"/>
            <w:vAlign w:val="center"/>
          </w:tcPr>
          <w:p w14:paraId="55E83CCD" w14:textId="77777777" w:rsidR="00F45352" w:rsidRDefault="00F45352" w:rsidP="00827AD3">
            <w:pPr>
              <w:jc w:val="center"/>
            </w:pPr>
          </w:p>
        </w:tc>
        <w:tc>
          <w:tcPr>
            <w:tcW w:w="810" w:type="dxa"/>
            <w:vAlign w:val="center"/>
          </w:tcPr>
          <w:p w14:paraId="49717085" w14:textId="77777777" w:rsidR="00F45352" w:rsidRDefault="00F45352" w:rsidP="00827AD3">
            <w:pPr>
              <w:jc w:val="center"/>
            </w:pPr>
          </w:p>
        </w:tc>
        <w:tc>
          <w:tcPr>
            <w:tcW w:w="1435" w:type="dxa"/>
            <w:vAlign w:val="center"/>
          </w:tcPr>
          <w:p w14:paraId="1FF6754F" w14:textId="77777777" w:rsidR="00F45352" w:rsidRDefault="00F45352" w:rsidP="00827AD3">
            <w:pPr>
              <w:jc w:val="center"/>
            </w:pPr>
          </w:p>
        </w:tc>
      </w:tr>
      <w:tr w:rsidR="00F45352" w14:paraId="6C71CBC3" w14:textId="77777777" w:rsidTr="00C07DD9">
        <w:trPr>
          <w:trHeight w:val="547"/>
        </w:trPr>
        <w:tc>
          <w:tcPr>
            <w:tcW w:w="6295" w:type="dxa"/>
            <w:vAlign w:val="center"/>
          </w:tcPr>
          <w:p w14:paraId="2B3BDC49" w14:textId="03848CE3" w:rsidR="00F45352" w:rsidRPr="00F45352" w:rsidRDefault="00F45352" w:rsidP="00827AD3">
            <w:pPr>
              <w:pStyle w:val="ListParagraph"/>
              <w:numPr>
                <w:ilvl w:val="1"/>
                <w:numId w:val="25"/>
              </w:numPr>
              <w:ind w:left="690"/>
              <w:rPr>
                <w:color w:val="C00000"/>
              </w:rPr>
            </w:pPr>
            <w:r w:rsidRPr="00F45352">
              <w:rPr>
                <w:color w:val="C00000"/>
              </w:rPr>
              <w:t>The alignment of LCAP expenditures with the charter’s budget</w:t>
            </w:r>
          </w:p>
        </w:tc>
        <w:tc>
          <w:tcPr>
            <w:tcW w:w="810" w:type="dxa"/>
            <w:vAlign w:val="center"/>
          </w:tcPr>
          <w:p w14:paraId="327EAAAC" w14:textId="77777777" w:rsidR="00F45352" w:rsidRDefault="00F45352" w:rsidP="00827AD3">
            <w:pPr>
              <w:jc w:val="center"/>
            </w:pPr>
          </w:p>
        </w:tc>
        <w:tc>
          <w:tcPr>
            <w:tcW w:w="810" w:type="dxa"/>
            <w:vAlign w:val="center"/>
          </w:tcPr>
          <w:p w14:paraId="40664D45" w14:textId="77777777" w:rsidR="00F45352" w:rsidRDefault="00F45352" w:rsidP="00827AD3">
            <w:pPr>
              <w:jc w:val="center"/>
            </w:pPr>
          </w:p>
        </w:tc>
        <w:tc>
          <w:tcPr>
            <w:tcW w:w="1435" w:type="dxa"/>
            <w:vAlign w:val="center"/>
          </w:tcPr>
          <w:p w14:paraId="2FAF202B" w14:textId="77777777" w:rsidR="00F45352" w:rsidRDefault="00F45352" w:rsidP="00827AD3">
            <w:pPr>
              <w:jc w:val="center"/>
            </w:pPr>
          </w:p>
        </w:tc>
      </w:tr>
      <w:tr w:rsidR="002E03D2" w14:paraId="7E414899" w14:textId="77777777" w:rsidTr="00C07DD9">
        <w:trPr>
          <w:trHeight w:val="547"/>
        </w:trPr>
        <w:tc>
          <w:tcPr>
            <w:tcW w:w="9350" w:type="dxa"/>
            <w:gridSpan w:val="4"/>
            <w:shd w:val="clear" w:color="auto" w:fill="D9D9D9" w:themeFill="background1" w:themeFillShade="D9"/>
            <w:vAlign w:val="center"/>
          </w:tcPr>
          <w:p w14:paraId="72A9FC4F" w14:textId="67B454A1" w:rsidR="002E03D2" w:rsidRPr="002E03D2" w:rsidRDefault="002E03D2" w:rsidP="002E03D2">
            <w:pPr>
              <w:pStyle w:val="ListParagraph"/>
              <w:numPr>
                <w:ilvl w:val="0"/>
                <w:numId w:val="25"/>
              </w:numPr>
              <w:ind w:left="330"/>
              <w:rPr>
                <w:color w:val="C00000"/>
              </w:rPr>
            </w:pPr>
            <w:r w:rsidRPr="002E03D2">
              <w:rPr>
                <w:color w:val="C00000"/>
              </w:rPr>
              <w:t>Financial Projections Include a Clear Description of Planning Assumptions</w:t>
            </w:r>
          </w:p>
        </w:tc>
      </w:tr>
      <w:tr w:rsidR="00F45352" w14:paraId="0948D69B" w14:textId="77777777" w:rsidTr="00C07DD9">
        <w:trPr>
          <w:trHeight w:val="547"/>
        </w:trPr>
        <w:tc>
          <w:tcPr>
            <w:tcW w:w="6295" w:type="dxa"/>
            <w:vAlign w:val="center"/>
          </w:tcPr>
          <w:p w14:paraId="16F6945F" w14:textId="25973DC9" w:rsidR="00F45352" w:rsidRDefault="00F45352" w:rsidP="00F45352">
            <w:pPr>
              <w:pStyle w:val="ListParagraph"/>
              <w:numPr>
                <w:ilvl w:val="1"/>
                <w:numId w:val="25"/>
              </w:numPr>
              <w:ind w:left="690"/>
            </w:pPr>
            <w:r>
              <w:t>Revenues and expenditures correlate with the number/types of students by grade level in budget</w:t>
            </w:r>
          </w:p>
        </w:tc>
        <w:tc>
          <w:tcPr>
            <w:tcW w:w="810" w:type="dxa"/>
            <w:vAlign w:val="center"/>
          </w:tcPr>
          <w:p w14:paraId="0CA6CB4B" w14:textId="77777777" w:rsidR="00F45352" w:rsidRDefault="00F45352" w:rsidP="00827AD3">
            <w:pPr>
              <w:jc w:val="center"/>
            </w:pPr>
          </w:p>
        </w:tc>
        <w:tc>
          <w:tcPr>
            <w:tcW w:w="810" w:type="dxa"/>
            <w:vAlign w:val="center"/>
          </w:tcPr>
          <w:p w14:paraId="75D1BA5C" w14:textId="77777777" w:rsidR="00F45352" w:rsidRDefault="00F45352" w:rsidP="00827AD3">
            <w:pPr>
              <w:jc w:val="center"/>
            </w:pPr>
          </w:p>
        </w:tc>
        <w:tc>
          <w:tcPr>
            <w:tcW w:w="1435" w:type="dxa"/>
            <w:vAlign w:val="center"/>
          </w:tcPr>
          <w:p w14:paraId="09E74B85" w14:textId="77777777" w:rsidR="00F45352" w:rsidRDefault="00F45352" w:rsidP="00827AD3">
            <w:pPr>
              <w:jc w:val="center"/>
            </w:pPr>
          </w:p>
        </w:tc>
      </w:tr>
      <w:tr w:rsidR="00F45352" w14:paraId="73F67860" w14:textId="77777777" w:rsidTr="00C07DD9">
        <w:trPr>
          <w:trHeight w:val="547"/>
        </w:trPr>
        <w:tc>
          <w:tcPr>
            <w:tcW w:w="6295" w:type="dxa"/>
            <w:vAlign w:val="center"/>
          </w:tcPr>
          <w:p w14:paraId="41C58D48" w14:textId="0789AB6D" w:rsidR="00F45352" w:rsidRDefault="00F45352" w:rsidP="00F45352">
            <w:pPr>
              <w:pStyle w:val="ListParagraph"/>
              <w:numPr>
                <w:ilvl w:val="1"/>
                <w:numId w:val="25"/>
              </w:numPr>
              <w:ind w:left="690"/>
            </w:pPr>
            <w:r>
              <w:lastRenderedPageBreak/>
              <w:t xml:space="preserve">Expenditure assumptions correlate with the </w:t>
            </w:r>
            <w:proofErr w:type="gramStart"/>
            <w:r>
              <w:t>amount</w:t>
            </w:r>
            <w:proofErr w:type="gramEnd"/>
            <w:r>
              <w:t xml:space="preserve"> of staff in budget</w:t>
            </w:r>
          </w:p>
        </w:tc>
        <w:tc>
          <w:tcPr>
            <w:tcW w:w="810" w:type="dxa"/>
            <w:vAlign w:val="center"/>
          </w:tcPr>
          <w:p w14:paraId="52C9CCA9" w14:textId="77777777" w:rsidR="00F45352" w:rsidRDefault="00F45352" w:rsidP="00827AD3">
            <w:pPr>
              <w:jc w:val="center"/>
            </w:pPr>
          </w:p>
        </w:tc>
        <w:tc>
          <w:tcPr>
            <w:tcW w:w="810" w:type="dxa"/>
            <w:vAlign w:val="center"/>
          </w:tcPr>
          <w:p w14:paraId="22BD5081" w14:textId="77777777" w:rsidR="00F45352" w:rsidRDefault="00F45352" w:rsidP="00827AD3">
            <w:pPr>
              <w:jc w:val="center"/>
            </w:pPr>
          </w:p>
        </w:tc>
        <w:tc>
          <w:tcPr>
            <w:tcW w:w="1435" w:type="dxa"/>
            <w:vAlign w:val="center"/>
          </w:tcPr>
          <w:p w14:paraId="53C627EC" w14:textId="77777777" w:rsidR="00F45352" w:rsidRDefault="00F45352" w:rsidP="00827AD3">
            <w:pPr>
              <w:jc w:val="center"/>
            </w:pPr>
          </w:p>
        </w:tc>
      </w:tr>
      <w:tr w:rsidR="00F45352" w14:paraId="05A46AF8" w14:textId="77777777" w:rsidTr="00C07DD9">
        <w:trPr>
          <w:trHeight w:val="547"/>
        </w:trPr>
        <w:tc>
          <w:tcPr>
            <w:tcW w:w="6295" w:type="dxa"/>
            <w:vAlign w:val="center"/>
          </w:tcPr>
          <w:p w14:paraId="60AEEBDB" w14:textId="5F5AF7D5" w:rsidR="00F45352" w:rsidRDefault="00F45352" w:rsidP="00F45352">
            <w:pPr>
              <w:pStyle w:val="ListParagraph"/>
              <w:numPr>
                <w:ilvl w:val="1"/>
                <w:numId w:val="25"/>
              </w:numPr>
              <w:ind w:left="690"/>
            </w:pPr>
            <w:r>
              <w:t>Expenditure assumptions correlate with the facility needs in budget</w:t>
            </w:r>
          </w:p>
        </w:tc>
        <w:tc>
          <w:tcPr>
            <w:tcW w:w="810" w:type="dxa"/>
            <w:vAlign w:val="center"/>
          </w:tcPr>
          <w:p w14:paraId="319B1484" w14:textId="77777777" w:rsidR="00F45352" w:rsidRDefault="00F45352" w:rsidP="00827AD3">
            <w:pPr>
              <w:jc w:val="center"/>
            </w:pPr>
          </w:p>
        </w:tc>
        <w:tc>
          <w:tcPr>
            <w:tcW w:w="810" w:type="dxa"/>
            <w:vAlign w:val="center"/>
          </w:tcPr>
          <w:p w14:paraId="256ECB45" w14:textId="77777777" w:rsidR="00F45352" w:rsidRDefault="00F45352" w:rsidP="00827AD3">
            <w:pPr>
              <w:jc w:val="center"/>
            </w:pPr>
          </w:p>
        </w:tc>
        <w:tc>
          <w:tcPr>
            <w:tcW w:w="1435" w:type="dxa"/>
            <w:vAlign w:val="center"/>
          </w:tcPr>
          <w:p w14:paraId="2678DC34" w14:textId="77777777" w:rsidR="00F45352" w:rsidRDefault="00F45352" w:rsidP="00827AD3">
            <w:pPr>
              <w:jc w:val="center"/>
            </w:pPr>
          </w:p>
        </w:tc>
      </w:tr>
      <w:tr w:rsidR="00F45352" w14:paraId="65B99F94" w14:textId="77777777" w:rsidTr="00C07DD9">
        <w:trPr>
          <w:trHeight w:val="547"/>
        </w:trPr>
        <w:tc>
          <w:tcPr>
            <w:tcW w:w="6295" w:type="dxa"/>
            <w:vAlign w:val="center"/>
          </w:tcPr>
          <w:p w14:paraId="339CC90D" w14:textId="6E1436D4" w:rsidR="00F45352" w:rsidRDefault="00F45352" w:rsidP="00F45352">
            <w:pPr>
              <w:pStyle w:val="ListParagraph"/>
              <w:numPr>
                <w:ilvl w:val="1"/>
                <w:numId w:val="25"/>
              </w:numPr>
              <w:ind w:left="690"/>
            </w:pPr>
            <w:r>
              <w:t>Expenditure assumptions in alignment with overall school design plan</w:t>
            </w:r>
          </w:p>
        </w:tc>
        <w:tc>
          <w:tcPr>
            <w:tcW w:w="810" w:type="dxa"/>
            <w:vAlign w:val="center"/>
          </w:tcPr>
          <w:p w14:paraId="20D9D60F" w14:textId="77777777" w:rsidR="00F45352" w:rsidRDefault="00F45352" w:rsidP="00827AD3">
            <w:pPr>
              <w:jc w:val="center"/>
            </w:pPr>
          </w:p>
        </w:tc>
        <w:tc>
          <w:tcPr>
            <w:tcW w:w="810" w:type="dxa"/>
            <w:vAlign w:val="center"/>
          </w:tcPr>
          <w:p w14:paraId="5FF5CB39" w14:textId="77777777" w:rsidR="00F45352" w:rsidRDefault="00F45352" w:rsidP="00827AD3">
            <w:pPr>
              <w:jc w:val="center"/>
            </w:pPr>
          </w:p>
        </w:tc>
        <w:tc>
          <w:tcPr>
            <w:tcW w:w="1435" w:type="dxa"/>
            <w:vAlign w:val="center"/>
          </w:tcPr>
          <w:p w14:paraId="73823860" w14:textId="77777777" w:rsidR="00F45352" w:rsidRDefault="00F45352" w:rsidP="00827AD3">
            <w:pPr>
              <w:jc w:val="center"/>
            </w:pPr>
          </w:p>
        </w:tc>
      </w:tr>
      <w:tr w:rsidR="00F45352" w14:paraId="0C8BB4AD" w14:textId="77777777" w:rsidTr="00C07DD9">
        <w:trPr>
          <w:trHeight w:val="547"/>
        </w:trPr>
        <w:tc>
          <w:tcPr>
            <w:tcW w:w="6295" w:type="dxa"/>
            <w:vAlign w:val="center"/>
          </w:tcPr>
          <w:p w14:paraId="14D57578" w14:textId="1773CB48" w:rsidR="00F45352" w:rsidRDefault="00F45352" w:rsidP="00F45352">
            <w:pPr>
              <w:pStyle w:val="ListParagraph"/>
              <w:numPr>
                <w:ilvl w:val="1"/>
                <w:numId w:val="25"/>
              </w:numPr>
              <w:ind w:left="690"/>
            </w:pPr>
            <w:r>
              <w:t>Revenues based on state and federal funding guidelines</w:t>
            </w:r>
          </w:p>
        </w:tc>
        <w:tc>
          <w:tcPr>
            <w:tcW w:w="810" w:type="dxa"/>
            <w:vAlign w:val="center"/>
          </w:tcPr>
          <w:p w14:paraId="5C08334A" w14:textId="77777777" w:rsidR="00F45352" w:rsidRDefault="00F45352" w:rsidP="00827AD3">
            <w:pPr>
              <w:jc w:val="center"/>
            </w:pPr>
          </w:p>
        </w:tc>
        <w:tc>
          <w:tcPr>
            <w:tcW w:w="810" w:type="dxa"/>
            <w:vAlign w:val="center"/>
          </w:tcPr>
          <w:p w14:paraId="41A48EA6" w14:textId="77777777" w:rsidR="00F45352" w:rsidRDefault="00F45352" w:rsidP="00827AD3">
            <w:pPr>
              <w:jc w:val="center"/>
            </w:pPr>
          </w:p>
        </w:tc>
        <w:tc>
          <w:tcPr>
            <w:tcW w:w="1435" w:type="dxa"/>
            <w:vAlign w:val="center"/>
          </w:tcPr>
          <w:p w14:paraId="61015E4E" w14:textId="77777777" w:rsidR="00F45352" w:rsidRDefault="00F45352" w:rsidP="00827AD3">
            <w:pPr>
              <w:jc w:val="center"/>
            </w:pPr>
          </w:p>
        </w:tc>
      </w:tr>
      <w:tr w:rsidR="00F45352" w14:paraId="1B5771F8" w14:textId="77777777" w:rsidTr="00C07DD9">
        <w:trPr>
          <w:trHeight w:val="547"/>
        </w:trPr>
        <w:tc>
          <w:tcPr>
            <w:tcW w:w="6295" w:type="dxa"/>
            <w:vAlign w:val="center"/>
          </w:tcPr>
          <w:p w14:paraId="7EDF2E96" w14:textId="246AC16B" w:rsidR="00F45352" w:rsidRDefault="00F45352" w:rsidP="00F45352">
            <w:pPr>
              <w:pStyle w:val="ListParagraph"/>
              <w:numPr>
                <w:ilvl w:val="1"/>
                <w:numId w:val="25"/>
              </w:numPr>
              <w:ind w:left="690"/>
            </w:pPr>
            <w:r>
              <w:t xml:space="preserve">Revenues based on reasonable potential growth in local, </w:t>
            </w:r>
            <w:proofErr w:type="gramStart"/>
            <w:r>
              <w:t>state</w:t>
            </w:r>
            <w:proofErr w:type="gramEnd"/>
            <w:r>
              <w:t xml:space="preserve"> and federal categories</w:t>
            </w:r>
          </w:p>
        </w:tc>
        <w:tc>
          <w:tcPr>
            <w:tcW w:w="810" w:type="dxa"/>
            <w:vAlign w:val="center"/>
          </w:tcPr>
          <w:p w14:paraId="530B1C50" w14:textId="77777777" w:rsidR="00F45352" w:rsidRDefault="00F45352" w:rsidP="00827AD3">
            <w:pPr>
              <w:jc w:val="center"/>
            </w:pPr>
          </w:p>
        </w:tc>
        <w:tc>
          <w:tcPr>
            <w:tcW w:w="810" w:type="dxa"/>
            <w:vAlign w:val="center"/>
          </w:tcPr>
          <w:p w14:paraId="6C4A1196" w14:textId="77777777" w:rsidR="00F45352" w:rsidRDefault="00F45352" w:rsidP="00827AD3">
            <w:pPr>
              <w:jc w:val="center"/>
            </w:pPr>
          </w:p>
        </w:tc>
        <w:tc>
          <w:tcPr>
            <w:tcW w:w="1435" w:type="dxa"/>
            <w:vAlign w:val="center"/>
          </w:tcPr>
          <w:p w14:paraId="7091903D" w14:textId="77777777" w:rsidR="00F45352" w:rsidRDefault="00F45352" w:rsidP="00827AD3">
            <w:pPr>
              <w:jc w:val="center"/>
            </w:pPr>
          </w:p>
        </w:tc>
      </w:tr>
      <w:tr w:rsidR="00F45352" w14:paraId="25561132" w14:textId="77777777" w:rsidTr="00C07DD9">
        <w:trPr>
          <w:trHeight w:val="547"/>
        </w:trPr>
        <w:tc>
          <w:tcPr>
            <w:tcW w:w="6295" w:type="dxa"/>
            <w:vAlign w:val="center"/>
          </w:tcPr>
          <w:p w14:paraId="7702D926" w14:textId="2CCC380F" w:rsidR="00F45352" w:rsidRDefault="00F45352" w:rsidP="00F45352">
            <w:pPr>
              <w:pStyle w:val="ListParagraph"/>
              <w:numPr>
                <w:ilvl w:val="1"/>
                <w:numId w:val="25"/>
              </w:numPr>
              <w:ind w:left="690"/>
            </w:pPr>
            <w:r>
              <w:t>Revenues based on reasonable student growth projections</w:t>
            </w:r>
          </w:p>
        </w:tc>
        <w:tc>
          <w:tcPr>
            <w:tcW w:w="810" w:type="dxa"/>
            <w:vAlign w:val="center"/>
          </w:tcPr>
          <w:p w14:paraId="43517879" w14:textId="77777777" w:rsidR="00F45352" w:rsidRDefault="00F45352" w:rsidP="00827AD3">
            <w:pPr>
              <w:jc w:val="center"/>
            </w:pPr>
          </w:p>
        </w:tc>
        <w:tc>
          <w:tcPr>
            <w:tcW w:w="810" w:type="dxa"/>
            <w:vAlign w:val="center"/>
          </w:tcPr>
          <w:p w14:paraId="27878290" w14:textId="77777777" w:rsidR="00F45352" w:rsidRDefault="00F45352" w:rsidP="00827AD3">
            <w:pPr>
              <w:jc w:val="center"/>
            </w:pPr>
          </w:p>
        </w:tc>
        <w:tc>
          <w:tcPr>
            <w:tcW w:w="1435" w:type="dxa"/>
            <w:vAlign w:val="center"/>
          </w:tcPr>
          <w:p w14:paraId="14A8A887" w14:textId="77777777" w:rsidR="00F45352" w:rsidRDefault="00F45352" w:rsidP="00827AD3">
            <w:pPr>
              <w:jc w:val="center"/>
            </w:pPr>
          </w:p>
        </w:tc>
      </w:tr>
      <w:tr w:rsidR="00F45352" w14:paraId="2AA5B29D" w14:textId="77777777" w:rsidTr="00C07DD9">
        <w:trPr>
          <w:trHeight w:val="547"/>
        </w:trPr>
        <w:tc>
          <w:tcPr>
            <w:tcW w:w="6295" w:type="dxa"/>
            <w:vAlign w:val="center"/>
          </w:tcPr>
          <w:p w14:paraId="11AB6181" w14:textId="7B8484FD" w:rsidR="00F45352" w:rsidRDefault="00F45352" w:rsidP="00F45352">
            <w:pPr>
              <w:pStyle w:val="ListParagraph"/>
              <w:numPr>
                <w:ilvl w:val="1"/>
                <w:numId w:val="25"/>
              </w:numPr>
              <w:ind w:left="690"/>
            </w:pPr>
            <w:r>
              <w:t xml:space="preserve">Revenue from sources such as grants, loans, </w:t>
            </w:r>
            <w:proofErr w:type="gramStart"/>
            <w:r>
              <w:t>donations</w:t>
            </w:r>
            <w:proofErr w:type="gramEnd"/>
            <w:r>
              <w:t xml:space="preserve"> and other non-guaranteed funds not necessary for the charter to maintain fiscal solvency</w:t>
            </w:r>
          </w:p>
        </w:tc>
        <w:tc>
          <w:tcPr>
            <w:tcW w:w="810" w:type="dxa"/>
            <w:vAlign w:val="center"/>
          </w:tcPr>
          <w:p w14:paraId="76C852D3" w14:textId="77777777" w:rsidR="00F45352" w:rsidRDefault="00F45352" w:rsidP="00827AD3">
            <w:pPr>
              <w:jc w:val="center"/>
            </w:pPr>
          </w:p>
        </w:tc>
        <w:tc>
          <w:tcPr>
            <w:tcW w:w="810" w:type="dxa"/>
            <w:vAlign w:val="center"/>
          </w:tcPr>
          <w:p w14:paraId="7E1E54FF" w14:textId="77777777" w:rsidR="00F45352" w:rsidRDefault="00F45352" w:rsidP="00827AD3">
            <w:pPr>
              <w:jc w:val="center"/>
            </w:pPr>
          </w:p>
        </w:tc>
        <w:tc>
          <w:tcPr>
            <w:tcW w:w="1435" w:type="dxa"/>
            <w:vAlign w:val="center"/>
          </w:tcPr>
          <w:p w14:paraId="6CAFADA6" w14:textId="77777777" w:rsidR="00F45352" w:rsidRDefault="00F45352" w:rsidP="00827AD3">
            <w:pPr>
              <w:jc w:val="center"/>
            </w:pPr>
          </w:p>
        </w:tc>
      </w:tr>
      <w:tr w:rsidR="00F45352" w14:paraId="711085DC" w14:textId="77777777" w:rsidTr="00C07DD9">
        <w:trPr>
          <w:trHeight w:val="547"/>
        </w:trPr>
        <w:tc>
          <w:tcPr>
            <w:tcW w:w="6295" w:type="dxa"/>
            <w:vAlign w:val="center"/>
          </w:tcPr>
          <w:p w14:paraId="2743D635" w14:textId="1EA8E1CF" w:rsidR="00F45352" w:rsidRDefault="00F45352" w:rsidP="00F45352">
            <w:pPr>
              <w:pStyle w:val="ListParagraph"/>
              <w:numPr>
                <w:ilvl w:val="1"/>
                <w:numId w:val="25"/>
              </w:numPr>
              <w:ind w:left="690"/>
            </w:pPr>
            <w:r>
              <w:t>Timeline for any referenced grant applications to be submitted and funded</w:t>
            </w:r>
          </w:p>
        </w:tc>
        <w:tc>
          <w:tcPr>
            <w:tcW w:w="810" w:type="dxa"/>
            <w:vAlign w:val="center"/>
          </w:tcPr>
          <w:p w14:paraId="707D6486" w14:textId="77777777" w:rsidR="00F45352" w:rsidRDefault="00F45352" w:rsidP="00827AD3">
            <w:pPr>
              <w:jc w:val="center"/>
            </w:pPr>
          </w:p>
        </w:tc>
        <w:tc>
          <w:tcPr>
            <w:tcW w:w="810" w:type="dxa"/>
            <w:vAlign w:val="center"/>
          </w:tcPr>
          <w:p w14:paraId="15866E81" w14:textId="77777777" w:rsidR="00F45352" w:rsidRDefault="00F45352" w:rsidP="00827AD3">
            <w:pPr>
              <w:jc w:val="center"/>
            </w:pPr>
          </w:p>
        </w:tc>
        <w:tc>
          <w:tcPr>
            <w:tcW w:w="1435" w:type="dxa"/>
            <w:vAlign w:val="center"/>
          </w:tcPr>
          <w:p w14:paraId="614A0E39" w14:textId="77777777" w:rsidR="00F45352" w:rsidRDefault="00F45352" w:rsidP="00827AD3">
            <w:pPr>
              <w:jc w:val="center"/>
            </w:pPr>
          </w:p>
        </w:tc>
      </w:tr>
      <w:tr w:rsidR="00F45352" w14:paraId="63172A40" w14:textId="77777777" w:rsidTr="00C07DD9">
        <w:trPr>
          <w:trHeight w:val="547"/>
        </w:trPr>
        <w:tc>
          <w:tcPr>
            <w:tcW w:w="6295" w:type="dxa"/>
            <w:vAlign w:val="center"/>
          </w:tcPr>
          <w:p w14:paraId="2DBC3DBB" w14:textId="1994A539" w:rsidR="00F45352" w:rsidRDefault="00F45352" w:rsidP="00F45352">
            <w:pPr>
              <w:pStyle w:val="ListParagraph"/>
              <w:numPr>
                <w:ilvl w:val="1"/>
                <w:numId w:val="25"/>
              </w:numPr>
              <w:ind w:left="690"/>
            </w:pPr>
            <w:r>
              <w:t>Positive reserves are maintained in all three years</w:t>
            </w:r>
          </w:p>
        </w:tc>
        <w:tc>
          <w:tcPr>
            <w:tcW w:w="810" w:type="dxa"/>
            <w:vAlign w:val="center"/>
          </w:tcPr>
          <w:p w14:paraId="299909C0" w14:textId="77777777" w:rsidR="00F45352" w:rsidRDefault="00F45352" w:rsidP="00827AD3">
            <w:pPr>
              <w:jc w:val="center"/>
            </w:pPr>
          </w:p>
        </w:tc>
        <w:tc>
          <w:tcPr>
            <w:tcW w:w="810" w:type="dxa"/>
            <w:vAlign w:val="center"/>
          </w:tcPr>
          <w:p w14:paraId="6F17C3EB" w14:textId="77777777" w:rsidR="00F45352" w:rsidRDefault="00F45352" w:rsidP="00827AD3">
            <w:pPr>
              <w:jc w:val="center"/>
            </w:pPr>
          </w:p>
        </w:tc>
        <w:tc>
          <w:tcPr>
            <w:tcW w:w="1435" w:type="dxa"/>
            <w:vAlign w:val="center"/>
          </w:tcPr>
          <w:p w14:paraId="7DC3FEE9" w14:textId="77777777" w:rsidR="00F45352" w:rsidRDefault="00F45352" w:rsidP="00827AD3">
            <w:pPr>
              <w:jc w:val="center"/>
            </w:pPr>
          </w:p>
        </w:tc>
      </w:tr>
      <w:tr w:rsidR="00F45352" w14:paraId="502B9BBD" w14:textId="77777777" w:rsidTr="00C07DD9">
        <w:trPr>
          <w:trHeight w:val="547"/>
        </w:trPr>
        <w:tc>
          <w:tcPr>
            <w:tcW w:w="6295" w:type="dxa"/>
            <w:vAlign w:val="center"/>
          </w:tcPr>
          <w:p w14:paraId="5922761A" w14:textId="7FAE449B" w:rsidR="00F45352" w:rsidRDefault="00F45352" w:rsidP="00F45352">
            <w:pPr>
              <w:pStyle w:val="ListParagraph"/>
              <w:numPr>
                <w:ilvl w:val="1"/>
                <w:numId w:val="25"/>
              </w:numPr>
              <w:ind w:left="690"/>
            </w:pPr>
            <w:r>
              <w:t>Fund balances are positive, or sources of supplemental working capital are identified</w:t>
            </w:r>
          </w:p>
        </w:tc>
        <w:tc>
          <w:tcPr>
            <w:tcW w:w="810" w:type="dxa"/>
            <w:vAlign w:val="center"/>
          </w:tcPr>
          <w:p w14:paraId="1A19AB39" w14:textId="77777777" w:rsidR="00F45352" w:rsidRDefault="00F45352" w:rsidP="00827AD3">
            <w:pPr>
              <w:jc w:val="center"/>
            </w:pPr>
          </w:p>
        </w:tc>
        <w:tc>
          <w:tcPr>
            <w:tcW w:w="810" w:type="dxa"/>
            <w:vAlign w:val="center"/>
          </w:tcPr>
          <w:p w14:paraId="65CA7323" w14:textId="77777777" w:rsidR="00F45352" w:rsidRDefault="00F45352" w:rsidP="00827AD3">
            <w:pPr>
              <w:jc w:val="center"/>
            </w:pPr>
          </w:p>
        </w:tc>
        <w:tc>
          <w:tcPr>
            <w:tcW w:w="1435" w:type="dxa"/>
            <w:vAlign w:val="center"/>
          </w:tcPr>
          <w:p w14:paraId="22AFDFDB" w14:textId="77777777" w:rsidR="00F45352" w:rsidRDefault="00F45352" w:rsidP="00827AD3">
            <w:pPr>
              <w:jc w:val="center"/>
            </w:pPr>
          </w:p>
        </w:tc>
      </w:tr>
      <w:tr w:rsidR="002E03D2" w14:paraId="6E707F00" w14:textId="77777777" w:rsidTr="00C07DD9">
        <w:trPr>
          <w:trHeight w:val="547"/>
        </w:trPr>
        <w:tc>
          <w:tcPr>
            <w:tcW w:w="9350" w:type="dxa"/>
            <w:gridSpan w:val="4"/>
            <w:shd w:val="clear" w:color="auto" w:fill="D9D9D9" w:themeFill="background1" w:themeFillShade="D9"/>
            <w:vAlign w:val="center"/>
          </w:tcPr>
          <w:p w14:paraId="778618C0" w14:textId="4C3AED6B" w:rsidR="002E03D2" w:rsidRPr="002E03D2" w:rsidRDefault="002E03D2" w:rsidP="002E03D2">
            <w:pPr>
              <w:pStyle w:val="ListParagraph"/>
              <w:numPr>
                <w:ilvl w:val="0"/>
                <w:numId w:val="25"/>
              </w:numPr>
              <w:ind w:left="330"/>
              <w:rPr>
                <w:color w:val="C00000"/>
              </w:rPr>
            </w:pPr>
            <w:r w:rsidRPr="002E03D2">
              <w:rPr>
                <w:color w:val="C00000"/>
              </w:rPr>
              <w:t>Start-Up Costs</w:t>
            </w:r>
          </w:p>
        </w:tc>
      </w:tr>
      <w:tr w:rsidR="00F45352" w14:paraId="54BC6DDE" w14:textId="77777777" w:rsidTr="00C07DD9">
        <w:trPr>
          <w:trHeight w:val="547"/>
        </w:trPr>
        <w:tc>
          <w:tcPr>
            <w:tcW w:w="6295" w:type="dxa"/>
            <w:vAlign w:val="center"/>
          </w:tcPr>
          <w:p w14:paraId="67C56141" w14:textId="77777777" w:rsidR="00F45352" w:rsidRDefault="00F45352" w:rsidP="00F45352">
            <w:pPr>
              <w:pStyle w:val="ListParagraph"/>
              <w:numPr>
                <w:ilvl w:val="1"/>
                <w:numId w:val="25"/>
              </w:numPr>
              <w:ind w:left="690"/>
            </w:pPr>
            <w:r w:rsidRPr="00424F3D">
              <w:rPr>
                <w:color w:val="C00000"/>
              </w:rPr>
              <w:t>Reasonable allocation for all major start-up costs</w:t>
            </w:r>
            <w:r>
              <w:t xml:space="preserve"> including:</w:t>
            </w:r>
          </w:p>
          <w:p w14:paraId="55128F43" w14:textId="09D4A0B4" w:rsidR="00424F3D" w:rsidRDefault="00424F3D" w:rsidP="00424F3D">
            <w:pPr>
              <w:pStyle w:val="ListParagraph"/>
              <w:numPr>
                <w:ilvl w:val="2"/>
                <w:numId w:val="25"/>
              </w:numPr>
              <w:ind w:left="960"/>
            </w:pPr>
            <w:r>
              <w:t>Staffing</w:t>
            </w:r>
          </w:p>
          <w:p w14:paraId="6D5DC742" w14:textId="6C0246DE" w:rsidR="00424F3D" w:rsidRDefault="00424F3D" w:rsidP="00424F3D">
            <w:pPr>
              <w:pStyle w:val="ListParagraph"/>
              <w:numPr>
                <w:ilvl w:val="2"/>
                <w:numId w:val="25"/>
              </w:numPr>
              <w:ind w:left="960"/>
            </w:pPr>
            <w:r>
              <w:t>Facilities</w:t>
            </w:r>
          </w:p>
          <w:p w14:paraId="730A0234" w14:textId="77777777" w:rsidR="00424F3D" w:rsidRDefault="00424F3D" w:rsidP="00424F3D">
            <w:pPr>
              <w:pStyle w:val="ListParagraph"/>
              <w:numPr>
                <w:ilvl w:val="2"/>
                <w:numId w:val="25"/>
              </w:numPr>
              <w:ind w:left="960"/>
            </w:pPr>
            <w:r>
              <w:t>Equipment and supplies</w:t>
            </w:r>
          </w:p>
          <w:p w14:paraId="2FCF64E0" w14:textId="77777777" w:rsidR="00424F3D" w:rsidRDefault="00424F3D" w:rsidP="00424F3D">
            <w:pPr>
              <w:pStyle w:val="ListParagraph"/>
              <w:numPr>
                <w:ilvl w:val="2"/>
                <w:numId w:val="25"/>
              </w:numPr>
              <w:ind w:left="960"/>
            </w:pPr>
            <w:r>
              <w:t>Professional services (</w:t>
            </w:r>
            <w:proofErr w:type="gramStart"/>
            <w:r>
              <w:t>i.e.</w:t>
            </w:r>
            <w:proofErr w:type="gramEnd"/>
            <w:r>
              <w:t xml:space="preserve"> food services, etc.)</w:t>
            </w:r>
          </w:p>
          <w:p w14:paraId="57B04D01" w14:textId="77777777" w:rsidR="00424F3D" w:rsidRDefault="00424F3D" w:rsidP="00424F3D">
            <w:pPr>
              <w:pStyle w:val="ListParagraph"/>
              <w:numPr>
                <w:ilvl w:val="2"/>
                <w:numId w:val="25"/>
              </w:numPr>
              <w:ind w:left="960"/>
            </w:pPr>
            <w:r>
              <w:t>Technology materials</w:t>
            </w:r>
          </w:p>
          <w:p w14:paraId="314119AA" w14:textId="77777777" w:rsidR="00424F3D" w:rsidRDefault="00424F3D" w:rsidP="00424F3D">
            <w:pPr>
              <w:pStyle w:val="ListParagraph"/>
              <w:numPr>
                <w:ilvl w:val="2"/>
                <w:numId w:val="25"/>
              </w:numPr>
              <w:ind w:left="960"/>
            </w:pPr>
            <w:r>
              <w:t>Assessment systems/materials</w:t>
            </w:r>
          </w:p>
          <w:p w14:paraId="02410E09" w14:textId="723B0AD8" w:rsidR="00424F3D" w:rsidRDefault="00424F3D" w:rsidP="00424F3D">
            <w:pPr>
              <w:pStyle w:val="ListParagraph"/>
              <w:numPr>
                <w:ilvl w:val="2"/>
                <w:numId w:val="25"/>
              </w:numPr>
              <w:ind w:left="960"/>
            </w:pPr>
            <w:r>
              <w:t>Legal costs</w:t>
            </w:r>
          </w:p>
        </w:tc>
        <w:tc>
          <w:tcPr>
            <w:tcW w:w="810" w:type="dxa"/>
            <w:vAlign w:val="center"/>
          </w:tcPr>
          <w:p w14:paraId="14C41E67" w14:textId="77777777" w:rsidR="00F45352" w:rsidRDefault="00F45352" w:rsidP="00827AD3">
            <w:pPr>
              <w:jc w:val="center"/>
            </w:pPr>
          </w:p>
        </w:tc>
        <w:tc>
          <w:tcPr>
            <w:tcW w:w="810" w:type="dxa"/>
            <w:vAlign w:val="center"/>
          </w:tcPr>
          <w:p w14:paraId="42CF1290" w14:textId="77777777" w:rsidR="00F45352" w:rsidRDefault="00F45352" w:rsidP="00827AD3">
            <w:pPr>
              <w:jc w:val="center"/>
            </w:pPr>
          </w:p>
        </w:tc>
        <w:tc>
          <w:tcPr>
            <w:tcW w:w="1435" w:type="dxa"/>
            <w:vAlign w:val="center"/>
          </w:tcPr>
          <w:p w14:paraId="1D07F130" w14:textId="77777777" w:rsidR="00F45352" w:rsidRDefault="00F45352" w:rsidP="00827AD3">
            <w:pPr>
              <w:jc w:val="center"/>
            </w:pPr>
          </w:p>
        </w:tc>
      </w:tr>
      <w:tr w:rsidR="00F45352" w14:paraId="07EC17C1" w14:textId="77777777" w:rsidTr="00C07DD9">
        <w:trPr>
          <w:trHeight w:val="547"/>
        </w:trPr>
        <w:tc>
          <w:tcPr>
            <w:tcW w:w="6295" w:type="dxa"/>
            <w:vAlign w:val="center"/>
          </w:tcPr>
          <w:p w14:paraId="6BFD5582" w14:textId="5365DB4A" w:rsidR="00F45352" w:rsidRDefault="00424F3D" w:rsidP="00F45352">
            <w:pPr>
              <w:pStyle w:val="ListParagraph"/>
              <w:numPr>
                <w:ilvl w:val="1"/>
                <w:numId w:val="25"/>
              </w:numPr>
              <w:ind w:left="690"/>
            </w:pPr>
            <w:r>
              <w:t>In alignment with overall school design plan</w:t>
            </w:r>
          </w:p>
        </w:tc>
        <w:tc>
          <w:tcPr>
            <w:tcW w:w="810" w:type="dxa"/>
            <w:vAlign w:val="center"/>
          </w:tcPr>
          <w:p w14:paraId="70C65815" w14:textId="77777777" w:rsidR="00F45352" w:rsidRDefault="00F45352" w:rsidP="00827AD3">
            <w:pPr>
              <w:jc w:val="center"/>
            </w:pPr>
          </w:p>
        </w:tc>
        <w:tc>
          <w:tcPr>
            <w:tcW w:w="810" w:type="dxa"/>
            <w:vAlign w:val="center"/>
          </w:tcPr>
          <w:p w14:paraId="042E0136" w14:textId="77777777" w:rsidR="00F45352" w:rsidRDefault="00F45352" w:rsidP="00827AD3">
            <w:pPr>
              <w:jc w:val="center"/>
            </w:pPr>
          </w:p>
        </w:tc>
        <w:tc>
          <w:tcPr>
            <w:tcW w:w="1435" w:type="dxa"/>
            <w:vAlign w:val="center"/>
          </w:tcPr>
          <w:p w14:paraId="73F13786" w14:textId="77777777" w:rsidR="00F45352" w:rsidRDefault="00F45352" w:rsidP="00827AD3">
            <w:pPr>
              <w:jc w:val="center"/>
            </w:pPr>
          </w:p>
        </w:tc>
      </w:tr>
      <w:tr w:rsidR="00F45352" w14:paraId="31B9F7BA" w14:textId="77777777" w:rsidTr="00C07DD9">
        <w:trPr>
          <w:trHeight w:val="547"/>
        </w:trPr>
        <w:tc>
          <w:tcPr>
            <w:tcW w:w="6295" w:type="dxa"/>
            <w:vAlign w:val="center"/>
          </w:tcPr>
          <w:p w14:paraId="6E1E1268" w14:textId="22E50732" w:rsidR="00F45352" w:rsidRDefault="00424F3D" w:rsidP="00F45352">
            <w:pPr>
              <w:pStyle w:val="ListParagraph"/>
              <w:numPr>
                <w:ilvl w:val="1"/>
                <w:numId w:val="25"/>
              </w:numPr>
              <w:ind w:left="690"/>
            </w:pPr>
            <w:r>
              <w:t>Potential funding sources</w:t>
            </w:r>
          </w:p>
        </w:tc>
        <w:tc>
          <w:tcPr>
            <w:tcW w:w="810" w:type="dxa"/>
            <w:vAlign w:val="center"/>
          </w:tcPr>
          <w:p w14:paraId="12B50589" w14:textId="77777777" w:rsidR="00F45352" w:rsidRDefault="00F45352" w:rsidP="00827AD3">
            <w:pPr>
              <w:jc w:val="center"/>
            </w:pPr>
          </w:p>
        </w:tc>
        <w:tc>
          <w:tcPr>
            <w:tcW w:w="810" w:type="dxa"/>
            <w:vAlign w:val="center"/>
          </w:tcPr>
          <w:p w14:paraId="45A22605" w14:textId="77777777" w:rsidR="00F45352" w:rsidRDefault="00F45352" w:rsidP="00827AD3">
            <w:pPr>
              <w:jc w:val="center"/>
            </w:pPr>
          </w:p>
        </w:tc>
        <w:tc>
          <w:tcPr>
            <w:tcW w:w="1435" w:type="dxa"/>
            <w:vAlign w:val="center"/>
          </w:tcPr>
          <w:p w14:paraId="78997211" w14:textId="77777777" w:rsidR="00F45352" w:rsidRDefault="00F45352" w:rsidP="00827AD3">
            <w:pPr>
              <w:jc w:val="center"/>
            </w:pPr>
          </w:p>
        </w:tc>
      </w:tr>
      <w:tr w:rsidR="00F45352" w14:paraId="398DF724" w14:textId="77777777" w:rsidTr="00C07DD9">
        <w:trPr>
          <w:trHeight w:val="547"/>
        </w:trPr>
        <w:tc>
          <w:tcPr>
            <w:tcW w:w="6295" w:type="dxa"/>
            <w:vAlign w:val="center"/>
          </w:tcPr>
          <w:p w14:paraId="33EAB5F1" w14:textId="6A882084" w:rsidR="00F45352" w:rsidRDefault="00424F3D" w:rsidP="00F45352">
            <w:pPr>
              <w:pStyle w:val="ListParagraph"/>
              <w:numPr>
                <w:ilvl w:val="1"/>
                <w:numId w:val="25"/>
              </w:numPr>
              <w:ind w:left="690"/>
            </w:pPr>
            <w:r>
              <w:t>Timeline allows for grant applications and fundraising efforts to be completed in time, if included in the start-up costs</w:t>
            </w:r>
          </w:p>
        </w:tc>
        <w:tc>
          <w:tcPr>
            <w:tcW w:w="810" w:type="dxa"/>
            <w:vAlign w:val="center"/>
          </w:tcPr>
          <w:p w14:paraId="4E52AD26" w14:textId="77777777" w:rsidR="00F45352" w:rsidRDefault="00F45352" w:rsidP="00827AD3">
            <w:pPr>
              <w:jc w:val="center"/>
            </w:pPr>
          </w:p>
        </w:tc>
        <w:tc>
          <w:tcPr>
            <w:tcW w:w="810" w:type="dxa"/>
            <w:vAlign w:val="center"/>
          </w:tcPr>
          <w:p w14:paraId="54C97966" w14:textId="77777777" w:rsidR="00F45352" w:rsidRDefault="00F45352" w:rsidP="00827AD3">
            <w:pPr>
              <w:jc w:val="center"/>
            </w:pPr>
          </w:p>
        </w:tc>
        <w:tc>
          <w:tcPr>
            <w:tcW w:w="1435" w:type="dxa"/>
            <w:vAlign w:val="center"/>
          </w:tcPr>
          <w:p w14:paraId="50431BCA" w14:textId="77777777" w:rsidR="00F45352" w:rsidRDefault="00F45352" w:rsidP="00827AD3">
            <w:pPr>
              <w:jc w:val="center"/>
            </w:pPr>
          </w:p>
        </w:tc>
      </w:tr>
      <w:tr w:rsidR="002E03D2" w14:paraId="76217E18" w14:textId="77777777" w:rsidTr="00C07DD9">
        <w:trPr>
          <w:trHeight w:val="547"/>
        </w:trPr>
        <w:tc>
          <w:tcPr>
            <w:tcW w:w="9350" w:type="dxa"/>
            <w:gridSpan w:val="4"/>
            <w:shd w:val="clear" w:color="auto" w:fill="D9D9D9" w:themeFill="background1" w:themeFillShade="D9"/>
            <w:vAlign w:val="center"/>
          </w:tcPr>
          <w:p w14:paraId="7A0D9531" w14:textId="2634133E" w:rsidR="002E03D2" w:rsidRPr="002E03D2" w:rsidRDefault="002E03D2" w:rsidP="002E03D2">
            <w:pPr>
              <w:pStyle w:val="ListParagraph"/>
              <w:numPr>
                <w:ilvl w:val="0"/>
                <w:numId w:val="25"/>
              </w:numPr>
              <w:ind w:left="330"/>
              <w:rPr>
                <w:color w:val="C00000"/>
              </w:rPr>
            </w:pPr>
            <w:r w:rsidRPr="002E03D2">
              <w:rPr>
                <w:color w:val="C00000"/>
              </w:rPr>
              <w:t>Cash Flow Projections for First 3 Years</w:t>
            </w:r>
          </w:p>
        </w:tc>
      </w:tr>
      <w:tr w:rsidR="00F45352" w14:paraId="660D686A" w14:textId="77777777" w:rsidTr="00C07DD9">
        <w:trPr>
          <w:trHeight w:val="547"/>
        </w:trPr>
        <w:tc>
          <w:tcPr>
            <w:tcW w:w="6295" w:type="dxa"/>
            <w:vAlign w:val="center"/>
          </w:tcPr>
          <w:p w14:paraId="56E1A8E7" w14:textId="0238F6F5" w:rsidR="00F45352" w:rsidRPr="00424F3D" w:rsidRDefault="00424F3D" w:rsidP="00F45352">
            <w:pPr>
              <w:pStyle w:val="ListParagraph"/>
              <w:numPr>
                <w:ilvl w:val="1"/>
                <w:numId w:val="25"/>
              </w:numPr>
              <w:ind w:left="690"/>
              <w:rPr>
                <w:color w:val="C00000"/>
              </w:rPr>
            </w:pPr>
            <w:r w:rsidRPr="00424F3D">
              <w:rPr>
                <w:color w:val="C00000"/>
              </w:rPr>
              <w:t>Monthly projection of revenue receipts in line with local/state/federal funding disbursements</w:t>
            </w:r>
          </w:p>
        </w:tc>
        <w:tc>
          <w:tcPr>
            <w:tcW w:w="810" w:type="dxa"/>
            <w:vAlign w:val="center"/>
          </w:tcPr>
          <w:p w14:paraId="2A1990C4" w14:textId="77777777" w:rsidR="00F45352" w:rsidRDefault="00F45352" w:rsidP="00827AD3">
            <w:pPr>
              <w:jc w:val="center"/>
            </w:pPr>
          </w:p>
        </w:tc>
        <w:tc>
          <w:tcPr>
            <w:tcW w:w="810" w:type="dxa"/>
            <w:vAlign w:val="center"/>
          </w:tcPr>
          <w:p w14:paraId="31D389CB" w14:textId="77777777" w:rsidR="00F45352" w:rsidRDefault="00F45352" w:rsidP="00827AD3">
            <w:pPr>
              <w:jc w:val="center"/>
            </w:pPr>
          </w:p>
        </w:tc>
        <w:tc>
          <w:tcPr>
            <w:tcW w:w="1435" w:type="dxa"/>
            <w:vAlign w:val="center"/>
          </w:tcPr>
          <w:p w14:paraId="1B59FB61" w14:textId="77777777" w:rsidR="00F45352" w:rsidRDefault="00F45352" w:rsidP="00827AD3">
            <w:pPr>
              <w:jc w:val="center"/>
            </w:pPr>
          </w:p>
        </w:tc>
      </w:tr>
      <w:tr w:rsidR="00F45352" w14:paraId="561D0A89" w14:textId="77777777" w:rsidTr="00C07DD9">
        <w:trPr>
          <w:trHeight w:val="547"/>
        </w:trPr>
        <w:tc>
          <w:tcPr>
            <w:tcW w:w="6295" w:type="dxa"/>
            <w:vAlign w:val="center"/>
          </w:tcPr>
          <w:p w14:paraId="40852EA6" w14:textId="344C857F" w:rsidR="00F45352" w:rsidRDefault="00424F3D" w:rsidP="00F45352">
            <w:pPr>
              <w:pStyle w:val="ListParagraph"/>
              <w:numPr>
                <w:ilvl w:val="1"/>
                <w:numId w:val="25"/>
              </w:numPr>
              <w:ind w:left="690"/>
            </w:pPr>
            <w:r>
              <w:lastRenderedPageBreak/>
              <w:t xml:space="preserve">Expenditures projected by month and </w:t>
            </w:r>
            <w:proofErr w:type="gramStart"/>
            <w:r>
              <w:t>corresponds</w:t>
            </w:r>
            <w:proofErr w:type="gramEnd"/>
            <w:r>
              <w:t xml:space="preserve"> with typical/reasonable schedules</w:t>
            </w:r>
          </w:p>
        </w:tc>
        <w:tc>
          <w:tcPr>
            <w:tcW w:w="810" w:type="dxa"/>
            <w:vAlign w:val="center"/>
          </w:tcPr>
          <w:p w14:paraId="505B5ACA" w14:textId="77777777" w:rsidR="00F45352" w:rsidRDefault="00F45352" w:rsidP="00827AD3">
            <w:pPr>
              <w:jc w:val="center"/>
            </w:pPr>
          </w:p>
        </w:tc>
        <w:tc>
          <w:tcPr>
            <w:tcW w:w="810" w:type="dxa"/>
            <w:vAlign w:val="center"/>
          </w:tcPr>
          <w:p w14:paraId="5BB6D1F8" w14:textId="77777777" w:rsidR="00F45352" w:rsidRDefault="00F45352" w:rsidP="00827AD3">
            <w:pPr>
              <w:jc w:val="center"/>
            </w:pPr>
          </w:p>
        </w:tc>
        <w:tc>
          <w:tcPr>
            <w:tcW w:w="1435" w:type="dxa"/>
            <w:vAlign w:val="center"/>
          </w:tcPr>
          <w:p w14:paraId="0FA20817" w14:textId="77777777" w:rsidR="00F45352" w:rsidRDefault="00F45352" w:rsidP="00827AD3">
            <w:pPr>
              <w:jc w:val="center"/>
            </w:pPr>
          </w:p>
        </w:tc>
      </w:tr>
      <w:tr w:rsidR="00F45352" w14:paraId="0E1BA11F" w14:textId="77777777" w:rsidTr="00C07DD9">
        <w:trPr>
          <w:trHeight w:val="547"/>
        </w:trPr>
        <w:tc>
          <w:tcPr>
            <w:tcW w:w="6295" w:type="dxa"/>
            <w:vAlign w:val="center"/>
          </w:tcPr>
          <w:p w14:paraId="2C6E99FA" w14:textId="1D4006D9" w:rsidR="00F45352" w:rsidRDefault="00424F3D" w:rsidP="00F45352">
            <w:pPr>
              <w:pStyle w:val="ListParagraph"/>
              <w:numPr>
                <w:ilvl w:val="1"/>
                <w:numId w:val="25"/>
              </w:numPr>
              <w:ind w:left="690"/>
            </w:pPr>
            <w:r>
              <w:t>Balance sheet accounts projected by month</w:t>
            </w:r>
          </w:p>
        </w:tc>
        <w:tc>
          <w:tcPr>
            <w:tcW w:w="810" w:type="dxa"/>
            <w:vAlign w:val="center"/>
          </w:tcPr>
          <w:p w14:paraId="2A15E61C" w14:textId="77777777" w:rsidR="00F45352" w:rsidRDefault="00F45352" w:rsidP="00827AD3">
            <w:pPr>
              <w:jc w:val="center"/>
            </w:pPr>
          </w:p>
        </w:tc>
        <w:tc>
          <w:tcPr>
            <w:tcW w:w="810" w:type="dxa"/>
            <w:vAlign w:val="center"/>
          </w:tcPr>
          <w:p w14:paraId="2529954B" w14:textId="77777777" w:rsidR="00F45352" w:rsidRDefault="00F45352" w:rsidP="00827AD3">
            <w:pPr>
              <w:jc w:val="center"/>
            </w:pPr>
          </w:p>
        </w:tc>
        <w:tc>
          <w:tcPr>
            <w:tcW w:w="1435" w:type="dxa"/>
            <w:vAlign w:val="center"/>
          </w:tcPr>
          <w:p w14:paraId="47511EE9" w14:textId="77777777" w:rsidR="00F45352" w:rsidRDefault="00F45352" w:rsidP="00827AD3">
            <w:pPr>
              <w:jc w:val="center"/>
            </w:pPr>
          </w:p>
        </w:tc>
      </w:tr>
      <w:tr w:rsidR="00F45352" w14:paraId="06DBF696" w14:textId="77777777" w:rsidTr="00C07DD9">
        <w:trPr>
          <w:trHeight w:val="547"/>
        </w:trPr>
        <w:tc>
          <w:tcPr>
            <w:tcW w:w="6295" w:type="dxa"/>
            <w:vAlign w:val="center"/>
          </w:tcPr>
          <w:p w14:paraId="229A2171" w14:textId="70176F3D" w:rsidR="00F45352" w:rsidRDefault="00424F3D" w:rsidP="00F45352">
            <w:pPr>
              <w:pStyle w:val="ListParagraph"/>
              <w:numPr>
                <w:ilvl w:val="1"/>
                <w:numId w:val="25"/>
              </w:numPr>
              <w:ind w:left="690"/>
            </w:pPr>
            <w:r>
              <w:t>Show positive cash balance each month and/or identify sources of working capital</w:t>
            </w:r>
          </w:p>
        </w:tc>
        <w:tc>
          <w:tcPr>
            <w:tcW w:w="810" w:type="dxa"/>
            <w:vAlign w:val="center"/>
          </w:tcPr>
          <w:p w14:paraId="0E01A17A" w14:textId="77777777" w:rsidR="00F45352" w:rsidRDefault="00F45352" w:rsidP="00827AD3">
            <w:pPr>
              <w:jc w:val="center"/>
            </w:pPr>
          </w:p>
        </w:tc>
        <w:tc>
          <w:tcPr>
            <w:tcW w:w="810" w:type="dxa"/>
            <w:vAlign w:val="center"/>
          </w:tcPr>
          <w:p w14:paraId="6F9C8C5A" w14:textId="77777777" w:rsidR="00F45352" w:rsidRDefault="00F45352" w:rsidP="00827AD3">
            <w:pPr>
              <w:jc w:val="center"/>
            </w:pPr>
          </w:p>
        </w:tc>
        <w:tc>
          <w:tcPr>
            <w:tcW w:w="1435" w:type="dxa"/>
            <w:vAlign w:val="center"/>
          </w:tcPr>
          <w:p w14:paraId="63C13A06" w14:textId="77777777" w:rsidR="00F45352" w:rsidRDefault="00F45352" w:rsidP="00827AD3">
            <w:pPr>
              <w:jc w:val="center"/>
            </w:pPr>
          </w:p>
        </w:tc>
      </w:tr>
      <w:tr w:rsidR="002E03D2" w14:paraId="75F18064" w14:textId="77777777" w:rsidTr="00C07DD9">
        <w:trPr>
          <w:trHeight w:val="547"/>
        </w:trPr>
        <w:tc>
          <w:tcPr>
            <w:tcW w:w="9350" w:type="dxa"/>
            <w:gridSpan w:val="4"/>
            <w:shd w:val="clear" w:color="auto" w:fill="D9D9D9" w:themeFill="background1" w:themeFillShade="D9"/>
            <w:vAlign w:val="center"/>
          </w:tcPr>
          <w:p w14:paraId="043164B7" w14:textId="62DA9C58" w:rsidR="002E03D2" w:rsidRPr="002E03D2" w:rsidRDefault="002E03D2" w:rsidP="002E03D2">
            <w:pPr>
              <w:pStyle w:val="ListParagraph"/>
              <w:numPr>
                <w:ilvl w:val="0"/>
                <w:numId w:val="25"/>
              </w:numPr>
              <w:ind w:left="330"/>
              <w:rPr>
                <w:color w:val="C00000"/>
              </w:rPr>
            </w:pPr>
            <w:r w:rsidRPr="002E03D2">
              <w:rPr>
                <w:color w:val="C00000"/>
              </w:rPr>
              <w:t>Structure for administrative Services and Operations</w:t>
            </w:r>
          </w:p>
        </w:tc>
      </w:tr>
      <w:tr w:rsidR="00F45352" w14:paraId="23EDB287" w14:textId="77777777" w:rsidTr="00C07DD9">
        <w:trPr>
          <w:trHeight w:val="547"/>
        </w:trPr>
        <w:tc>
          <w:tcPr>
            <w:tcW w:w="6295" w:type="dxa"/>
            <w:vAlign w:val="center"/>
          </w:tcPr>
          <w:p w14:paraId="769CAF4F" w14:textId="4C4D502C" w:rsidR="00F45352" w:rsidRDefault="00424F3D" w:rsidP="00F45352">
            <w:pPr>
              <w:pStyle w:val="ListParagraph"/>
              <w:numPr>
                <w:ilvl w:val="1"/>
                <w:numId w:val="25"/>
              </w:numPr>
              <w:ind w:left="690"/>
            </w:pPr>
            <w:r>
              <w:t>Outline or process for how personnel transactions will be conducted (</w:t>
            </w:r>
            <w:proofErr w:type="gramStart"/>
            <w:r>
              <w:t>i.e.</w:t>
            </w:r>
            <w:proofErr w:type="gramEnd"/>
            <w:r>
              <w:t xml:space="preserve"> hiring, payroll, leaves and retirement)</w:t>
            </w:r>
          </w:p>
        </w:tc>
        <w:tc>
          <w:tcPr>
            <w:tcW w:w="810" w:type="dxa"/>
            <w:vAlign w:val="center"/>
          </w:tcPr>
          <w:p w14:paraId="73FE6B3F" w14:textId="77777777" w:rsidR="00F45352" w:rsidRDefault="00F45352" w:rsidP="00827AD3">
            <w:pPr>
              <w:jc w:val="center"/>
            </w:pPr>
          </w:p>
        </w:tc>
        <w:tc>
          <w:tcPr>
            <w:tcW w:w="810" w:type="dxa"/>
            <w:vAlign w:val="center"/>
          </w:tcPr>
          <w:p w14:paraId="02655257" w14:textId="77777777" w:rsidR="00F45352" w:rsidRDefault="00F45352" w:rsidP="00827AD3">
            <w:pPr>
              <w:jc w:val="center"/>
            </w:pPr>
          </w:p>
        </w:tc>
        <w:tc>
          <w:tcPr>
            <w:tcW w:w="1435" w:type="dxa"/>
            <w:vAlign w:val="center"/>
          </w:tcPr>
          <w:p w14:paraId="0414903A" w14:textId="77777777" w:rsidR="00F45352" w:rsidRDefault="00F45352" w:rsidP="00827AD3">
            <w:pPr>
              <w:jc w:val="center"/>
            </w:pPr>
          </w:p>
        </w:tc>
      </w:tr>
      <w:tr w:rsidR="00F45352" w14:paraId="37F2DAC3" w14:textId="77777777" w:rsidTr="00C07DD9">
        <w:trPr>
          <w:trHeight w:val="547"/>
        </w:trPr>
        <w:tc>
          <w:tcPr>
            <w:tcW w:w="6295" w:type="dxa"/>
            <w:vAlign w:val="center"/>
          </w:tcPr>
          <w:p w14:paraId="641A56C4" w14:textId="20210467" w:rsidR="00F45352" w:rsidRDefault="00424F3D" w:rsidP="00F45352">
            <w:pPr>
              <w:pStyle w:val="ListParagraph"/>
              <w:numPr>
                <w:ilvl w:val="1"/>
                <w:numId w:val="25"/>
              </w:numPr>
              <w:ind w:left="690"/>
            </w:pPr>
            <w:r>
              <w:t>Accounting and payroll processes that reflect an understanding of school business practices and expertise to carry out the necessary functions</w:t>
            </w:r>
          </w:p>
        </w:tc>
        <w:tc>
          <w:tcPr>
            <w:tcW w:w="810" w:type="dxa"/>
            <w:vAlign w:val="center"/>
          </w:tcPr>
          <w:p w14:paraId="617F7E62" w14:textId="77777777" w:rsidR="00F45352" w:rsidRDefault="00F45352" w:rsidP="00827AD3">
            <w:pPr>
              <w:jc w:val="center"/>
            </w:pPr>
          </w:p>
        </w:tc>
        <w:tc>
          <w:tcPr>
            <w:tcW w:w="810" w:type="dxa"/>
            <w:vAlign w:val="center"/>
          </w:tcPr>
          <w:p w14:paraId="732065FE" w14:textId="77777777" w:rsidR="00F45352" w:rsidRDefault="00F45352" w:rsidP="00827AD3">
            <w:pPr>
              <w:jc w:val="center"/>
            </w:pPr>
          </w:p>
        </w:tc>
        <w:tc>
          <w:tcPr>
            <w:tcW w:w="1435" w:type="dxa"/>
            <w:vAlign w:val="center"/>
          </w:tcPr>
          <w:p w14:paraId="3CF5ACCC" w14:textId="77777777" w:rsidR="00F45352" w:rsidRDefault="00F45352" w:rsidP="00827AD3">
            <w:pPr>
              <w:jc w:val="center"/>
            </w:pPr>
          </w:p>
        </w:tc>
      </w:tr>
      <w:tr w:rsidR="00F45352" w14:paraId="03AAF2F1" w14:textId="77777777" w:rsidTr="00C07DD9">
        <w:trPr>
          <w:trHeight w:val="547"/>
        </w:trPr>
        <w:tc>
          <w:tcPr>
            <w:tcW w:w="6295" w:type="dxa"/>
            <w:vAlign w:val="center"/>
          </w:tcPr>
          <w:p w14:paraId="60DF4F84" w14:textId="4ABFE30C" w:rsidR="00F45352" w:rsidRDefault="00424F3D" w:rsidP="00F45352">
            <w:pPr>
              <w:pStyle w:val="ListParagraph"/>
              <w:numPr>
                <w:ilvl w:val="1"/>
                <w:numId w:val="25"/>
              </w:numPr>
              <w:ind w:left="690"/>
            </w:pPr>
            <w:r>
              <w:t>Plan and timeline to develop and assemble school business practices and expertise</w:t>
            </w:r>
          </w:p>
        </w:tc>
        <w:tc>
          <w:tcPr>
            <w:tcW w:w="810" w:type="dxa"/>
            <w:vAlign w:val="center"/>
          </w:tcPr>
          <w:p w14:paraId="71FA5790" w14:textId="77777777" w:rsidR="00F45352" w:rsidRDefault="00F45352" w:rsidP="00827AD3">
            <w:pPr>
              <w:jc w:val="center"/>
            </w:pPr>
          </w:p>
        </w:tc>
        <w:tc>
          <w:tcPr>
            <w:tcW w:w="810" w:type="dxa"/>
            <w:vAlign w:val="center"/>
          </w:tcPr>
          <w:p w14:paraId="2BFE1CA2" w14:textId="77777777" w:rsidR="00F45352" w:rsidRDefault="00F45352" w:rsidP="00827AD3">
            <w:pPr>
              <w:jc w:val="center"/>
            </w:pPr>
          </w:p>
        </w:tc>
        <w:tc>
          <w:tcPr>
            <w:tcW w:w="1435" w:type="dxa"/>
            <w:vAlign w:val="center"/>
          </w:tcPr>
          <w:p w14:paraId="4E9D4D4A" w14:textId="77777777" w:rsidR="00F45352" w:rsidRDefault="00F45352" w:rsidP="00827AD3">
            <w:pPr>
              <w:jc w:val="center"/>
            </w:pPr>
          </w:p>
        </w:tc>
      </w:tr>
      <w:tr w:rsidR="00F45352" w14:paraId="467465A9" w14:textId="77777777" w:rsidTr="00C07DD9">
        <w:trPr>
          <w:trHeight w:val="547"/>
        </w:trPr>
        <w:tc>
          <w:tcPr>
            <w:tcW w:w="6295" w:type="dxa"/>
            <w:vAlign w:val="center"/>
          </w:tcPr>
          <w:p w14:paraId="3FF85204" w14:textId="4E7DC3F2" w:rsidR="00F45352" w:rsidRDefault="00424F3D" w:rsidP="00F45352">
            <w:pPr>
              <w:pStyle w:val="ListParagraph"/>
              <w:numPr>
                <w:ilvl w:val="1"/>
                <w:numId w:val="25"/>
              </w:numPr>
              <w:ind w:left="690"/>
            </w:pPr>
            <w:r>
              <w:t>Explanation of how school intends to manage risk, including any policies and procedures</w:t>
            </w:r>
          </w:p>
        </w:tc>
        <w:tc>
          <w:tcPr>
            <w:tcW w:w="810" w:type="dxa"/>
            <w:vAlign w:val="center"/>
          </w:tcPr>
          <w:p w14:paraId="346F3D25" w14:textId="77777777" w:rsidR="00F45352" w:rsidRDefault="00F45352" w:rsidP="00827AD3">
            <w:pPr>
              <w:jc w:val="center"/>
            </w:pPr>
          </w:p>
        </w:tc>
        <w:tc>
          <w:tcPr>
            <w:tcW w:w="810" w:type="dxa"/>
            <w:vAlign w:val="center"/>
          </w:tcPr>
          <w:p w14:paraId="2A89782E" w14:textId="77777777" w:rsidR="00F45352" w:rsidRDefault="00F45352" w:rsidP="00827AD3">
            <w:pPr>
              <w:jc w:val="center"/>
            </w:pPr>
          </w:p>
        </w:tc>
        <w:tc>
          <w:tcPr>
            <w:tcW w:w="1435" w:type="dxa"/>
            <w:vAlign w:val="center"/>
          </w:tcPr>
          <w:p w14:paraId="76D437FA" w14:textId="77777777" w:rsidR="00F45352" w:rsidRDefault="00F45352" w:rsidP="00827AD3">
            <w:pPr>
              <w:jc w:val="center"/>
            </w:pPr>
          </w:p>
        </w:tc>
      </w:tr>
      <w:tr w:rsidR="00827AD3" w14:paraId="57FD8FB2" w14:textId="77777777" w:rsidTr="00827AD3">
        <w:tc>
          <w:tcPr>
            <w:tcW w:w="9350" w:type="dxa"/>
            <w:gridSpan w:val="4"/>
            <w:shd w:val="clear" w:color="auto" w:fill="D9D9D9" w:themeFill="background1" w:themeFillShade="D9"/>
            <w:vAlign w:val="center"/>
          </w:tcPr>
          <w:p w14:paraId="298B16FC" w14:textId="77777777" w:rsidR="00827AD3" w:rsidRPr="005A0E66" w:rsidRDefault="00827AD3" w:rsidP="00827AD3">
            <w:pPr>
              <w:rPr>
                <w:b/>
                <w:bCs/>
                <w:sz w:val="24"/>
                <w:szCs w:val="24"/>
              </w:rPr>
            </w:pPr>
            <w:r w:rsidRPr="005A0E66">
              <w:rPr>
                <w:b/>
                <w:bCs/>
                <w:sz w:val="24"/>
                <w:szCs w:val="24"/>
              </w:rPr>
              <w:t>Comments by review team:</w:t>
            </w:r>
          </w:p>
        </w:tc>
      </w:tr>
      <w:tr w:rsidR="00827AD3" w14:paraId="52A01DA9" w14:textId="77777777" w:rsidTr="003F133B">
        <w:trPr>
          <w:trHeight w:val="1728"/>
        </w:trPr>
        <w:tc>
          <w:tcPr>
            <w:tcW w:w="9350" w:type="dxa"/>
            <w:gridSpan w:val="4"/>
          </w:tcPr>
          <w:p w14:paraId="357E8AD0" w14:textId="77777777" w:rsidR="00827AD3" w:rsidRPr="005A0E66" w:rsidRDefault="00827AD3" w:rsidP="00827AD3"/>
        </w:tc>
      </w:tr>
    </w:tbl>
    <w:p w14:paraId="3E633F7E" w14:textId="00879AA5" w:rsidR="00827AD3" w:rsidRDefault="00827AD3" w:rsidP="00827AD3"/>
    <w:tbl>
      <w:tblPr>
        <w:tblStyle w:val="TableGrid"/>
        <w:tblW w:w="0" w:type="auto"/>
        <w:tblLook w:val="04A0" w:firstRow="1" w:lastRow="0" w:firstColumn="1" w:lastColumn="0" w:noHBand="0" w:noVBand="1"/>
      </w:tblPr>
      <w:tblGrid>
        <w:gridCol w:w="6295"/>
        <w:gridCol w:w="810"/>
        <w:gridCol w:w="810"/>
        <w:gridCol w:w="1435"/>
      </w:tblGrid>
      <w:tr w:rsidR="00424F3D" w:rsidRPr="0090588B" w14:paraId="0599273C" w14:textId="77777777" w:rsidTr="00221ED0">
        <w:trPr>
          <w:tblHeader/>
        </w:trPr>
        <w:tc>
          <w:tcPr>
            <w:tcW w:w="9350" w:type="dxa"/>
            <w:gridSpan w:val="4"/>
            <w:shd w:val="clear" w:color="auto" w:fill="8BE1FF"/>
          </w:tcPr>
          <w:p w14:paraId="2C4F9F25" w14:textId="1C0B8164" w:rsidR="00424F3D" w:rsidRPr="0090588B" w:rsidRDefault="00424F3D" w:rsidP="00106702">
            <w:pPr>
              <w:pStyle w:val="Heading2"/>
              <w:jc w:val="center"/>
              <w:outlineLvl w:val="1"/>
            </w:pPr>
            <w:bookmarkStart w:id="51" w:name="_Toc73452473"/>
            <w:r>
              <w:t xml:space="preserve">Charter Management Organization, </w:t>
            </w:r>
            <w:proofErr w:type="gramStart"/>
            <w:r>
              <w:t>i.e.</w:t>
            </w:r>
            <w:proofErr w:type="gramEnd"/>
            <w:r>
              <w:t xml:space="preserve"> Entities Managing Charter Schools</w:t>
            </w:r>
            <w:bookmarkEnd w:id="51"/>
          </w:p>
        </w:tc>
      </w:tr>
      <w:tr w:rsidR="00424F3D" w:rsidRPr="0090588B" w14:paraId="3913770C" w14:textId="77777777" w:rsidTr="00221ED0">
        <w:trPr>
          <w:tblHeader/>
        </w:trPr>
        <w:tc>
          <w:tcPr>
            <w:tcW w:w="6295" w:type="dxa"/>
            <w:tcBorders>
              <w:bottom w:val="nil"/>
            </w:tcBorders>
            <w:shd w:val="clear" w:color="auto" w:fill="CDF2FF"/>
            <w:vAlign w:val="bottom"/>
          </w:tcPr>
          <w:p w14:paraId="3BB08AF0" w14:textId="17C86AC5" w:rsidR="00424F3D" w:rsidRPr="0090588B" w:rsidRDefault="00424F3D" w:rsidP="00746D17">
            <w:pPr>
              <w:rPr>
                <w:b/>
                <w:bCs/>
              </w:rPr>
            </w:pPr>
            <w:r w:rsidRPr="0090588B">
              <w:rPr>
                <w:b/>
                <w:bCs/>
              </w:rPr>
              <w:t xml:space="preserve">Evaluation Criteria: </w:t>
            </w:r>
            <w:commentRangeStart w:id="52"/>
            <w:r w:rsidRPr="00221ED0">
              <w:rPr>
                <w:b/>
                <w:bCs/>
                <w:highlight w:val="cyan"/>
              </w:rPr>
              <w:t>EC 47605(h)</w:t>
            </w:r>
            <w:commentRangeEnd w:id="52"/>
            <w:r>
              <w:rPr>
                <w:rStyle w:val="CommentReference"/>
              </w:rPr>
              <w:commentReference w:id="52"/>
            </w:r>
            <w:r>
              <w:rPr>
                <w:b/>
                <w:bCs/>
              </w:rPr>
              <w:t xml:space="preserve"> </w:t>
            </w:r>
            <w:r w:rsidR="00221ED0">
              <w:rPr>
                <w:b/>
                <w:bCs/>
              </w:rPr>
              <w:t>[</w:t>
            </w:r>
            <w:hyperlink r:id="rId43"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7ECEE22A" w14:textId="123BDF87" w:rsidR="00424F3D" w:rsidRPr="0090588B" w:rsidRDefault="00424F3D" w:rsidP="00746D17">
            <w:pPr>
              <w:jc w:val="center"/>
              <w:rPr>
                <w:b/>
                <w:bCs/>
              </w:rPr>
            </w:pPr>
            <w:r w:rsidRPr="0090588B">
              <w:rPr>
                <w:b/>
                <w:bCs/>
              </w:rPr>
              <w:t>Standard Met</w:t>
            </w:r>
          </w:p>
        </w:tc>
        <w:tc>
          <w:tcPr>
            <w:tcW w:w="1435" w:type="dxa"/>
            <w:tcBorders>
              <w:bottom w:val="nil"/>
            </w:tcBorders>
            <w:shd w:val="clear" w:color="auto" w:fill="CDF2FF"/>
            <w:vAlign w:val="bottom"/>
          </w:tcPr>
          <w:p w14:paraId="61C76250" w14:textId="05335572" w:rsidR="00424F3D" w:rsidRPr="0090588B" w:rsidRDefault="00424F3D" w:rsidP="00746D17">
            <w:pPr>
              <w:jc w:val="center"/>
              <w:rPr>
                <w:b/>
                <w:bCs/>
              </w:rPr>
            </w:pPr>
            <w:r w:rsidRPr="0090588B">
              <w:rPr>
                <w:b/>
                <w:bCs/>
              </w:rPr>
              <w:t xml:space="preserve">Located on </w:t>
            </w:r>
          </w:p>
        </w:tc>
      </w:tr>
      <w:tr w:rsidR="00424F3D" w14:paraId="10088D31" w14:textId="77777777" w:rsidTr="00221ED0">
        <w:trPr>
          <w:tblHeader/>
        </w:trPr>
        <w:tc>
          <w:tcPr>
            <w:tcW w:w="6295" w:type="dxa"/>
            <w:tcBorders>
              <w:top w:val="nil"/>
            </w:tcBorders>
            <w:shd w:val="clear" w:color="auto" w:fill="CDF2FF"/>
          </w:tcPr>
          <w:p w14:paraId="3ACAD4FC" w14:textId="228E84D3" w:rsidR="00424F3D" w:rsidRDefault="00AF229C" w:rsidP="00746D17">
            <w:r w:rsidRPr="0090588B">
              <w:rPr>
                <w:b/>
                <w:bCs/>
              </w:rPr>
              <w:t>THE PETITION DESCRIBES, AT MINIMUM</w:t>
            </w:r>
          </w:p>
        </w:tc>
        <w:tc>
          <w:tcPr>
            <w:tcW w:w="810" w:type="dxa"/>
            <w:shd w:val="clear" w:color="auto" w:fill="CDF2FF"/>
            <w:vAlign w:val="bottom"/>
          </w:tcPr>
          <w:p w14:paraId="1259A848" w14:textId="77777777" w:rsidR="00424F3D" w:rsidRPr="0090588B" w:rsidRDefault="00424F3D" w:rsidP="00746D17">
            <w:pPr>
              <w:jc w:val="center"/>
              <w:rPr>
                <w:b/>
                <w:bCs/>
              </w:rPr>
            </w:pPr>
            <w:r w:rsidRPr="0090588B">
              <w:rPr>
                <w:b/>
                <w:bCs/>
              </w:rPr>
              <w:t>YES</w:t>
            </w:r>
          </w:p>
        </w:tc>
        <w:tc>
          <w:tcPr>
            <w:tcW w:w="810" w:type="dxa"/>
            <w:shd w:val="clear" w:color="auto" w:fill="CDF2FF"/>
            <w:vAlign w:val="bottom"/>
          </w:tcPr>
          <w:p w14:paraId="149998BE" w14:textId="77777777" w:rsidR="00424F3D" w:rsidRPr="0090588B" w:rsidRDefault="00424F3D" w:rsidP="00746D17">
            <w:pPr>
              <w:jc w:val="center"/>
              <w:rPr>
                <w:b/>
                <w:bCs/>
              </w:rPr>
            </w:pPr>
            <w:r w:rsidRPr="0090588B">
              <w:rPr>
                <w:b/>
                <w:bCs/>
              </w:rPr>
              <w:t>NO</w:t>
            </w:r>
          </w:p>
        </w:tc>
        <w:tc>
          <w:tcPr>
            <w:tcW w:w="1435" w:type="dxa"/>
            <w:tcBorders>
              <w:top w:val="nil"/>
            </w:tcBorders>
            <w:shd w:val="clear" w:color="auto" w:fill="CDF2FF"/>
          </w:tcPr>
          <w:p w14:paraId="6385688B" w14:textId="1D61A360" w:rsidR="00424F3D" w:rsidRDefault="00AF229C" w:rsidP="00AF229C">
            <w:pPr>
              <w:jc w:val="center"/>
            </w:pPr>
            <w:r w:rsidRPr="0090588B">
              <w:rPr>
                <w:b/>
                <w:bCs/>
              </w:rPr>
              <w:t>Page(s)</w:t>
            </w:r>
          </w:p>
        </w:tc>
      </w:tr>
      <w:tr w:rsidR="00424F3D" w14:paraId="72626115" w14:textId="77777777" w:rsidTr="00C07DD9">
        <w:trPr>
          <w:trHeight w:val="547"/>
        </w:trPr>
        <w:tc>
          <w:tcPr>
            <w:tcW w:w="6295" w:type="dxa"/>
            <w:vAlign w:val="center"/>
          </w:tcPr>
          <w:p w14:paraId="331D4B79" w14:textId="1B5980A4" w:rsidR="00424F3D" w:rsidRPr="009B1A75" w:rsidRDefault="002E03D2" w:rsidP="002E03D2">
            <w:pPr>
              <w:pStyle w:val="ListParagraph"/>
              <w:numPr>
                <w:ilvl w:val="0"/>
                <w:numId w:val="26"/>
              </w:numPr>
              <w:ind w:left="330"/>
              <w:rPr>
                <w:color w:val="C00000"/>
              </w:rPr>
            </w:pPr>
            <w:r>
              <w:rPr>
                <w:color w:val="C00000"/>
              </w:rPr>
              <w:t>Names and relevant qualifications of all persons whom the petitioner nominates to serve on the governing board of the charter school</w:t>
            </w:r>
          </w:p>
        </w:tc>
        <w:tc>
          <w:tcPr>
            <w:tcW w:w="810" w:type="dxa"/>
            <w:vAlign w:val="center"/>
          </w:tcPr>
          <w:p w14:paraId="05E51D0E" w14:textId="77777777" w:rsidR="00424F3D" w:rsidRDefault="00424F3D" w:rsidP="00746D17">
            <w:pPr>
              <w:jc w:val="center"/>
            </w:pPr>
          </w:p>
        </w:tc>
        <w:tc>
          <w:tcPr>
            <w:tcW w:w="810" w:type="dxa"/>
            <w:vAlign w:val="center"/>
          </w:tcPr>
          <w:p w14:paraId="41984920" w14:textId="77777777" w:rsidR="00424F3D" w:rsidRDefault="00424F3D" w:rsidP="00746D17">
            <w:pPr>
              <w:jc w:val="center"/>
            </w:pPr>
          </w:p>
        </w:tc>
        <w:tc>
          <w:tcPr>
            <w:tcW w:w="1435" w:type="dxa"/>
            <w:vAlign w:val="center"/>
          </w:tcPr>
          <w:p w14:paraId="0A3A1C75" w14:textId="77777777" w:rsidR="00424F3D" w:rsidRDefault="00424F3D" w:rsidP="00746D17">
            <w:pPr>
              <w:jc w:val="center"/>
            </w:pPr>
          </w:p>
        </w:tc>
      </w:tr>
      <w:tr w:rsidR="00424F3D" w14:paraId="593850C2" w14:textId="77777777" w:rsidTr="00C07DD9">
        <w:trPr>
          <w:trHeight w:val="547"/>
        </w:trPr>
        <w:tc>
          <w:tcPr>
            <w:tcW w:w="6295" w:type="dxa"/>
            <w:vAlign w:val="center"/>
          </w:tcPr>
          <w:p w14:paraId="5E112110" w14:textId="77777777" w:rsidR="00424F3D" w:rsidRPr="002E03D2" w:rsidRDefault="002E03D2" w:rsidP="002E03D2">
            <w:pPr>
              <w:pStyle w:val="ListParagraph"/>
              <w:numPr>
                <w:ilvl w:val="0"/>
                <w:numId w:val="26"/>
              </w:numPr>
              <w:ind w:left="330"/>
            </w:pPr>
            <w:r w:rsidRPr="002E03D2">
              <w:t>Name and relationship of CMO to charter school, including</w:t>
            </w:r>
          </w:p>
          <w:p w14:paraId="72F47920" w14:textId="187274C5" w:rsidR="002E03D2" w:rsidRPr="002E03D2" w:rsidRDefault="002E03D2" w:rsidP="002E03D2">
            <w:pPr>
              <w:pStyle w:val="ListParagraph"/>
              <w:numPr>
                <w:ilvl w:val="1"/>
                <w:numId w:val="26"/>
              </w:numPr>
              <w:ind w:left="690"/>
            </w:pPr>
            <w:r w:rsidRPr="002E03D2">
              <w:t>Roles</w:t>
            </w:r>
          </w:p>
          <w:p w14:paraId="2A370CD1" w14:textId="42EBFB8F" w:rsidR="002E03D2" w:rsidRPr="002E03D2" w:rsidRDefault="002E03D2" w:rsidP="002E03D2">
            <w:pPr>
              <w:pStyle w:val="ListParagraph"/>
              <w:numPr>
                <w:ilvl w:val="1"/>
                <w:numId w:val="26"/>
              </w:numPr>
              <w:ind w:left="690"/>
            </w:pPr>
            <w:r w:rsidRPr="002E03D2">
              <w:t>Responsibilities</w:t>
            </w:r>
          </w:p>
          <w:p w14:paraId="6DDB62CC" w14:textId="77777777" w:rsidR="002E03D2" w:rsidRPr="002E03D2" w:rsidRDefault="002E03D2" w:rsidP="002E03D2">
            <w:pPr>
              <w:pStyle w:val="ListParagraph"/>
              <w:numPr>
                <w:ilvl w:val="1"/>
                <w:numId w:val="26"/>
              </w:numPr>
              <w:ind w:left="690"/>
            </w:pPr>
            <w:r w:rsidRPr="002E03D2">
              <w:t>Payment structure</w:t>
            </w:r>
          </w:p>
          <w:p w14:paraId="78BBDD86" w14:textId="77777777" w:rsidR="002E03D2" w:rsidRPr="002E03D2" w:rsidRDefault="002E03D2" w:rsidP="002E03D2">
            <w:pPr>
              <w:pStyle w:val="ListParagraph"/>
              <w:numPr>
                <w:ilvl w:val="1"/>
                <w:numId w:val="26"/>
              </w:numPr>
              <w:ind w:left="690"/>
            </w:pPr>
            <w:r w:rsidRPr="002E03D2">
              <w:t>Conditions for renewal/termination</w:t>
            </w:r>
          </w:p>
          <w:p w14:paraId="6C2A02C2" w14:textId="1B176F26" w:rsidR="002E03D2" w:rsidRPr="002E03D2" w:rsidRDefault="002E03D2" w:rsidP="002E03D2">
            <w:pPr>
              <w:pStyle w:val="ListParagraph"/>
              <w:numPr>
                <w:ilvl w:val="1"/>
                <w:numId w:val="26"/>
              </w:numPr>
              <w:ind w:left="690"/>
            </w:pPr>
            <w:r w:rsidRPr="002E03D2">
              <w:t>Investment disclosure</w:t>
            </w:r>
          </w:p>
        </w:tc>
        <w:tc>
          <w:tcPr>
            <w:tcW w:w="810" w:type="dxa"/>
            <w:vAlign w:val="center"/>
          </w:tcPr>
          <w:p w14:paraId="22B8B381" w14:textId="77777777" w:rsidR="00424F3D" w:rsidRDefault="00424F3D" w:rsidP="00746D17">
            <w:pPr>
              <w:jc w:val="center"/>
            </w:pPr>
          </w:p>
        </w:tc>
        <w:tc>
          <w:tcPr>
            <w:tcW w:w="810" w:type="dxa"/>
            <w:vAlign w:val="center"/>
          </w:tcPr>
          <w:p w14:paraId="22CB2C6A" w14:textId="77777777" w:rsidR="00424F3D" w:rsidRDefault="00424F3D" w:rsidP="00746D17">
            <w:pPr>
              <w:jc w:val="center"/>
            </w:pPr>
          </w:p>
        </w:tc>
        <w:tc>
          <w:tcPr>
            <w:tcW w:w="1435" w:type="dxa"/>
            <w:vAlign w:val="center"/>
          </w:tcPr>
          <w:p w14:paraId="67739C19" w14:textId="77777777" w:rsidR="00424F3D" w:rsidRDefault="00424F3D" w:rsidP="00746D17">
            <w:pPr>
              <w:jc w:val="center"/>
            </w:pPr>
          </w:p>
        </w:tc>
      </w:tr>
      <w:tr w:rsidR="00424F3D" w14:paraId="3C965EC8" w14:textId="77777777" w:rsidTr="00C07DD9">
        <w:trPr>
          <w:trHeight w:val="547"/>
        </w:trPr>
        <w:tc>
          <w:tcPr>
            <w:tcW w:w="6295" w:type="dxa"/>
            <w:vAlign w:val="center"/>
          </w:tcPr>
          <w:p w14:paraId="607F0EF9" w14:textId="10955952" w:rsidR="00424F3D" w:rsidRPr="002E03D2" w:rsidRDefault="002E03D2" w:rsidP="002E03D2">
            <w:pPr>
              <w:pStyle w:val="ListParagraph"/>
              <w:numPr>
                <w:ilvl w:val="0"/>
                <w:numId w:val="26"/>
              </w:numPr>
              <w:ind w:left="330"/>
            </w:pPr>
            <w:r w:rsidRPr="002E03D2">
              <w:t>CMO’s role in the financial management of the charter and the associated internal controls</w:t>
            </w:r>
          </w:p>
        </w:tc>
        <w:tc>
          <w:tcPr>
            <w:tcW w:w="810" w:type="dxa"/>
            <w:vAlign w:val="center"/>
          </w:tcPr>
          <w:p w14:paraId="056E40E6" w14:textId="77777777" w:rsidR="00424F3D" w:rsidRDefault="00424F3D" w:rsidP="00746D17">
            <w:pPr>
              <w:jc w:val="center"/>
            </w:pPr>
          </w:p>
        </w:tc>
        <w:tc>
          <w:tcPr>
            <w:tcW w:w="810" w:type="dxa"/>
            <w:vAlign w:val="center"/>
          </w:tcPr>
          <w:p w14:paraId="71BC743E" w14:textId="77777777" w:rsidR="00424F3D" w:rsidRDefault="00424F3D" w:rsidP="00746D17">
            <w:pPr>
              <w:jc w:val="center"/>
            </w:pPr>
          </w:p>
        </w:tc>
        <w:tc>
          <w:tcPr>
            <w:tcW w:w="1435" w:type="dxa"/>
            <w:vAlign w:val="center"/>
          </w:tcPr>
          <w:p w14:paraId="65C473AB" w14:textId="77777777" w:rsidR="00424F3D" w:rsidRDefault="00424F3D" w:rsidP="00746D17">
            <w:pPr>
              <w:jc w:val="center"/>
            </w:pPr>
          </w:p>
        </w:tc>
      </w:tr>
      <w:tr w:rsidR="00424F3D" w14:paraId="66A12F66" w14:textId="77777777" w:rsidTr="00C07DD9">
        <w:trPr>
          <w:trHeight w:val="547"/>
        </w:trPr>
        <w:tc>
          <w:tcPr>
            <w:tcW w:w="6295" w:type="dxa"/>
            <w:vAlign w:val="center"/>
          </w:tcPr>
          <w:p w14:paraId="6FBEFB91" w14:textId="1BF061A0" w:rsidR="00424F3D" w:rsidRPr="002E03D2" w:rsidRDefault="002E03D2" w:rsidP="002E03D2">
            <w:pPr>
              <w:pStyle w:val="ListParagraph"/>
              <w:numPr>
                <w:ilvl w:val="0"/>
                <w:numId w:val="26"/>
              </w:numPr>
              <w:ind w:left="330"/>
            </w:pPr>
            <w:r w:rsidRPr="002E03D2">
              <w:t>Other schools and/or companies managed by the CMO</w:t>
            </w:r>
          </w:p>
        </w:tc>
        <w:tc>
          <w:tcPr>
            <w:tcW w:w="810" w:type="dxa"/>
            <w:vAlign w:val="center"/>
          </w:tcPr>
          <w:p w14:paraId="0CC5CC82" w14:textId="77777777" w:rsidR="00424F3D" w:rsidRDefault="00424F3D" w:rsidP="00746D17">
            <w:pPr>
              <w:jc w:val="center"/>
            </w:pPr>
          </w:p>
        </w:tc>
        <w:tc>
          <w:tcPr>
            <w:tcW w:w="810" w:type="dxa"/>
            <w:vAlign w:val="center"/>
          </w:tcPr>
          <w:p w14:paraId="1B43612F" w14:textId="77777777" w:rsidR="00424F3D" w:rsidRDefault="00424F3D" w:rsidP="00746D17">
            <w:pPr>
              <w:jc w:val="center"/>
            </w:pPr>
          </w:p>
        </w:tc>
        <w:tc>
          <w:tcPr>
            <w:tcW w:w="1435" w:type="dxa"/>
            <w:vAlign w:val="center"/>
          </w:tcPr>
          <w:p w14:paraId="02F40645" w14:textId="77777777" w:rsidR="00424F3D" w:rsidRDefault="00424F3D" w:rsidP="00746D17">
            <w:pPr>
              <w:jc w:val="center"/>
            </w:pPr>
          </w:p>
        </w:tc>
      </w:tr>
      <w:tr w:rsidR="00424F3D" w14:paraId="7365AD59" w14:textId="77777777" w:rsidTr="00C07DD9">
        <w:trPr>
          <w:trHeight w:val="547"/>
        </w:trPr>
        <w:tc>
          <w:tcPr>
            <w:tcW w:w="6295" w:type="dxa"/>
            <w:vAlign w:val="center"/>
          </w:tcPr>
          <w:p w14:paraId="50A44DF3" w14:textId="47A53978" w:rsidR="00424F3D" w:rsidRPr="002E03D2" w:rsidRDefault="002E03D2" w:rsidP="002E03D2">
            <w:pPr>
              <w:pStyle w:val="ListParagraph"/>
              <w:numPr>
                <w:ilvl w:val="0"/>
                <w:numId w:val="26"/>
              </w:numPr>
              <w:ind w:left="330"/>
            </w:pPr>
            <w:r w:rsidRPr="002E03D2">
              <w:lastRenderedPageBreak/>
              <w:t>CMO’s history, philosophy, and past results operating other schools and/or companies</w:t>
            </w:r>
          </w:p>
        </w:tc>
        <w:tc>
          <w:tcPr>
            <w:tcW w:w="810" w:type="dxa"/>
            <w:vAlign w:val="center"/>
          </w:tcPr>
          <w:p w14:paraId="4A4F315A" w14:textId="77777777" w:rsidR="00424F3D" w:rsidRDefault="00424F3D" w:rsidP="00746D17">
            <w:pPr>
              <w:jc w:val="center"/>
            </w:pPr>
          </w:p>
        </w:tc>
        <w:tc>
          <w:tcPr>
            <w:tcW w:w="810" w:type="dxa"/>
            <w:vAlign w:val="center"/>
          </w:tcPr>
          <w:p w14:paraId="5B252DE0" w14:textId="77777777" w:rsidR="00424F3D" w:rsidRDefault="00424F3D" w:rsidP="00746D17">
            <w:pPr>
              <w:jc w:val="center"/>
            </w:pPr>
          </w:p>
        </w:tc>
        <w:tc>
          <w:tcPr>
            <w:tcW w:w="1435" w:type="dxa"/>
            <w:vAlign w:val="center"/>
          </w:tcPr>
          <w:p w14:paraId="3C5DBE98" w14:textId="77777777" w:rsidR="00424F3D" w:rsidRDefault="00424F3D" w:rsidP="00746D17">
            <w:pPr>
              <w:jc w:val="center"/>
            </w:pPr>
          </w:p>
        </w:tc>
      </w:tr>
      <w:tr w:rsidR="00424F3D" w14:paraId="7C7F3682" w14:textId="77777777" w:rsidTr="00C07DD9">
        <w:trPr>
          <w:trHeight w:val="547"/>
        </w:trPr>
        <w:tc>
          <w:tcPr>
            <w:tcW w:w="6295" w:type="dxa"/>
            <w:vAlign w:val="center"/>
          </w:tcPr>
          <w:p w14:paraId="1EB83143" w14:textId="2B363141" w:rsidR="00424F3D" w:rsidRPr="002E03D2" w:rsidRDefault="002E03D2" w:rsidP="002E03D2">
            <w:pPr>
              <w:pStyle w:val="ListParagraph"/>
              <w:numPr>
                <w:ilvl w:val="0"/>
                <w:numId w:val="26"/>
              </w:numPr>
              <w:ind w:left="330"/>
            </w:pPr>
            <w:r w:rsidRPr="002E03D2">
              <w:t>CMO’s Form 990s for up to prior three years</w:t>
            </w:r>
          </w:p>
        </w:tc>
        <w:tc>
          <w:tcPr>
            <w:tcW w:w="810" w:type="dxa"/>
            <w:vAlign w:val="center"/>
          </w:tcPr>
          <w:p w14:paraId="1B46899F" w14:textId="77777777" w:rsidR="00424F3D" w:rsidRDefault="00424F3D" w:rsidP="00746D17">
            <w:pPr>
              <w:jc w:val="center"/>
            </w:pPr>
          </w:p>
        </w:tc>
        <w:tc>
          <w:tcPr>
            <w:tcW w:w="810" w:type="dxa"/>
            <w:vAlign w:val="center"/>
          </w:tcPr>
          <w:p w14:paraId="7C1A47AA" w14:textId="77777777" w:rsidR="00424F3D" w:rsidRDefault="00424F3D" w:rsidP="00746D17">
            <w:pPr>
              <w:jc w:val="center"/>
            </w:pPr>
          </w:p>
        </w:tc>
        <w:tc>
          <w:tcPr>
            <w:tcW w:w="1435" w:type="dxa"/>
            <w:vAlign w:val="center"/>
          </w:tcPr>
          <w:p w14:paraId="173C39B9" w14:textId="77777777" w:rsidR="00424F3D" w:rsidRDefault="00424F3D" w:rsidP="00746D17">
            <w:pPr>
              <w:jc w:val="center"/>
            </w:pPr>
          </w:p>
        </w:tc>
      </w:tr>
      <w:tr w:rsidR="00424F3D" w14:paraId="6EC95001" w14:textId="77777777" w:rsidTr="00C07DD9">
        <w:trPr>
          <w:trHeight w:val="547"/>
        </w:trPr>
        <w:tc>
          <w:tcPr>
            <w:tcW w:w="6295" w:type="dxa"/>
            <w:vAlign w:val="center"/>
          </w:tcPr>
          <w:p w14:paraId="375B244B" w14:textId="4F0CD2C9" w:rsidR="00424F3D" w:rsidRPr="002E03D2" w:rsidRDefault="002E03D2" w:rsidP="002E03D2">
            <w:pPr>
              <w:pStyle w:val="ListParagraph"/>
              <w:numPr>
                <w:ilvl w:val="0"/>
                <w:numId w:val="26"/>
              </w:numPr>
              <w:ind w:left="330"/>
            </w:pPr>
            <w:proofErr w:type="gramStart"/>
            <w:r w:rsidRPr="002E03D2">
              <w:t>Back office</w:t>
            </w:r>
            <w:proofErr w:type="gramEnd"/>
            <w:r w:rsidRPr="002E03D2">
              <w:t xml:space="preserve"> provider and description of support utilized by the charter</w:t>
            </w:r>
          </w:p>
        </w:tc>
        <w:tc>
          <w:tcPr>
            <w:tcW w:w="810" w:type="dxa"/>
            <w:vAlign w:val="center"/>
          </w:tcPr>
          <w:p w14:paraId="3E8C2FE2" w14:textId="77777777" w:rsidR="00424F3D" w:rsidRDefault="00424F3D" w:rsidP="00746D17">
            <w:pPr>
              <w:jc w:val="center"/>
            </w:pPr>
          </w:p>
        </w:tc>
        <w:tc>
          <w:tcPr>
            <w:tcW w:w="810" w:type="dxa"/>
            <w:vAlign w:val="center"/>
          </w:tcPr>
          <w:p w14:paraId="2315B464" w14:textId="77777777" w:rsidR="00424F3D" w:rsidRDefault="00424F3D" w:rsidP="00746D17">
            <w:pPr>
              <w:jc w:val="center"/>
            </w:pPr>
          </w:p>
        </w:tc>
        <w:tc>
          <w:tcPr>
            <w:tcW w:w="1435" w:type="dxa"/>
            <w:vAlign w:val="center"/>
          </w:tcPr>
          <w:p w14:paraId="12B61827" w14:textId="77777777" w:rsidR="00424F3D" w:rsidRDefault="00424F3D" w:rsidP="00746D17">
            <w:pPr>
              <w:jc w:val="center"/>
            </w:pPr>
          </w:p>
        </w:tc>
      </w:tr>
      <w:tr w:rsidR="002E03D2" w14:paraId="276F316C" w14:textId="77777777" w:rsidTr="00C07DD9">
        <w:trPr>
          <w:trHeight w:val="547"/>
        </w:trPr>
        <w:tc>
          <w:tcPr>
            <w:tcW w:w="6295" w:type="dxa"/>
            <w:vAlign w:val="center"/>
          </w:tcPr>
          <w:p w14:paraId="450DD84E" w14:textId="359ECA07" w:rsidR="002E03D2" w:rsidRPr="002E03D2" w:rsidRDefault="002E03D2" w:rsidP="002E03D2">
            <w:pPr>
              <w:pStyle w:val="ListParagraph"/>
              <w:numPr>
                <w:ilvl w:val="0"/>
                <w:numId w:val="26"/>
              </w:numPr>
              <w:ind w:left="330"/>
            </w:pPr>
            <w:r w:rsidRPr="002E03D2">
              <w:t>Affirmation that the CMO/</w:t>
            </w:r>
            <w:proofErr w:type="gramStart"/>
            <w:r w:rsidRPr="002E03D2">
              <w:t>back office</w:t>
            </w:r>
            <w:proofErr w:type="gramEnd"/>
            <w:r w:rsidRPr="002E03D2">
              <w:t xml:space="preserve"> provider will provide timely submissions of calendar of due date items</w:t>
            </w:r>
          </w:p>
        </w:tc>
        <w:tc>
          <w:tcPr>
            <w:tcW w:w="810" w:type="dxa"/>
            <w:vAlign w:val="center"/>
          </w:tcPr>
          <w:p w14:paraId="3F300A7F" w14:textId="77777777" w:rsidR="002E03D2" w:rsidRDefault="002E03D2" w:rsidP="00746D17">
            <w:pPr>
              <w:jc w:val="center"/>
            </w:pPr>
          </w:p>
        </w:tc>
        <w:tc>
          <w:tcPr>
            <w:tcW w:w="810" w:type="dxa"/>
            <w:vAlign w:val="center"/>
          </w:tcPr>
          <w:p w14:paraId="310F72AB" w14:textId="77777777" w:rsidR="002E03D2" w:rsidRDefault="002E03D2" w:rsidP="00746D17">
            <w:pPr>
              <w:jc w:val="center"/>
            </w:pPr>
          </w:p>
        </w:tc>
        <w:tc>
          <w:tcPr>
            <w:tcW w:w="1435" w:type="dxa"/>
            <w:vAlign w:val="center"/>
          </w:tcPr>
          <w:p w14:paraId="38AEDD5E" w14:textId="77777777" w:rsidR="002E03D2" w:rsidRDefault="002E03D2" w:rsidP="00746D17">
            <w:pPr>
              <w:jc w:val="center"/>
            </w:pPr>
          </w:p>
        </w:tc>
      </w:tr>
      <w:tr w:rsidR="002E03D2" w14:paraId="5FDE2668" w14:textId="77777777" w:rsidTr="00C07DD9">
        <w:trPr>
          <w:trHeight w:val="547"/>
        </w:trPr>
        <w:tc>
          <w:tcPr>
            <w:tcW w:w="6295" w:type="dxa"/>
            <w:vAlign w:val="center"/>
          </w:tcPr>
          <w:p w14:paraId="30048D32" w14:textId="6F99ACF0" w:rsidR="002E03D2" w:rsidRPr="002E03D2" w:rsidRDefault="002E03D2" w:rsidP="002E03D2">
            <w:pPr>
              <w:pStyle w:val="ListParagraph"/>
              <w:numPr>
                <w:ilvl w:val="0"/>
                <w:numId w:val="26"/>
              </w:numPr>
              <w:ind w:left="330"/>
            </w:pPr>
            <w:r w:rsidRPr="002E03D2">
              <w:t>Affirmation that the CMO/</w:t>
            </w:r>
            <w:proofErr w:type="gramStart"/>
            <w:r w:rsidRPr="002E03D2">
              <w:t>back office</w:t>
            </w:r>
            <w:proofErr w:type="gramEnd"/>
            <w:r w:rsidRPr="002E03D2">
              <w:t xml:space="preserve"> provider will provide timely submissions of request for information items</w:t>
            </w:r>
          </w:p>
        </w:tc>
        <w:tc>
          <w:tcPr>
            <w:tcW w:w="810" w:type="dxa"/>
            <w:vAlign w:val="center"/>
          </w:tcPr>
          <w:p w14:paraId="39A99619" w14:textId="77777777" w:rsidR="002E03D2" w:rsidRDefault="002E03D2" w:rsidP="00746D17">
            <w:pPr>
              <w:jc w:val="center"/>
            </w:pPr>
          </w:p>
        </w:tc>
        <w:tc>
          <w:tcPr>
            <w:tcW w:w="810" w:type="dxa"/>
            <w:vAlign w:val="center"/>
          </w:tcPr>
          <w:p w14:paraId="39F01C3E" w14:textId="77777777" w:rsidR="002E03D2" w:rsidRDefault="002E03D2" w:rsidP="00746D17">
            <w:pPr>
              <w:jc w:val="center"/>
            </w:pPr>
          </w:p>
        </w:tc>
        <w:tc>
          <w:tcPr>
            <w:tcW w:w="1435" w:type="dxa"/>
            <w:vAlign w:val="center"/>
          </w:tcPr>
          <w:p w14:paraId="4B784439" w14:textId="77777777" w:rsidR="002E03D2" w:rsidRDefault="002E03D2" w:rsidP="00746D17">
            <w:pPr>
              <w:jc w:val="center"/>
            </w:pPr>
          </w:p>
        </w:tc>
      </w:tr>
      <w:tr w:rsidR="00424F3D" w14:paraId="2D48BA76" w14:textId="77777777" w:rsidTr="00746D17">
        <w:tc>
          <w:tcPr>
            <w:tcW w:w="9350" w:type="dxa"/>
            <w:gridSpan w:val="4"/>
            <w:shd w:val="clear" w:color="auto" w:fill="D9D9D9" w:themeFill="background1" w:themeFillShade="D9"/>
            <w:vAlign w:val="center"/>
          </w:tcPr>
          <w:p w14:paraId="3C0F2D46" w14:textId="77777777" w:rsidR="00424F3D" w:rsidRPr="005A0E66" w:rsidRDefault="00424F3D" w:rsidP="00746D17">
            <w:pPr>
              <w:rPr>
                <w:b/>
                <w:bCs/>
                <w:sz w:val="24"/>
                <w:szCs w:val="24"/>
              </w:rPr>
            </w:pPr>
            <w:r w:rsidRPr="005A0E66">
              <w:rPr>
                <w:b/>
                <w:bCs/>
                <w:sz w:val="24"/>
                <w:szCs w:val="24"/>
              </w:rPr>
              <w:t>Comments by review team:</w:t>
            </w:r>
          </w:p>
        </w:tc>
      </w:tr>
      <w:tr w:rsidR="00424F3D" w14:paraId="7FED252D" w14:textId="77777777" w:rsidTr="003F133B">
        <w:trPr>
          <w:trHeight w:val="1728"/>
        </w:trPr>
        <w:tc>
          <w:tcPr>
            <w:tcW w:w="9350" w:type="dxa"/>
            <w:gridSpan w:val="4"/>
          </w:tcPr>
          <w:p w14:paraId="5A260726" w14:textId="77777777" w:rsidR="00424F3D" w:rsidRPr="005A0E66" w:rsidRDefault="00424F3D" w:rsidP="00746D17"/>
        </w:tc>
      </w:tr>
    </w:tbl>
    <w:p w14:paraId="6D44658F" w14:textId="77777777" w:rsidR="00827AD3" w:rsidRPr="00827AD3" w:rsidRDefault="00827AD3" w:rsidP="00827AD3"/>
    <w:tbl>
      <w:tblPr>
        <w:tblStyle w:val="TableGrid"/>
        <w:tblW w:w="0" w:type="auto"/>
        <w:tblLook w:val="04A0" w:firstRow="1" w:lastRow="0" w:firstColumn="1" w:lastColumn="0" w:noHBand="0" w:noVBand="1"/>
      </w:tblPr>
      <w:tblGrid>
        <w:gridCol w:w="6295"/>
        <w:gridCol w:w="810"/>
        <w:gridCol w:w="810"/>
        <w:gridCol w:w="1435"/>
      </w:tblGrid>
      <w:tr w:rsidR="002E03D2" w:rsidRPr="0090588B" w14:paraId="5834C301" w14:textId="77777777" w:rsidTr="00221ED0">
        <w:trPr>
          <w:tblHeader/>
        </w:trPr>
        <w:tc>
          <w:tcPr>
            <w:tcW w:w="9350" w:type="dxa"/>
            <w:gridSpan w:val="4"/>
            <w:shd w:val="clear" w:color="auto" w:fill="8BE1FF"/>
          </w:tcPr>
          <w:p w14:paraId="2E5A45CE" w14:textId="08735EC6" w:rsidR="002E03D2" w:rsidRPr="0090588B" w:rsidRDefault="002E03D2" w:rsidP="00106702">
            <w:pPr>
              <w:pStyle w:val="Heading2"/>
              <w:jc w:val="center"/>
              <w:outlineLvl w:val="1"/>
            </w:pPr>
            <w:bookmarkStart w:id="53" w:name="_Toc73452474"/>
            <w:r>
              <w:t>Facilities</w:t>
            </w:r>
            <w:bookmarkEnd w:id="53"/>
          </w:p>
        </w:tc>
      </w:tr>
      <w:tr w:rsidR="002E03D2" w:rsidRPr="0090588B" w14:paraId="1F5E73A5" w14:textId="77777777" w:rsidTr="00221ED0">
        <w:trPr>
          <w:tblHeader/>
        </w:trPr>
        <w:tc>
          <w:tcPr>
            <w:tcW w:w="6295" w:type="dxa"/>
            <w:tcBorders>
              <w:bottom w:val="nil"/>
            </w:tcBorders>
            <w:shd w:val="clear" w:color="auto" w:fill="CDF2FF"/>
            <w:vAlign w:val="bottom"/>
          </w:tcPr>
          <w:p w14:paraId="12C3CE71" w14:textId="3CC3D7D4" w:rsidR="002E03D2" w:rsidRPr="0090588B" w:rsidRDefault="002E03D2" w:rsidP="00746D17">
            <w:pPr>
              <w:rPr>
                <w:b/>
                <w:bCs/>
              </w:rPr>
            </w:pPr>
            <w:r w:rsidRPr="0090588B">
              <w:rPr>
                <w:b/>
                <w:bCs/>
              </w:rPr>
              <w:t xml:space="preserve">Evaluation Criteria: </w:t>
            </w:r>
            <w:commentRangeStart w:id="54"/>
            <w:r w:rsidRPr="00221ED0">
              <w:rPr>
                <w:b/>
                <w:bCs/>
                <w:highlight w:val="cyan"/>
              </w:rPr>
              <w:t>EC 47605(h)</w:t>
            </w:r>
            <w:commentRangeEnd w:id="54"/>
            <w:r>
              <w:rPr>
                <w:rStyle w:val="CommentReference"/>
              </w:rPr>
              <w:commentReference w:id="54"/>
            </w:r>
            <w:r>
              <w:rPr>
                <w:b/>
                <w:bCs/>
              </w:rPr>
              <w:t xml:space="preserve"> </w:t>
            </w:r>
            <w:r w:rsidR="00221ED0">
              <w:rPr>
                <w:b/>
                <w:bCs/>
              </w:rPr>
              <w:t>[</w:t>
            </w:r>
            <w:hyperlink r:id="rId44"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7CD371EE" w14:textId="586ABF5B" w:rsidR="002E03D2" w:rsidRPr="0090588B" w:rsidRDefault="002E03D2" w:rsidP="00746D17">
            <w:pPr>
              <w:jc w:val="center"/>
              <w:rPr>
                <w:b/>
                <w:bCs/>
              </w:rPr>
            </w:pPr>
            <w:r w:rsidRPr="0090588B">
              <w:rPr>
                <w:b/>
                <w:bCs/>
              </w:rPr>
              <w:t>Standard Met</w:t>
            </w:r>
          </w:p>
        </w:tc>
        <w:tc>
          <w:tcPr>
            <w:tcW w:w="1435" w:type="dxa"/>
            <w:tcBorders>
              <w:bottom w:val="nil"/>
            </w:tcBorders>
            <w:shd w:val="clear" w:color="auto" w:fill="CDF2FF"/>
            <w:vAlign w:val="bottom"/>
          </w:tcPr>
          <w:p w14:paraId="56C6B018" w14:textId="1A4C97EB" w:rsidR="002E03D2" w:rsidRPr="0090588B" w:rsidRDefault="002E03D2" w:rsidP="00746D17">
            <w:pPr>
              <w:jc w:val="center"/>
              <w:rPr>
                <w:b/>
                <w:bCs/>
              </w:rPr>
            </w:pPr>
            <w:r w:rsidRPr="0090588B">
              <w:rPr>
                <w:b/>
                <w:bCs/>
              </w:rPr>
              <w:t xml:space="preserve">Located on </w:t>
            </w:r>
          </w:p>
        </w:tc>
      </w:tr>
      <w:tr w:rsidR="002E03D2" w14:paraId="7F63CE0E" w14:textId="77777777" w:rsidTr="00221ED0">
        <w:trPr>
          <w:tblHeader/>
        </w:trPr>
        <w:tc>
          <w:tcPr>
            <w:tcW w:w="6295" w:type="dxa"/>
            <w:tcBorders>
              <w:top w:val="nil"/>
            </w:tcBorders>
            <w:shd w:val="clear" w:color="auto" w:fill="CDF2FF"/>
          </w:tcPr>
          <w:p w14:paraId="05873C23" w14:textId="2288A75B" w:rsidR="002E03D2" w:rsidRDefault="00AF229C" w:rsidP="00746D17">
            <w:r w:rsidRPr="0090588B">
              <w:rPr>
                <w:b/>
                <w:bCs/>
              </w:rPr>
              <w:t>THE PETITION DESCRIBES, AT MINIMUM</w:t>
            </w:r>
          </w:p>
        </w:tc>
        <w:tc>
          <w:tcPr>
            <w:tcW w:w="810" w:type="dxa"/>
            <w:shd w:val="clear" w:color="auto" w:fill="CDF2FF"/>
            <w:vAlign w:val="bottom"/>
          </w:tcPr>
          <w:p w14:paraId="301AD139" w14:textId="77777777" w:rsidR="002E03D2" w:rsidRPr="0090588B" w:rsidRDefault="002E03D2" w:rsidP="00746D17">
            <w:pPr>
              <w:jc w:val="center"/>
              <w:rPr>
                <w:b/>
                <w:bCs/>
              </w:rPr>
            </w:pPr>
            <w:r w:rsidRPr="0090588B">
              <w:rPr>
                <w:b/>
                <w:bCs/>
              </w:rPr>
              <w:t>YES</w:t>
            </w:r>
          </w:p>
        </w:tc>
        <w:tc>
          <w:tcPr>
            <w:tcW w:w="810" w:type="dxa"/>
            <w:shd w:val="clear" w:color="auto" w:fill="CDF2FF"/>
            <w:vAlign w:val="bottom"/>
          </w:tcPr>
          <w:p w14:paraId="0FD94EA1" w14:textId="77777777" w:rsidR="002E03D2" w:rsidRPr="0090588B" w:rsidRDefault="002E03D2" w:rsidP="00746D17">
            <w:pPr>
              <w:jc w:val="center"/>
              <w:rPr>
                <w:b/>
                <w:bCs/>
              </w:rPr>
            </w:pPr>
            <w:r w:rsidRPr="0090588B">
              <w:rPr>
                <w:b/>
                <w:bCs/>
              </w:rPr>
              <w:t>NO</w:t>
            </w:r>
          </w:p>
        </w:tc>
        <w:tc>
          <w:tcPr>
            <w:tcW w:w="1435" w:type="dxa"/>
            <w:tcBorders>
              <w:top w:val="nil"/>
            </w:tcBorders>
            <w:shd w:val="clear" w:color="auto" w:fill="CDF2FF"/>
          </w:tcPr>
          <w:p w14:paraId="1EAA1E94" w14:textId="076CCB9F" w:rsidR="002E03D2" w:rsidRDefault="00AF229C" w:rsidP="00AF229C">
            <w:pPr>
              <w:jc w:val="center"/>
            </w:pPr>
            <w:r w:rsidRPr="0090588B">
              <w:rPr>
                <w:b/>
                <w:bCs/>
              </w:rPr>
              <w:t>Page(s)</w:t>
            </w:r>
          </w:p>
        </w:tc>
      </w:tr>
      <w:tr w:rsidR="002E03D2" w14:paraId="158E66AF" w14:textId="77777777" w:rsidTr="00C07DD9">
        <w:trPr>
          <w:trHeight w:val="547"/>
        </w:trPr>
        <w:tc>
          <w:tcPr>
            <w:tcW w:w="9350" w:type="dxa"/>
            <w:gridSpan w:val="4"/>
            <w:shd w:val="clear" w:color="auto" w:fill="D9D9D9" w:themeFill="background1" w:themeFillShade="D9"/>
            <w:vAlign w:val="center"/>
          </w:tcPr>
          <w:p w14:paraId="32E4FB6E" w14:textId="472B7D93" w:rsidR="002E03D2" w:rsidRPr="002E03D2" w:rsidRDefault="002E03D2" w:rsidP="002E03D2">
            <w:pPr>
              <w:pStyle w:val="ListParagraph"/>
              <w:numPr>
                <w:ilvl w:val="0"/>
                <w:numId w:val="27"/>
              </w:numPr>
              <w:ind w:left="330"/>
              <w:rPr>
                <w:color w:val="C00000"/>
              </w:rPr>
            </w:pPr>
            <w:r>
              <w:rPr>
                <w:color w:val="C00000"/>
              </w:rPr>
              <w:t>Loca</w:t>
            </w:r>
            <w:r w:rsidRPr="002E03D2">
              <w:rPr>
                <w:color w:val="C00000"/>
              </w:rPr>
              <w:t>t</w:t>
            </w:r>
            <w:r>
              <w:rPr>
                <w:color w:val="C00000"/>
              </w:rPr>
              <w:t>ion of Facility</w:t>
            </w:r>
          </w:p>
        </w:tc>
      </w:tr>
      <w:tr w:rsidR="002E03D2" w14:paraId="1B94627A" w14:textId="77777777" w:rsidTr="00C07DD9">
        <w:trPr>
          <w:trHeight w:val="547"/>
        </w:trPr>
        <w:tc>
          <w:tcPr>
            <w:tcW w:w="6295" w:type="dxa"/>
            <w:vAlign w:val="center"/>
          </w:tcPr>
          <w:p w14:paraId="0279047F" w14:textId="77777777" w:rsidR="002E03D2" w:rsidRPr="00293BC4" w:rsidRDefault="00293BC4" w:rsidP="002E03D2">
            <w:pPr>
              <w:pStyle w:val="ListParagraph"/>
              <w:numPr>
                <w:ilvl w:val="1"/>
                <w:numId w:val="27"/>
              </w:numPr>
              <w:ind w:left="690"/>
            </w:pPr>
            <w:r>
              <w:rPr>
                <w:color w:val="C00000"/>
              </w:rPr>
              <w:t xml:space="preserve">The types and the location of the charter school facility that the petitioner proposes to operate, </w:t>
            </w:r>
            <w:r w:rsidRPr="00293BC4">
              <w:t>including:</w:t>
            </w:r>
          </w:p>
          <w:p w14:paraId="787EFF23" w14:textId="77777777" w:rsidR="00293BC4" w:rsidRPr="00293BC4" w:rsidRDefault="00293BC4" w:rsidP="00293BC4">
            <w:pPr>
              <w:pStyle w:val="ListParagraph"/>
              <w:numPr>
                <w:ilvl w:val="2"/>
                <w:numId w:val="27"/>
              </w:numPr>
              <w:ind w:left="960"/>
            </w:pPr>
            <w:r w:rsidRPr="00293BC4">
              <w:t>Size and resources</w:t>
            </w:r>
          </w:p>
          <w:p w14:paraId="0930CEFD" w14:textId="730619AF" w:rsidR="00293BC4" w:rsidRPr="00293BC4" w:rsidRDefault="00293BC4" w:rsidP="00293BC4">
            <w:pPr>
              <w:pStyle w:val="ListParagraph"/>
              <w:numPr>
                <w:ilvl w:val="2"/>
                <w:numId w:val="27"/>
              </w:numPr>
              <w:ind w:left="960"/>
            </w:pPr>
            <w:r w:rsidRPr="00293BC4">
              <w:t>Safety</w:t>
            </w:r>
          </w:p>
          <w:p w14:paraId="1305F223" w14:textId="3EE18C51" w:rsidR="00293BC4" w:rsidRPr="00293BC4" w:rsidRDefault="00293BC4" w:rsidP="00293BC4">
            <w:pPr>
              <w:pStyle w:val="ListParagraph"/>
              <w:numPr>
                <w:ilvl w:val="2"/>
                <w:numId w:val="27"/>
              </w:numPr>
              <w:ind w:left="960"/>
            </w:pPr>
            <w:r w:rsidRPr="00293BC4">
              <w:t>Educational suitability</w:t>
            </w:r>
          </w:p>
        </w:tc>
        <w:tc>
          <w:tcPr>
            <w:tcW w:w="810" w:type="dxa"/>
            <w:vAlign w:val="center"/>
          </w:tcPr>
          <w:p w14:paraId="6626E2C8" w14:textId="77777777" w:rsidR="002E03D2" w:rsidRDefault="002E03D2" w:rsidP="00746D17">
            <w:pPr>
              <w:jc w:val="center"/>
            </w:pPr>
          </w:p>
        </w:tc>
        <w:tc>
          <w:tcPr>
            <w:tcW w:w="810" w:type="dxa"/>
            <w:vAlign w:val="center"/>
          </w:tcPr>
          <w:p w14:paraId="7CD70A17" w14:textId="77777777" w:rsidR="002E03D2" w:rsidRDefault="002E03D2" w:rsidP="00746D17">
            <w:pPr>
              <w:jc w:val="center"/>
            </w:pPr>
          </w:p>
        </w:tc>
        <w:tc>
          <w:tcPr>
            <w:tcW w:w="1435" w:type="dxa"/>
            <w:vAlign w:val="center"/>
          </w:tcPr>
          <w:p w14:paraId="60AB02B9" w14:textId="77777777" w:rsidR="002E03D2" w:rsidRDefault="002E03D2" w:rsidP="00746D17">
            <w:pPr>
              <w:jc w:val="center"/>
            </w:pPr>
          </w:p>
        </w:tc>
      </w:tr>
      <w:tr w:rsidR="002E03D2" w14:paraId="1AA2D86F" w14:textId="77777777" w:rsidTr="00C07DD9">
        <w:trPr>
          <w:trHeight w:val="547"/>
        </w:trPr>
        <w:tc>
          <w:tcPr>
            <w:tcW w:w="6295" w:type="dxa"/>
            <w:vAlign w:val="center"/>
          </w:tcPr>
          <w:p w14:paraId="2692B20C" w14:textId="3E704D0F" w:rsidR="002E03D2" w:rsidRPr="00827AD3" w:rsidRDefault="00293BC4" w:rsidP="002E03D2">
            <w:pPr>
              <w:pStyle w:val="ListParagraph"/>
              <w:numPr>
                <w:ilvl w:val="1"/>
                <w:numId w:val="27"/>
              </w:numPr>
              <w:ind w:left="690"/>
            </w:pPr>
            <w:r>
              <w:t>The address of the facility or a schedule for securing the facility, including the person responsible for securing the location</w:t>
            </w:r>
          </w:p>
        </w:tc>
        <w:tc>
          <w:tcPr>
            <w:tcW w:w="810" w:type="dxa"/>
            <w:vAlign w:val="center"/>
          </w:tcPr>
          <w:p w14:paraId="64C53406" w14:textId="77777777" w:rsidR="002E03D2" w:rsidRDefault="002E03D2" w:rsidP="00746D17">
            <w:pPr>
              <w:jc w:val="center"/>
            </w:pPr>
          </w:p>
        </w:tc>
        <w:tc>
          <w:tcPr>
            <w:tcW w:w="810" w:type="dxa"/>
            <w:vAlign w:val="center"/>
          </w:tcPr>
          <w:p w14:paraId="7C69B6D3" w14:textId="77777777" w:rsidR="002E03D2" w:rsidRDefault="002E03D2" w:rsidP="00746D17">
            <w:pPr>
              <w:jc w:val="center"/>
            </w:pPr>
          </w:p>
        </w:tc>
        <w:tc>
          <w:tcPr>
            <w:tcW w:w="1435" w:type="dxa"/>
            <w:vAlign w:val="center"/>
          </w:tcPr>
          <w:p w14:paraId="7E97A506" w14:textId="77777777" w:rsidR="002E03D2" w:rsidRDefault="002E03D2" w:rsidP="00746D17">
            <w:pPr>
              <w:jc w:val="center"/>
            </w:pPr>
          </w:p>
        </w:tc>
      </w:tr>
      <w:tr w:rsidR="002E03D2" w14:paraId="5F1DD2CA" w14:textId="77777777" w:rsidTr="00C07DD9">
        <w:trPr>
          <w:trHeight w:val="547"/>
        </w:trPr>
        <w:tc>
          <w:tcPr>
            <w:tcW w:w="6295" w:type="dxa"/>
            <w:vAlign w:val="center"/>
          </w:tcPr>
          <w:p w14:paraId="7455DA89" w14:textId="5E57F8BD" w:rsidR="002E03D2" w:rsidRPr="00827AD3" w:rsidRDefault="00293BC4" w:rsidP="002E03D2">
            <w:pPr>
              <w:pStyle w:val="ListParagraph"/>
              <w:numPr>
                <w:ilvl w:val="1"/>
                <w:numId w:val="27"/>
              </w:numPr>
              <w:ind w:left="690"/>
            </w:pPr>
            <w:r>
              <w:t>Assessment and analysis of anticipated facilities needs and viability of potential sites</w:t>
            </w:r>
          </w:p>
        </w:tc>
        <w:tc>
          <w:tcPr>
            <w:tcW w:w="810" w:type="dxa"/>
            <w:vAlign w:val="center"/>
          </w:tcPr>
          <w:p w14:paraId="1CADAD29" w14:textId="77777777" w:rsidR="002E03D2" w:rsidRDefault="002E03D2" w:rsidP="00746D17">
            <w:pPr>
              <w:jc w:val="center"/>
            </w:pPr>
          </w:p>
        </w:tc>
        <w:tc>
          <w:tcPr>
            <w:tcW w:w="810" w:type="dxa"/>
            <w:vAlign w:val="center"/>
          </w:tcPr>
          <w:p w14:paraId="4DD8CD3E" w14:textId="77777777" w:rsidR="002E03D2" w:rsidRDefault="002E03D2" w:rsidP="00746D17">
            <w:pPr>
              <w:jc w:val="center"/>
            </w:pPr>
          </w:p>
        </w:tc>
        <w:tc>
          <w:tcPr>
            <w:tcW w:w="1435" w:type="dxa"/>
            <w:vAlign w:val="center"/>
          </w:tcPr>
          <w:p w14:paraId="1146AB14" w14:textId="77777777" w:rsidR="002E03D2" w:rsidRDefault="002E03D2" w:rsidP="00746D17">
            <w:pPr>
              <w:jc w:val="center"/>
            </w:pPr>
          </w:p>
        </w:tc>
      </w:tr>
      <w:tr w:rsidR="002E03D2" w14:paraId="5683E0BE" w14:textId="77777777" w:rsidTr="00C07DD9">
        <w:trPr>
          <w:trHeight w:val="547"/>
        </w:trPr>
        <w:tc>
          <w:tcPr>
            <w:tcW w:w="9350" w:type="dxa"/>
            <w:gridSpan w:val="4"/>
            <w:shd w:val="clear" w:color="auto" w:fill="D9D9D9" w:themeFill="background1" w:themeFillShade="D9"/>
            <w:vAlign w:val="center"/>
          </w:tcPr>
          <w:p w14:paraId="2695A912" w14:textId="74EE9AF1" w:rsidR="002E03D2" w:rsidRPr="002E03D2" w:rsidRDefault="002E03D2" w:rsidP="002E03D2">
            <w:pPr>
              <w:pStyle w:val="ListParagraph"/>
              <w:numPr>
                <w:ilvl w:val="0"/>
                <w:numId w:val="27"/>
              </w:numPr>
              <w:ind w:left="330"/>
              <w:rPr>
                <w:color w:val="C00000"/>
              </w:rPr>
            </w:pPr>
            <w:r>
              <w:rPr>
                <w:color w:val="C00000"/>
              </w:rPr>
              <w:t>Current and Projected Availability</w:t>
            </w:r>
          </w:p>
        </w:tc>
      </w:tr>
      <w:tr w:rsidR="002E03D2" w14:paraId="4305A293" w14:textId="77777777" w:rsidTr="00C07DD9">
        <w:trPr>
          <w:trHeight w:val="547"/>
        </w:trPr>
        <w:tc>
          <w:tcPr>
            <w:tcW w:w="6295" w:type="dxa"/>
            <w:vAlign w:val="center"/>
          </w:tcPr>
          <w:p w14:paraId="1C51C49F" w14:textId="054E7F6E" w:rsidR="002E03D2" w:rsidRPr="00293BC4" w:rsidRDefault="00293BC4" w:rsidP="002E03D2">
            <w:pPr>
              <w:pStyle w:val="ListParagraph"/>
              <w:numPr>
                <w:ilvl w:val="1"/>
                <w:numId w:val="27"/>
              </w:numPr>
              <w:ind w:left="690"/>
              <w:rPr>
                <w:color w:val="C00000"/>
              </w:rPr>
            </w:pPr>
            <w:r w:rsidRPr="00293BC4">
              <w:rPr>
                <w:color w:val="C00000"/>
              </w:rPr>
              <w:t>Current and projected availability of each charter school site, and schedule for securing the facility</w:t>
            </w:r>
          </w:p>
        </w:tc>
        <w:tc>
          <w:tcPr>
            <w:tcW w:w="810" w:type="dxa"/>
            <w:vAlign w:val="center"/>
          </w:tcPr>
          <w:p w14:paraId="07F0DB4F" w14:textId="77777777" w:rsidR="002E03D2" w:rsidRDefault="002E03D2" w:rsidP="00746D17">
            <w:pPr>
              <w:jc w:val="center"/>
            </w:pPr>
          </w:p>
        </w:tc>
        <w:tc>
          <w:tcPr>
            <w:tcW w:w="810" w:type="dxa"/>
            <w:vAlign w:val="center"/>
          </w:tcPr>
          <w:p w14:paraId="3E1A2D7B" w14:textId="77777777" w:rsidR="002E03D2" w:rsidRDefault="002E03D2" w:rsidP="00746D17">
            <w:pPr>
              <w:jc w:val="center"/>
            </w:pPr>
          </w:p>
        </w:tc>
        <w:tc>
          <w:tcPr>
            <w:tcW w:w="1435" w:type="dxa"/>
            <w:vAlign w:val="center"/>
          </w:tcPr>
          <w:p w14:paraId="0D4FA1FA" w14:textId="77777777" w:rsidR="002E03D2" w:rsidRDefault="002E03D2" w:rsidP="00746D17">
            <w:pPr>
              <w:jc w:val="center"/>
            </w:pPr>
          </w:p>
        </w:tc>
      </w:tr>
      <w:tr w:rsidR="002E03D2" w14:paraId="40F12F42" w14:textId="77777777" w:rsidTr="00C07DD9">
        <w:trPr>
          <w:trHeight w:val="547"/>
        </w:trPr>
        <w:tc>
          <w:tcPr>
            <w:tcW w:w="6295" w:type="dxa"/>
            <w:vAlign w:val="center"/>
          </w:tcPr>
          <w:p w14:paraId="4A3AC86E" w14:textId="38BD0119" w:rsidR="002E03D2" w:rsidRPr="00293BC4" w:rsidRDefault="00293BC4" w:rsidP="002E03D2">
            <w:pPr>
              <w:pStyle w:val="ListParagraph"/>
              <w:numPr>
                <w:ilvl w:val="1"/>
                <w:numId w:val="27"/>
              </w:numPr>
              <w:ind w:left="690"/>
              <w:rPr>
                <w:color w:val="C00000"/>
              </w:rPr>
            </w:pPr>
            <w:r w:rsidRPr="00293BC4">
              <w:rPr>
                <w:color w:val="C00000"/>
              </w:rPr>
              <w:t>Assurances of all legal compliance with health and safety, ADA, and applicable building codes</w:t>
            </w:r>
          </w:p>
        </w:tc>
        <w:tc>
          <w:tcPr>
            <w:tcW w:w="810" w:type="dxa"/>
            <w:vAlign w:val="center"/>
          </w:tcPr>
          <w:p w14:paraId="4C27F46F" w14:textId="77777777" w:rsidR="002E03D2" w:rsidRDefault="002E03D2" w:rsidP="00746D17">
            <w:pPr>
              <w:jc w:val="center"/>
            </w:pPr>
          </w:p>
        </w:tc>
        <w:tc>
          <w:tcPr>
            <w:tcW w:w="810" w:type="dxa"/>
            <w:vAlign w:val="center"/>
          </w:tcPr>
          <w:p w14:paraId="33D92350" w14:textId="77777777" w:rsidR="002E03D2" w:rsidRDefault="002E03D2" w:rsidP="00746D17">
            <w:pPr>
              <w:jc w:val="center"/>
            </w:pPr>
          </w:p>
        </w:tc>
        <w:tc>
          <w:tcPr>
            <w:tcW w:w="1435" w:type="dxa"/>
            <w:vAlign w:val="center"/>
          </w:tcPr>
          <w:p w14:paraId="2C2C7780" w14:textId="77777777" w:rsidR="002E03D2" w:rsidRDefault="002E03D2" w:rsidP="00746D17">
            <w:pPr>
              <w:jc w:val="center"/>
            </w:pPr>
          </w:p>
        </w:tc>
      </w:tr>
      <w:tr w:rsidR="002E03D2" w14:paraId="29886F62" w14:textId="77777777" w:rsidTr="00C07DD9">
        <w:trPr>
          <w:trHeight w:val="547"/>
        </w:trPr>
        <w:tc>
          <w:tcPr>
            <w:tcW w:w="6295" w:type="dxa"/>
            <w:vAlign w:val="center"/>
          </w:tcPr>
          <w:p w14:paraId="7FAED4EF" w14:textId="07A93FC9" w:rsidR="002E03D2" w:rsidRPr="00293BC4" w:rsidRDefault="00293BC4" w:rsidP="002E03D2">
            <w:pPr>
              <w:pStyle w:val="ListParagraph"/>
              <w:numPr>
                <w:ilvl w:val="1"/>
                <w:numId w:val="27"/>
              </w:numPr>
              <w:ind w:left="690"/>
              <w:rPr>
                <w:color w:val="C00000"/>
              </w:rPr>
            </w:pPr>
            <w:r w:rsidRPr="00293BC4">
              <w:rPr>
                <w:color w:val="C00000"/>
              </w:rPr>
              <w:t>Adequate budget for anticipated costs, including renovation, rent, maintenance and utilities</w:t>
            </w:r>
          </w:p>
        </w:tc>
        <w:tc>
          <w:tcPr>
            <w:tcW w:w="810" w:type="dxa"/>
            <w:vAlign w:val="center"/>
          </w:tcPr>
          <w:p w14:paraId="712BCC7B" w14:textId="77777777" w:rsidR="002E03D2" w:rsidRDefault="002E03D2" w:rsidP="00746D17">
            <w:pPr>
              <w:jc w:val="center"/>
            </w:pPr>
          </w:p>
        </w:tc>
        <w:tc>
          <w:tcPr>
            <w:tcW w:w="810" w:type="dxa"/>
            <w:vAlign w:val="center"/>
          </w:tcPr>
          <w:p w14:paraId="38508E09" w14:textId="77777777" w:rsidR="002E03D2" w:rsidRDefault="002E03D2" w:rsidP="00746D17">
            <w:pPr>
              <w:jc w:val="center"/>
            </w:pPr>
          </w:p>
        </w:tc>
        <w:tc>
          <w:tcPr>
            <w:tcW w:w="1435" w:type="dxa"/>
            <w:vAlign w:val="center"/>
          </w:tcPr>
          <w:p w14:paraId="0565B2C9" w14:textId="77777777" w:rsidR="002E03D2" w:rsidRDefault="002E03D2" w:rsidP="00746D17">
            <w:pPr>
              <w:jc w:val="center"/>
            </w:pPr>
          </w:p>
        </w:tc>
      </w:tr>
      <w:tr w:rsidR="002E03D2" w14:paraId="481B91BC" w14:textId="77777777" w:rsidTr="00C07DD9">
        <w:trPr>
          <w:trHeight w:val="547"/>
        </w:trPr>
        <w:tc>
          <w:tcPr>
            <w:tcW w:w="6295" w:type="dxa"/>
            <w:vAlign w:val="center"/>
          </w:tcPr>
          <w:p w14:paraId="7225DC70" w14:textId="73DD51DB" w:rsidR="002E03D2" w:rsidRDefault="00293BC4" w:rsidP="002E03D2">
            <w:pPr>
              <w:pStyle w:val="ListParagraph"/>
              <w:numPr>
                <w:ilvl w:val="1"/>
                <w:numId w:val="27"/>
              </w:numPr>
              <w:ind w:left="690"/>
            </w:pPr>
            <w:r>
              <w:lastRenderedPageBreak/>
              <w:t>Statement whether a request will be made for use of Prop 39 facilities</w:t>
            </w:r>
          </w:p>
        </w:tc>
        <w:tc>
          <w:tcPr>
            <w:tcW w:w="810" w:type="dxa"/>
            <w:vAlign w:val="center"/>
          </w:tcPr>
          <w:p w14:paraId="3186ACB9" w14:textId="77777777" w:rsidR="002E03D2" w:rsidRDefault="002E03D2" w:rsidP="00746D17">
            <w:pPr>
              <w:jc w:val="center"/>
            </w:pPr>
          </w:p>
        </w:tc>
        <w:tc>
          <w:tcPr>
            <w:tcW w:w="810" w:type="dxa"/>
            <w:vAlign w:val="center"/>
          </w:tcPr>
          <w:p w14:paraId="169D0EC0" w14:textId="77777777" w:rsidR="002E03D2" w:rsidRDefault="002E03D2" w:rsidP="00746D17">
            <w:pPr>
              <w:jc w:val="center"/>
            </w:pPr>
          </w:p>
        </w:tc>
        <w:tc>
          <w:tcPr>
            <w:tcW w:w="1435" w:type="dxa"/>
            <w:vAlign w:val="center"/>
          </w:tcPr>
          <w:p w14:paraId="224B918D" w14:textId="77777777" w:rsidR="002E03D2" w:rsidRDefault="002E03D2" w:rsidP="00746D17">
            <w:pPr>
              <w:jc w:val="center"/>
            </w:pPr>
          </w:p>
        </w:tc>
      </w:tr>
      <w:tr w:rsidR="002E03D2" w14:paraId="723869B2" w14:textId="77777777" w:rsidTr="00C07DD9">
        <w:trPr>
          <w:trHeight w:val="547"/>
        </w:trPr>
        <w:tc>
          <w:tcPr>
            <w:tcW w:w="6295" w:type="dxa"/>
            <w:vAlign w:val="center"/>
          </w:tcPr>
          <w:p w14:paraId="64B2A606" w14:textId="237C1391" w:rsidR="002E03D2" w:rsidRDefault="00293BC4" w:rsidP="002E03D2">
            <w:pPr>
              <w:pStyle w:val="ListParagraph"/>
              <w:numPr>
                <w:ilvl w:val="1"/>
                <w:numId w:val="27"/>
              </w:numPr>
              <w:ind w:left="690"/>
            </w:pPr>
            <w:r>
              <w:t>Lease or occupation agreement for privately obtained facilities, and/or provides a copy of the lease agreement</w:t>
            </w:r>
          </w:p>
        </w:tc>
        <w:tc>
          <w:tcPr>
            <w:tcW w:w="810" w:type="dxa"/>
            <w:vAlign w:val="center"/>
          </w:tcPr>
          <w:p w14:paraId="34980E05" w14:textId="77777777" w:rsidR="002E03D2" w:rsidRDefault="002E03D2" w:rsidP="00746D17">
            <w:pPr>
              <w:jc w:val="center"/>
            </w:pPr>
          </w:p>
        </w:tc>
        <w:tc>
          <w:tcPr>
            <w:tcW w:w="810" w:type="dxa"/>
            <w:vAlign w:val="center"/>
          </w:tcPr>
          <w:p w14:paraId="485EA77D" w14:textId="77777777" w:rsidR="002E03D2" w:rsidRDefault="002E03D2" w:rsidP="00746D17">
            <w:pPr>
              <w:jc w:val="center"/>
            </w:pPr>
          </w:p>
        </w:tc>
        <w:tc>
          <w:tcPr>
            <w:tcW w:w="1435" w:type="dxa"/>
            <w:vAlign w:val="center"/>
          </w:tcPr>
          <w:p w14:paraId="724C3FCC" w14:textId="77777777" w:rsidR="002E03D2" w:rsidRDefault="002E03D2" w:rsidP="00746D17">
            <w:pPr>
              <w:jc w:val="center"/>
            </w:pPr>
          </w:p>
        </w:tc>
      </w:tr>
      <w:tr w:rsidR="002E03D2" w14:paraId="6A2AB415" w14:textId="77777777" w:rsidTr="00746D17">
        <w:tc>
          <w:tcPr>
            <w:tcW w:w="9350" w:type="dxa"/>
            <w:gridSpan w:val="4"/>
            <w:shd w:val="clear" w:color="auto" w:fill="D9D9D9" w:themeFill="background1" w:themeFillShade="D9"/>
            <w:vAlign w:val="center"/>
          </w:tcPr>
          <w:p w14:paraId="62C2E727" w14:textId="77777777" w:rsidR="002E03D2" w:rsidRPr="005A0E66" w:rsidRDefault="002E03D2" w:rsidP="00746D17">
            <w:pPr>
              <w:rPr>
                <w:b/>
                <w:bCs/>
                <w:sz w:val="24"/>
                <w:szCs w:val="24"/>
              </w:rPr>
            </w:pPr>
            <w:r w:rsidRPr="005A0E66">
              <w:rPr>
                <w:b/>
                <w:bCs/>
                <w:sz w:val="24"/>
                <w:szCs w:val="24"/>
              </w:rPr>
              <w:t>Comments by review team:</w:t>
            </w:r>
          </w:p>
        </w:tc>
      </w:tr>
      <w:tr w:rsidR="002E03D2" w14:paraId="0269B3C6" w14:textId="77777777" w:rsidTr="003F133B">
        <w:trPr>
          <w:trHeight w:val="1728"/>
        </w:trPr>
        <w:tc>
          <w:tcPr>
            <w:tcW w:w="9350" w:type="dxa"/>
            <w:gridSpan w:val="4"/>
          </w:tcPr>
          <w:p w14:paraId="034B7F92" w14:textId="77777777" w:rsidR="002E03D2" w:rsidRPr="005A0E66" w:rsidRDefault="002E03D2" w:rsidP="00746D17"/>
        </w:tc>
      </w:tr>
    </w:tbl>
    <w:p w14:paraId="64E90669" w14:textId="318648FA" w:rsidR="007E6007" w:rsidRDefault="007E6007" w:rsidP="003F5268"/>
    <w:tbl>
      <w:tblPr>
        <w:tblStyle w:val="TableGrid"/>
        <w:tblW w:w="0" w:type="auto"/>
        <w:tblLook w:val="04A0" w:firstRow="1" w:lastRow="0" w:firstColumn="1" w:lastColumn="0" w:noHBand="0" w:noVBand="1"/>
      </w:tblPr>
      <w:tblGrid>
        <w:gridCol w:w="6295"/>
        <w:gridCol w:w="810"/>
        <w:gridCol w:w="810"/>
        <w:gridCol w:w="1435"/>
      </w:tblGrid>
      <w:tr w:rsidR="00293BC4" w:rsidRPr="0090588B" w14:paraId="1AD5B165" w14:textId="77777777" w:rsidTr="00221ED0">
        <w:trPr>
          <w:tblHeader/>
        </w:trPr>
        <w:tc>
          <w:tcPr>
            <w:tcW w:w="9350" w:type="dxa"/>
            <w:gridSpan w:val="4"/>
            <w:shd w:val="clear" w:color="auto" w:fill="8BE1FF"/>
          </w:tcPr>
          <w:p w14:paraId="191D79C8" w14:textId="5EE0AD4B" w:rsidR="00293BC4" w:rsidRPr="0090588B" w:rsidRDefault="00293BC4" w:rsidP="00106702">
            <w:pPr>
              <w:pStyle w:val="Heading2"/>
              <w:jc w:val="center"/>
              <w:outlineLvl w:val="1"/>
            </w:pPr>
            <w:bookmarkStart w:id="55" w:name="_Toc73452475"/>
            <w:r>
              <w:t>Impact Statement</w:t>
            </w:r>
            <w:bookmarkEnd w:id="55"/>
          </w:p>
        </w:tc>
      </w:tr>
      <w:tr w:rsidR="00293BC4" w:rsidRPr="0090588B" w14:paraId="1D44B020" w14:textId="77777777" w:rsidTr="00221ED0">
        <w:trPr>
          <w:tblHeader/>
        </w:trPr>
        <w:tc>
          <w:tcPr>
            <w:tcW w:w="6295" w:type="dxa"/>
            <w:tcBorders>
              <w:bottom w:val="nil"/>
            </w:tcBorders>
            <w:shd w:val="clear" w:color="auto" w:fill="CDF2FF"/>
            <w:vAlign w:val="bottom"/>
          </w:tcPr>
          <w:p w14:paraId="7B93ECD7" w14:textId="0993EEAB" w:rsidR="00293BC4" w:rsidRPr="0090588B" w:rsidRDefault="00293BC4" w:rsidP="00746D17">
            <w:pPr>
              <w:rPr>
                <w:b/>
                <w:bCs/>
              </w:rPr>
            </w:pPr>
            <w:r w:rsidRPr="0090588B">
              <w:rPr>
                <w:b/>
                <w:bCs/>
              </w:rPr>
              <w:t xml:space="preserve">Evaluation Criteria: </w:t>
            </w:r>
            <w:commentRangeStart w:id="56"/>
            <w:r w:rsidRPr="00221ED0">
              <w:rPr>
                <w:b/>
                <w:bCs/>
                <w:highlight w:val="cyan"/>
              </w:rPr>
              <w:t>EC 47605(h)</w:t>
            </w:r>
            <w:commentRangeEnd w:id="56"/>
            <w:r>
              <w:rPr>
                <w:rStyle w:val="CommentReference"/>
              </w:rPr>
              <w:commentReference w:id="56"/>
            </w:r>
            <w:r>
              <w:rPr>
                <w:b/>
                <w:bCs/>
              </w:rPr>
              <w:t xml:space="preserve"> </w:t>
            </w:r>
            <w:r w:rsidR="00221ED0">
              <w:rPr>
                <w:b/>
                <w:bCs/>
              </w:rPr>
              <w:t>[</w:t>
            </w:r>
            <w:hyperlink r:id="rId45"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74F1ED43" w14:textId="180D7C6A" w:rsidR="00293BC4" w:rsidRPr="0090588B" w:rsidRDefault="00293BC4" w:rsidP="00746D17">
            <w:pPr>
              <w:jc w:val="center"/>
              <w:rPr>
                <w:b/>
                <w:bCs/>
              </w:rPr>
            </w:pPr>
            <w:r w:rsidRPr="0090588B">
              <w:rPr>
                <w:b/>
                <w:bCs/>
              </w:rPr>
              <w:t>Standard Met</w:t>
            </w:r>
          </w:p>
        </w:tc>
        <w:tc>
          <w:tcPr>
            <w:tcW w:w="1435" w:type="dxa"/>
            <w:tcBorders>
              <w:bottom w:val="nil"/>
            </w:tcBorders>
            <w:shd w:val="clear" w:color="auto" w:fill="CDF2FF"/>
            <w:vAlign w:val="bottom"/>
          </w:tcPr>
          <w:p w14:paraId="0028189B" w14:textId="54BB4430" w:rsidR="00293BC4" w:rsidRPr="0090588B" w:rsidRDefault="00293BC4" w:rsidP="00746D17">
            <w:pPr>
              <w:jc w:val="center"/>
              <w:rPr>
                <w:b/>
                <w:bCs/>
              </w:rPr>
            </w:pPr>
            <w:r w:rsidRPr="0090588B">
              <w:rPr>
                <w:b/>
                <w:bCs/>
              </w:rPr>
              <w:t xml:space="preserve">Located on </w:t>
            </w:r>
          </w:p>
        </w:tc>
      </w:tr>
      <w:tr w:rsidR="00293BC4" w14:paraId="05E9AE00" w14:textId="77777777" w:rsidTr="00221ED0">
        <w:trPr>
          <w:tblHeader/>
        </w:trPr>
        <w:tc>
          <w:tcPr>
            <w:tcW w:w="6295" w:type="dxa"/>
            <w:tcBorders>
              <w:top w:val="nil"/>
            </w:tcBorders>
            <w:shd w:val="clear" w:color="auto" w:fill="CDF2FF"/>
          </w:tcPr>
          <w:p w14:paraId="6F258FD8" w14:textId="42C0E805" w:rsidR="00293BC4" w:rsidRDefault="00AF229C" w:rsidP="00746D17">
            <w:r w:rsidRPr="0090588B">
              <w:rPr>
                <w:b/>
                <w:bCs/>
              </w:rPr>
              <w:t>THE PETITION DESCRIBES, AT MINIMUM</w:t>
            </w:r>
          </w:p>
        </w:tc>
        <w:tc>
          <w:tcPr>
            <w:tcW w:w="810" w:type="dxa"/>
            <w:shd w:val="clear" w:color="auto" w:fill="CDF2FF"/>
            <w:vAlign w:val="bottom"/>
          </w:tcPr>
          <w:p w14:paraId="0F0C3FFE" w14:textId="77777777" w:rsidR="00293BC4" w:rsidRPr="0090588B" w:rsidRDefault="00293BC4" w:rsidP="00746D17">
            <w:pPr>
              <w:jc w:val="center"/>
              <w:rPr>
                <w:b/>
                <w:bCs/>
              </w:rPr>
            </w:pPr>
            <w:r w:rsidRPr="0090588B">
              <w:rPr>
                <w:b/>
                <w:bCs/>
              </w:rPr>
              <w:t>YES</w:t>
            </w:r>
          </w:p>
        </w:tc>
        <w:tc>
          <w:tcPr>
            <w:tcW w:w="810" w:type="dxa"/>
            <w:shd w:val="clear" w:color="auto" w:fill="CDF2FF"/>
            <w:vAlign w:val="bottom"/>
          </w:tcPr>
          <w:p w14:paraId="63FFA3C0" w14:textId="77777777" w:rsidR="00293BC4" w:rsidRPr="0090588B" w:rsidRDefault="00293BC4" w:rsidP="00746D17">
            <w:pPr>
              <w:jc w:val="center"/>
              <w:rPr>
                <w:b/>
                <w:bCs/>
              </w:rPr>
            </w:pPr>
            <w:r w:rsidRPr="0090588B">
              <w:rPr>
                <w:b/>
                <w:bCs/>
              </w:rPr>
              <w:t>NO</w:t>
            </w:r>
          </w:p>
        </w:tc>
        <w:tc>
          <w:tcPr>
            <w:tcW w:w="1435" w:type="dxa"/>
            <w:tcBorders>
              <w:top w:val="nil"/>
            </w:tcBorders>
            <w:shd w:val="clear" w:color="auto" w:fill="CDF2FF"/>
          </w:tcPr>
          <w:p w14:paraId="6139EA98" w14:textId="2F33D395" w:rsidR="00293BC4" w:rsidRDefault="00AF229C" w:rsidP="00AF229C">
            <w:pPr>
              <w:jc w:val="center"/>
            </w:pPr>
            <w:r w:rsidRPr="0090588B">
              <w:rPr>
                <w:b/>
                <w:bCs/>
              </w:rPr>
              <w:t>Page(s)</w:t>
            </w:r>
          </w:p>
        </w:tc>
      </w:tr>
      <w:tr w:rsidR="00293BC4" w14:paraId="46318046" w14:textId="77777777" w:rsidTr="00C07DD9">
        <w:trPr>
          <w:trHeight w:val="547"/>
        </w:trPr>
        <w:tc>
          <w:tcPr>
            <w:tcW w:w="6295" w:type="dxa"/>
            <w:vAlign w:val="center"/>
          </w:tcPr>
          <w:p w14:paraId="70C4F53D" w14:textId="73C9F392" w:rsidR="00293BC4" w:rsidRPr="00746D17" w:rsidRDefault="00746D17" w:rsidP="00293BC4">
            <w:pPr>
              <w:pStyle w:val="ListParagraph"/>
              <w:numPr>
                <w:ilvl w:val="0"/>
                <w:numId w:val="28"/>
              </w:numPr>
              <w:ind w:left="330"/>
            </w:pPr>
            <w:r w:rsidRPr="00746D17">
              <w:t>Number of students anticipated to enroll</w:t>
            </w:r>
          </w:p>
        </w:tc>
        <w:tc>
          <w:tcPr>
            <w:tcW w:w="810" w:type="dxa"/>
            <w:vAlign w:val="center"/>
          </w:tcPr>
          <w:p w14:paraId="4F010AB0" w14:textId="77777777" w:rsidR="00293BC4" w:rsidRDefault="00293BC4" w:rsidP="00746D17">
            <w:pPr>
              <w:jc w:val="center"/>
            </w:pPr>
          </w:p>
        </w:tc>
        <w:tc>
          <w:tcPr>
            <w:tcW w:w="810" w:type="dxa"/>
            <w:vAlign w:val="center"/>
          </w:tcPr>
          <w:p w14:paraId="7603E092" w14:textId="77777777" w:rsidR="00293BC4" w:rsidRDefault="00293BC4" w:rsidP="00746D17">
            <w:pPr>
              <w:jc w:val="center"/>
            </w:pPr>
          </w:p>
        </w:tc>
        <w:tc>
          <w:tcPr>
            <w:tcW w:w="1435" w:type="dxa"/>
            <w:vAlign w:val="center"/>
          </w:tcPr>
          <w:p w14:paraId="0DCB2AB1" w14:textId="77777777" w:rsidR="00293BC4" w:rsidRDefault="00293BC4" w:rsidP="00746D17">
            <w:pPr>
              <w:jc w:val="center"/>
            </w:pPr>
          </w:p>
        </w:tc>
      </w:tr>
      <w:tr w:rsidR="00293BC4" w14:paraId="6B913A05" w14:textId="77777777" w:rsidTr="00C07DD9">
        <w:trPr>
          <w:trHeight w:val="547"/>
        </w:trPr>
        <w:tc>
          <w:tcPr>
            <w:tcW w:w="6295" w:type="dxa"/>
            <w:vAlign w:val="center"/>
          </w:tcPr>
          <w:p w14:paraId="730A5125" w14:textId="410D37D3" w:rsidR="00293BC4" w:rsidRPr="002E03D2" w:rsidRDefault="00746D17" w:rsidP="00293BC4">
            <w:pPr>
              <w:pStyle w:val="ListParagraph"/>
              <w:numPr>
                <w:ilvl w:val="0"/>
                <w:numId w:val="28"/>
              </w:numPr>
              <w:ind w:left="330"/>
            </w:pPr>
            <w:r>
              <w:t>Identification of whether charter will request to purchase support services from authorizer</w:t>
            </w:r>
          </w:p>
        </w:tc>
        <w:tc>
          <w:tcPr>
            <w:tcW w:w="810" w:type="dxa"/>
            <w:vAlign w:val="center"/>
          </w:tcPr>
          <w:p w14:paraId="6DD7FF16" w14:textId="77777777" w:rsidR="00293BC4" w:rsidRDefault="00293BC4" w:rsidP="00746D17">
            <w:pPr>
              <w:jc w:val="center"/>
            </w:pPr>
          </w:p>
        </w:tc>
        <w:tc>
          <w:tcPr>
            <w:tcW w:w="810" w:type="dxa"/>
            <w:vAlign w:val="center"/>
          </w:tcPr>
          <w:p w14:paraId="1261D892" w14:textId="77777777" w:rsidR="00293BC4" w:rsidRDefault="00293BC4" w:rsidP="00746D17">
            <w:pPr>
              <w:jc w:val="center"/>
            </w:pPr>
          </w:p>
        </w:tc>
        <w:tc>
          <w:tcPr>
            <w:tcW w:w="1435" w:type="dxa"/>
            <w:vAlign w:val="center"/>
          </w:tcPr>
          <w:p w14:paraId="4EBE09F7" w14:textId="77777777" w:rsidR="00293BC4" w:rsidRDefault="00293BC4" w:rsidP="00746D17">
            <w:pPr>
              <w:jc w:val="center"/>
            </w:pPr>
          </w:p>
        </w:tc>
      </w:tr>
      <w:tr w:rsidR="00293BC4" w14:paraId="21AC4C17" w14:textId="77777777" w:rsidTr="00C07DD9">
        <w:trPr>
          <w:trHeight w:val="547"/>
        </w:trPr>
        <w:tc>
          <w:tcPr>
            <w:tcW w:w="6295" w:type="dxa"/>
            <w:vAlign w:val="center"/>
          </w:tcPr>
          <w:p w14:paraId="3D6BC43B" w14:textId="28A8CA5F" w:rsidR="00293BC4" w:rsidRPr="00746D17" w:rsidRDefault="00746D17" w:rsidP="00293BC4">
            <w:pPr>
              <w:pStyle w:val="ListParagraph"/>
              <w:numPr>
                <w:ilvl w:val="0"/>
                <w:numId w:val="28"/>
              </w:numPr>
              <w:ind w:left="330"/>
              <w:rPr>
                <w:color w:val="C00000"/>
              </w:rPr>
            </w:pPr>
            <w:r w:rsidRPr="00746D17">
              <w:rPr>
                <w:color w:val="C00000"/>
              </w:rPr>
              <w:t>Affirmation there will be a Memorandum of Understanding between the authorizer and charter school</w:t>
            </w:r>
          </w:p>
        </w:tc>
        <w:tc>
          <w:tcPr>
            <w:tcW w:w="810" w:type="dxa"/>
            <w:vAlign w:val="center"/>
          </w:tcPr>
          <w:p w14:paraId="6A53F35B" w14:textId="77777777" w:rsidR="00293BC4" w:rsidRDefault="00293BC4" w:rsidP="00746D17">
            <w:pPr>
              <w:jc w:val="center"/>
            </w:pPr>
          </w:p>
        </w:tc>
        <w:tc>
          <w:tcPr>
            <w:tcW w:w="810" w:type="dxa"/>
            <w:vAlign w:val="center"/>
          </w:tcPr>
          <w:p w14:paraId="31ABE7CA" w14:textId="77777777" w:rsidR="00293BC4" w:rsidRDefault="00293BC4" w:rsidP="00746D17">
            <w:pPr>
              <w:jc w:val="center"/>
            </w:pPr>
          </w:p>
        </w:tc>
        <w:tc>
          <w:tcPr>
            <w:tcW w:w="1435" w:type="dxa"/>
            <w:vAlign w:val="center"/>
          </w:tcPr>
          <w:p w14:paraId="2AE80248" w14:textId="77777777" w:rsidR="00293BC4" w:rsidRDefault="00293BC4" w:rsidP="00746D17">
            <w:pPr>
              <w:jc w:val="center"/>
            </w:pPr>
          </w:p>
        </w:tc>
      </w:tr>
      <w:tr w:rsidR="00293BC4" w14:paraId="29CFC771" w14:textId="77777777" w:rsidTr="00C07DD9">
        <w:trPr>
          <w:trHeight w:val="547"/>
        </w:trPr>
        <w:tc>
          <w:tcPr>
            <w:tcW w:w="6295" w:type="dxa"/>
            <w:vAlign w:val="center"/>
          </w:tcPr>
          <w:p w14:paraId="69EFD037" w14:textId="218C1184" w:rsidR="00293BC4" w:rsidRPr="002E03D2" w:rsidRDefault="00746D17" w:rsidP="00293BC4">
            <w:pPr>
              <w:pStyle w:val="ListParagraph"/>
              <w:numPr>
                <w:ilvl w:val="0"/>
                <w:numId w:val="28"/>
              </w:numPr>
              <w:ind w:left="330"/>
            </w:pPr>
            <w:r>
              <w:t>Processes and policies between charter and authorizer</w:t>
            </w:r>
          </w:p>
        </w:tc>
        <w:tc>
          <w:tcPr>
            <w:tcW w:w="810" w:type="dxa"/>
            <w:vAlign w:val="center"/>
          </w:tcPr>
          <w:p w14:paraId="3013C139" w14:textId="77777777" w:rsidR="00293BC4" w:rsidRDefault="00293BC4" w:rsidP="00746D17">
            <w:pPr>
              <w:jc w:val="center"/>
            </w:pPr>
          </w:p>
        </w:tc>
        <w:tc>
          <w:tcPr>
            <w:tcW w:w="810" w:type="dxa"/>
            <w:vAlign w:val="center"/>
          </w:tcPr>
          <w:p w14:paraId="00E86920" w14:textId="77777777" w:rsidR="00293BC4" w:rsidRDefault="00293BC4" w:rsidP="00746D17">
            <w:pPr>
              <w:jc w:val="center"/>
            </w:pPr>
          </w:p>
        </w:tc>
        <w:tc>
          <w:tcPr>
            <w:tcW w:w="1435" w:type="dxa"/>
            <w:vAlign w:val="center"/>
          </w:tcPr>
          <w:p w14:paraId="6F1593B0" w14:textId="77777777" w:rsidR="00293BC4" w:rsidRDefault="00293BC4" w:rsidP="00746D17">
            <w:pPr>
              <w:jc w:val="center"/>
            </w:pPr>
          </w:p>
        </w:tc>
      </w:tr>
      <w:tr w:rsidR="00293BC4" w14:paraId="4C693327" w14:textId="77777777" w:rsidTr="00C07DD9">
        <w:trPr>
          <w:trHeight w:val="547"/>
        </w:trPr>
        <w:tc>
          <w:tcPr>
            <w:tcW w:w="6295" w:type="dxa"/>
            <w:vAlign w:val="center"/>
          </w:tcPr>
          <w:p w14:paraId="23230CD9" w14:textId="3CB20F8B" w:rsidR="00293BC4" w:rsidRPr="002E03D2" w:rsidRDefault="00746D17" w:rsidP="00746D17">
            <w:pPr>
              <w:pStyle w:val="ListParagraph"/>
              <w:numPr>
                <w:ilvl w:val="1"/>
                <w:numId w:val="28"/>
              </w:numPr>
              <w:ind w:left="690"/>
            </w:pPr>
            <w:r>
              <w:t xml:space="preserve">Includes process, </w:t>
            </w:r>
            <w:r w:rsidR="00B66559">
              <w:t>activities,</w:t>
            </w:r>
            <w:r>
              <w:t xml:space="preserve"> and associated fees for oversight of charter</w:t>
            </w:r>
          </w:p>
        </w:tc>
        <w:tc>
          <w:tcPr>
            <w:tcW w:w="810" w:type="dxa"/>
            <w:vAlign w:val="center"/>
          </w:tcPr>
          <w:p w14:paraId="12B0AFA9" w14:textId="77777777" w:rsidR="00293BC4" w:rsidRDefault="00293BC4" w:rsidP="00746D17">
            <w:pPr>
              <w:jc w:val="center"/>
            </w:pPr>
          </w:p>
        </w:tc>
        <w:tc>
          <w:tcPr>
            <w:tcW w:w="810" w:type="dxa"/>
            <w:vAlign w:val="center"/>
          </w:tcPr>
          <w:p w14:paraId="1F4F9D2B" w14:textId="77777777" w:rsidR="00293BC4" w:rsidRDefault="00293BC4" w:rsidP="00746D17">
            <w:pPr>
              <w:jc w:val="center"/>
            </w:pPr>
          </w:p>
        </w:tc>
        <w:tc>
          <w:tcPr>
            <w:tcW w:w="1435" w:type="dxa"/>
            <w:vAlign w:val="center"/>
          </w:tcPr>
          <w:p w14:paraId="4C4D4BFE" w14:textId="77777777" w:rsidR="00293BC4" w:rsidRDefault="00293BC4" w:rsidP="00746D17">
            <w:pPr>
              <w:jc w:val="center"/>
            </w:pPr>
          </w:p>
        </w:tc>
      </w:tr>
      <w:tr w:rsidR="00293BC4" w14:paraId="776EA026" w14:textId="77777777" w:rsidTr="00C07DD9">
        <w:trPr>
          <w:trHeight w:val="547"/>
        </w:trPr>
        <w:tc>
          <w:tcPr>
            <w:tcW w:w="6295" w:type="dxa"/>
            <w:vAlign w:val="center"/>
          </w:tcPr>
          <w:p w14:paraId="7ADC3DE0" w14:textId="0F7B15FC" w:rsidR="00293BC4" w:rsidRPr="002E03D2" w:rsidRDefault="00746D17" w:rsidP="00746D17">
            <w:pPr>
              <w:pStyle w:val="ListParagraph"/>
              <w:numPr>
                <w:ilvl w:val="1"/>
                <w:numId w:val="28"/>
              </w:numPr>
              <w:ind w:left="690"/>
            </w:pPr>
            <w:r>
              <w:t>Includes processes, timelines and evaluation criteria for annual review and site visits</w:t>
            </w:r>
          </w:p>
        </w:tc>
        <w:tc>
          <w:tcPr>
            <w:tcW w:w="810" w:type="dxa"/>
            <w:vAlign w:val="center"/>
          </w:tcPr>
          <w:p w14:paraId="6E3EAAFD" w14:textId="77777777" w:rsidR="00293BC4" w:rsidRDefault="00293BC4" w:rsidP="00746D17">
            <w:pPr>
              <w:jc w:val="center"/>
            </w:pPr>
          </w:p>
        </w:tc>
        <w:tc>
          <w:tcPr>
            <w:tcW w:w="810" w:type="dxa"/>
            <w:vAlign w:val="center"/>
          </w:tcPr>
          <w:p w14:paraId="7532AC69" w14:textId="77777777" w:rsidR="00293BC4" w:rsidRDefault="00293BC4" w:rsidP="00746D17">
            <w:pPr>
              <w:jc w:val="center"/>
            </w:pPr>
          </w:p>
        </w:tc>
        <w:tc>
          <w:tcPr>
            <w:tcW w:w="1435" w:type="dxa"/>
            <w:vAlign w:val="center"/>
          </w:tcPr>
          <w:p w14:paraId="340D25C4" w14:textId="77777777" w:rsidR="00293BC4" w:rsidRDefault="00293BC4" w:rsidP="00746D17">
            <w:pPr>
              <w:jc w:val="center"/>
            </w:pPr>
          </w:p>
        </w:tc>
      </w:tr>
      <w:tr w:rsidR="00293BC4" w14:paraId="440795F2" w14:textId="77777777" w:rsidTr="00C07DD9">
        <w:trPr>
          <w:trHeight w:val="547"/>
        </w:trPr>
        <w:tc>
          <w:tcPr>
            <w:tcW w:w="6295" w:type="dxa"/>
            <w:vAlign w:val="center"/>
          </w:tcPr>
          <w:p w14:paraId="6A02CABD" w14:textId="675E0EEE" w:rsidR="00293BC4" w:rsidRPr="002E03D2" w:rsidRDefault="00746D17" w:rsidP="00746D17">
            <w:pPr>
              <w:pStyle w:val="ListParagraph"/>
              <w:numPr>
                <w:ilvl w:val="1"/>
                <w:numId w:val="28"/>
              </w:numPr>
              <w:ind w:left="690"/>
            </w:pPr>
            <w:r>
              <w:t>Includes regular, ongoing fiscal and programmatic performance monitoring and reporting</w:t>
            </w:r>
          </w:p>
        </w:tc>
        <w:tc>
          <w:tcPr>
            <w:tcW w:w="810" w:type="dxa"/>
            <w:vAlign w:val="center"/>
          </w:tcPr>
          <w:p w14:paraId="08289519" w14:textId="77777777" w:rsidR="00293BC4" w:rsidRDefault="00293BC4" w:rsidP="00746D17">
            <w:pPr>
              <w:jc w:val="center"/>
            </w:pPr>
          </w:p>
        </w:tc>
        <w:tc>
          <w:tcPr>
            <w:tcW w:w="810" w:type="dxa"/>
            <w:vAlign w:val="center"/>
          </w:tcPr>
          <w:p w14:paraId="17EC8ACB" w14:textId="77777777" w:rsidR="00293BC4" w:rsidRDefault="00293BC4" w:rsidP="00746D17">
            <w:pPr>
              <w:jc w:val="center"/>
            </w:pPr>
          </w:p>
        </w:tc>
        <w:tc>
          <w:tcPr>
            <w:tcW w:w="1435" w:type="dxa"/>
            <w:vAlign w:val="center"/>
          </w:tcPr>
          <w:p w14:paraId="689555C0" w14:textId="77777777" w:rsidR="00293BC4" w:rsidRDefault="00293BC4" w:rsidP="00746D17">
            <w:pPr>
              <w:jc w:val="center"/>
            </w:pPr>
          </w:p>
        </w:tc>
      </w:tr>
      <w:tr w:rsidR="00293BC4" w14:paraId="0EC714CA" w14:textId="77777777" w:rsidTr="00C07DD9">
        <w:trPr>
          <w:trHeight w:val="547"/>
        </w:trPr>
        <w:tc>
          <w:tcPr>
            <w:tcW w:w="6295" w:type="dxa"/>
            <w:vAlign w:val="center"/>
          </w:tcPr>
          <w:p w14:paraId="72102DAB" w14:textId="775729C5" w:rsidR="00293BC4" w:rsidRPr="002E03D2" w:rsidRDefault="00746D17" w:rsidP="00746D17">
            <w:pPr>
              <w:pStyle w:val="ListParagraph"/>
              <w:numPr>
                <w:ilvl w:val="1"/>
                <w:numId w:val="28"/>
              </w:numPr>
              <w:ind w:left="690"/>
            </w:pPr>
            <w:r>
              <w:t xml:space="preserve">Includes process, </w:t>
            </w:r>
            <w:r w:rsidR="00B66559">
              <w:t>timelines,</w:t>
            </w:r>
            <w:r>
              <w:t xml:space="preserve"> and evaluation criteria for charter renewal</w:t>
            </w:r>
          </w:p>
        </w:tc>
        <w:tc>
          <w:tcPr>
            <w:tcW w:w="810" w:type="dxa"/>
            <w:vAlign w:val="center"/>
          </w:tcPr>
          <w:p w14:paraId="71B4E145" w14:textId="77777777" w:rsidR="00293BC4" w:rsidRDefault="00293BC4" w:rsidP="00746D17">
            <w:pPr>
              <w:jc w:val="center"/>
            </w:pPr>
          </w:p>
        </w:tc>
        <w:tc>
          <w:tcPr>
            <w:tcW w:w="810" w:type="dxa"/>
            <w:vAlign w:val="center"/>
          </w:tcPr>
          <w:p w14:paraId="4333007D" w14:textId="77777777" w:rsidR="00293BC4" w:rsidRDefault="00293BC4" w:rsidP="00746D17">
            <w:pPr>
              <w:jc w:val="center"/>
            </w:pPr>
          </w:p>
        </w:tc>
        <w:tc>
          <w:tcPr>
            <w:tcW w:w="1435" w:type="dxa"/>
            <w:vAlign w:val="center"/>
          </w:tcPr>
          <w:p w14:paraId="16A68EF5" w14:textId="77777777" w:rsidR="00293BC4" w:rsidRDefault="00293BC4" w:rsidP="00746D17">
            <w:pPr>
              <w:jc w:val="center"/>
            </w:pPr>
          </w:p>
        </w:tc>
      </w:tr>
      <w:tr w:rsidR="00746D17" w14:paraId="698DA719" w14:textId="77777777" w:rsidTr="00C07DD9">
        <w:trPr>
          <w:trHeight w:val="547"/>
        </w:trPr>
        <w:tc>
          <w:tcPr>
            <w:tcW w:w="6295" w:type="dxa"/>
            <w:vAlign w:val="center"/>
          </w:tcPr>
          <w:p w14:paraId="53A5FDBD" w14:textId="4AD0534F" w:rsidR="00746D17" w:rsidRDefault="00746D17" w:rsidP="00746D17">
            <w:pPr>
              <w:pStyle w:val="ListParagraph"/>
              <w:numPr>
                <w:ilvl w:val="1"/>
                <w:numId w:val="28"/>
              </w:numPr>
              <w:ind w:left="690"/>
            </w:pPr>
            <w:r>
              <w:t>Outlines other important legal or operational relationships between authorizer and charter school</w:t>
            </w:r>
          </w:p>
        </w:tc>
        <w:tc>
          <w:tcPr>
            <w:tcW w:w="810" w:type="dxa"/>
            <w:vAlign w:val="center"/>
          </w:tcPr>
          <w:p w14:paraId="22041580" w14:textId="77777777" w:rsidR="00746D17" w:rsidRDefault="00746D17" w:rsidP="00746D17">
            <w:pPr>
              <w:jc w:val="center"/>
            </w:pPr>
          </w:p>
        </w:tc>
        <w:tc>
          <w:tcPr>
            <w:tcW w:w="810" w:type="dxa"/>
            <w:vAlign w:val="center"/>
          </w:tcPr>
          <w:p w14:paraId="11B9A12D" w14:textId="77777777" w:rsidR="00746D17" w:rsidRDefault="00746D17" w:rsidP="00746D17">
            <w:pPr>
              <w:jc w:val="center"/>
            </w:pPr>
          </w:p>
        </w:tc>
        <w:tc>
          <w:tcPr>
            <w:tcW w:w="1435" w:type="dxa"/>
            <w:vAlign w:val="center"/>
          </w:tcPr>
          <w:p w14:paraId="1968EE60" w14:textId="77777777" w:rsidR="00746D17" w:rsidRDefault="00746D17" w:rsidP="00746D17">
            <w:pPr>
              <w:jc w:val="center"/>
            </w:pPr>
          </w:p>
        </w:tc>
      </w:tr>
      <w:tr w:rsidR="00746D17" w14:paraId="68E6EA53" w14:textId="77777777" w:rsidTr="00C07DD9">
        <w:trPr>
          <w:trHeight w:val="547"/>
        </w:trPr>
        <w:tc>
          <w:tcPr>
            <w:tcW w:w="6295" w:type="dxa"/>
            <w:vAlign w:val="center"/>
          </w:tcPr>
          <w:p w14:paraId="0D7253FB" w14:textId="77777777" w:rsidR="00746D17" w:rsidRDefault="00746D17" w:rsidP="00293BC4">
            <w:pPr>
              <w:pStyle w:val="ListParagraph"/>
              <w:numPr>
                <w:ilvl w:val="0"/>
                <w:numId w:val="28"/>
              </w:numPr>
              <w:ind w:left="330"/>
            </w:pPr>
            <w:r>
              <w:t>Criteria and procedure for the selection of a contractor, if applicable, including:</w:t>
            </w:r>
          </w:p>
          <w:p w14:paraId="33032E18" w14:textId="77777777" w:rsidR="00746D17" w:rsidRDefault="00746D17" w:rsidP="00746D17">
            <w:pPr>
              <w:pStyle w:val="ListParagraph"/>
              <w:numPr>
                <w:ilvl w:val="1"/>
                <w:numId w:val="28"/>
              </w:numPr>
              <w:ind w:left="690"/>
            </w:pPr>
            <w:r>
              <w:t>Process for determining necessary expertise</w:t>
            </w:r>
          </w:p>
          <w:p w14:paraId="6BFAA213" w14:textId="6002B47B" w:rsidR="00746D17" w:rsidRDefault="00746D17" w:rsidP="00746D17">
            <w:pPr>
              <w:pStyle w:val="ListParagraph"/>
              <w:numPr>
                <w:ilvl w:val="1"/>
                <w:numId w:val="28"/>
              </w:numPr>
              <w:ind w:left="690"/>
            </w:pPr>
            <w:r>
              <w:t>Selection of the contractor or contractors, if applicable</w:t>
            </w:r>
          </w:p>
        </w:tc>
        <w:tc>
          <w:tcPr>
            <w:tcW w:w="810" w:type="dxa"/>
            <w:vAlign w:val="center"/>
          </w:tcPr>
          <w:p w14:paraId="0928A060" w14:textId="77777777" w:rsidR="00746D17" w:rsidRDefault="00746D17" w:rsidP="00746D17">
            <w:pPr>
              <w:jc w:val="center"/>
            </w:pPr>
          </w:p>
        </w:tc>
        <w:tc>
          <w:tcPr>
            <w:tcW w:w="810" w:type="dxa"/>
            <w:vAlign w:val="center"/>
          </w:tcPr>
          <w:p w14:paraId="769D44E2" w14:textId="77777777" w:rsidR="00746D17" w:rsidRDefault="00746D17" w:rsidP="00746D17">
            <w:pPr>
              <w:jc w:val="center"/>
            </w:pPr>
          </w:p>
        </w:tc>
        <w:tc>
          <w:tcPr>
            <w:tcW w:w="1435" w:type="dxa"/>
            <w:vAlign w:val="center"/>
          </w:tcPr>
          <w:p w14:paraId="0A689348" w14:textId="77777777" w:rsidR="00746D17" w:rsidRDefault="00746D17" w:rsidP="00746D17">
            <w:pPr>
              <w:jc w:val="center"/>
            </w:pPr>
          </w:p>
        </w:tc>
      </w:tr>
      <w:tr w:rsidR="00746D17" w14:paraId="0D96B566" w14:textId="77777777" w:rsidTr="00C07DD9">
        <w:trPr>
          <w:trHeight w:val="547"/>
        </w:trPr>
        <w:tc>
          <w:tcPr>
            <w:tcW w:w="6295" w:type="dxa"/>
            <w:vAlign w:val="center"/>
          </w:tcPr>
          <w:p w14:paraId="0C94EF8B" w14:textId="050D73A8" w:rsidR="00746D17" w:rsidRPr="00746D17" w:rsidRDefault="00746D17" w:rsidP="00293BC4">
            <w:pPr>
              <w:pStyle w:val="ListParagraph"/>
              <w:numPr>
                <w:ilvl w:val="0"/>
                <w:numId w:val="28"/>
              </w:numPr>
              <w:ind w:left="330"/>
              <w:rPr>
                <w:color w:val="C00000"/>
              </w:rPr>
            </w:pPr>
            <w:r w:rsidRPr="00746D17">
              <w:rPr>
                <w:color w:val="C00000"/>
              </w:rPr>
              <w:t>Potential civil liability effects, if any, upon the school and the authorizer</w:t>
            </w:r>
          </w:p>
        </w:tc>
        <w:tc>
          <w:tcPr>
            <w:tcW w:w="810" w:type="dxa"/>
            <w:vAlign w:val="center"/>
          </w:tcPr>
          <w:p w14:paraId="48B65919" w14:textId="77777777" w:rsidR="00746D17" w:rsidRDefault="00746D17" w:rsidP="00746D17">
            <w:pPr>
              <w:jc w:val="center"/>
            </w:pPr>
          </w:p>
        </w:tc>
        <w:tc>
          <w:tcPr>
            <w:tcW w:w="810" w:type="dxa"/>
            <w:vAlign w:val="center"/>
          </w:tcPr>
          <w:p w14:paraId="1684F75D" w14:textId="77777777" w:rsidR="00746D17" w:rsidRDefault="00746D17" w:rsidP="00746D17">
            <w:pPr>
              <w:jc w:val="center"/>
            </w:pPr>
          </w:p>
        </w:tc>
        <w:tc>
          <w:tcPr>
            <w:tcW w:w="1435" w:type="dxa"/>
            <w:vAlign w:val="center"/>
          </w:tcPr>
          <w:p w14:paraId="0612781D" w14:textId="77777777" w:rsidR="00746D17" w:rsidRDefault="00746D17" w:rsidP="00746D17">
            <w:pPr>
              <w:jc w:val="center"/>
            </w:pPr>
          </w:p>
        </w:tc>
      </w:tr>
      <w:tr w:rsidR="00293BC4" w14:paraId="5ABDD4D1" w14:textId="77777777" w:rsidTr="00746D17">
        <w:tc>
          <w:tcPr>
            <w:tcW w:w="9350" w:type="dxa"/>
            <w:gridSpan w:val="4"/>
            <w:shd w:val="clear" w:color="auto" w:fill="D9D9D9" w:themeFill="background1" w:themeFillShade="D9"/>
            <w:vAlign w:val="center"/>
          </w:tcPr>
          <w:p w14:paraId="06753D50" w14:textId="77777777" w:rsidR="00293BC4" w:rsidRPr="005A0E66" w:rsidRDefault="00293BC4" w:rsidP="00746D17">
            <w:pPr>
              <w:rPr>
                <w:b/>
                <w:bCs/>
                <w:sz w:val="24"/>
                <w:szCs w:val="24"/>
              </w:rPr>
            </w:pPr>
            <w:r w:rsidRPr="005A0E66">
              <w:rPr>
                <w:b/>
                <w:bCs/>
                <w:sz w:val="24"/>
                <w:szCs w:val="24"/>
              </w:rPr>
              <w:t>Comments by review team:</w:t>
            </w:r>
          </w:p>
        </w:tc>
      </w:tr>
      <w:tr w:rsidR="00293BC4" w14:paraId="1B212D1E" w14:textId="77777777" w:rsidTr="003F133B">
        <w:trPr>
          <w:trHeight w:val="1728"/>
        </w:trPr>
        <w:tc>
          <w:tcPr>
            <w:tcW w:w="9350" w:type="dxa"/>
            <w:gridSpan w:val="4"/>
          </w:tcPr>
          <w:p w14:paraId="3F9A3CF4" w14:textId="77777777" w:rsidR="00293BC4" w:rsidRPr="005A0E66" w:rsidRDefault="00293BC4" w:rsidP="00746D17"/>
        </w:tc>
      </w:tr>
    </w:tbl>
    <w:p w14:paraId="07AA6110" w14:textId="695F20DF" w:rsidR="002E03D2" w:rsidRDefault="002E03D2" w:rsidP="003F5268"/>
    <w:tbl>
      <w:tblPr>
        <w:tblStyle w:val="TableGrid"/>
        <w:tblW w:w="0" w:type="auto"/>
        <w:tblLook w:val="04A0" w:firstRow="1" w:lastRow="0" w:firstColumn="1" w:lastColumn="0" w:noHBand="0" w:noVBand="1"/>
      </w:tblPr>
      <w:tblGrid>
        <w:gridCol w:w="6295"/>
        <w:gridCol w:w="810"/>
        <w:gridCol w:w="810"/>
        <w:gridCol w:w="1435"/>
      </w:tblGrid>
      <w:tr w:rsidR="00746D17" w:rsidRPr="0090588B" w14:paraId="17AC17C6" w14:textId="77777777" w:rsidTr="00221ED0">
        <w:trPr>
          <w:tblHeader/>
        </w:trPr>
        <w:tc>
          <w:tcPr>
            <w:tcW w:w="9350" w:type="dxa"/>
            <w:gridSpan w:val="4"/>
            <w:shd w:val="clear" w:color="auto" w:fill="8BE1FF"/>
          </w:tcPr>
          <w:p w14:paraId="07350276" w14:textId="5DDE3C94" w:rsidR="00746D17" w:rsidRPr="0090588B" w:rsidRDefault="00746D17" w:rsidP="00106702">
            <w:pPr>
              <w:pStyle w:val="Heading2"/>
              <w:jc w:val="center"/>
              <w:outlineLvl w:val="1"/>
            </w:pPr>
            <w:bookmarkStart w:id="57" w:name="_Toc73452476"/>
            <w:r>
              <w:t>Community Impact (Establishment/Material Revision)</w:t>
            </w:r>
            <w:bookmarkEnd w:id="57"/>
          </w:p>
        </w:tc>
      </w:tr>
      <w:tr w:rsidR="00746D17" w:rsidRPr="0090588B" w14:paraId="07F4E156" w14:textId="77777777" w:rsidTr="00221ED0">
        <w:trPr>
          <w:tblHeader/>
        </w:trPr>
        <w:tc>
          <w:tcPr>
            <w:tcW w:w="6295" w:type="dxa"/>
            <w:tcBorders>
              <w:bottom w:val="nil"/>
            </w:tcBorders>
            <w:shd w:val="clear" w:color="auto" w:fill="CDF2FF"/>
            <w:vAlign w:val="bottom"/>
          </w:tcPr>
          <w:p w14:paraId="13C48AA4" w14:textId="2B0A532C" w:rsidR="00746D17" w:rsidRPr="0090588B" w:rsidRDefault="00746D17" w:rsidP="00746D17">
            <w:pPr>
              <w:rPr>
                <w:b/>
                <w:bCs/>
              </w:rPr>
            </w:pPr>
            <w:r w:rsidRPr="0090588B">
              <w:rPr>
                <w:b/>
                <w:bCs/>
              </w:rPr>
              <w:t xml:space="preserve">Evaluation Criteria: </w:t>
            </w:r>
            <w:commentRangeStart w:id="58"/>
            <w:r w:rsidRPr="00221ED0">
              <w:rPr>
                <w:b/>
                <w:bCs/>
                <w:highlight w:val="cyan"/>
              </w:rPr>
              <w:t>EC 47605(c)(7)</w:t>
            </w:r>
            <w:commentRangeEnd w:id="58"/>
            <w:r>
              <w:rPr>
                <w:rStyle w:val="CommentReference"/>
              </w:rPr>
              <w:commentReference w:id="58"/>
            </w:r>
            <w:r>
              <w:rPr>
                <w:b/>
                <w:bCs/>
              </w:rPr>
              <w:t xml:space="preserve"> </w:t>
            </w:r>
            <w:r w:rsidR="00221ED0">
              <w:rPr>
                <w:b/>
                <w:bCs/>
              </w:rPr>
              <w:t>[</w:t>
            </w:r>
            <w:hyperlink r:id="rId46"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76076CF2" w14:textId="375A236A" w:rsidR="00746D17" w:rsidRPr="0090588B" w:rsidRDefault="00746D17" w:rsidP="00746D17">
            <w:pPr>
              <w:jc w:val="center"/>
              <w:rPr>
                <w:b/>
                <w:bCs/>
              </w:rPr>
            </w:pPr>
            <w:r w:rsidRPr="0090588B">
              <w:rPr>
                <w:b/>
                <w:bCs/>
              </w:rPr>
              <w:t>Standard Met</w:t>
            </w:r>
          </w:p>
        </w:tc>
        <w:tc>
          <w:tcPr>
            <w:tcW w:w="1435" w:type="dxa"/>
            <w:tcBorders>
              <w:bottom w:val="nil"/>
            </w:tcBorders>
            <w:shd w:val="clear" w:color="auto" w:fill="CDF2FF"/>
            <w:vAlign w:val="bottom"/>
          </w:tcPr>
          <w:p w14:paraId="15EB8909" w14:textId="00149703" w:rsidR="00746D17" w:rsidRPr="0090588B" w:rsidRDefault="00746D17" w:rsidP="00746D17">
            <w:pPr>
              <w:jc w:val="center"/>
              <w:rPr>
                <w:b/>
                <w:bCs/>
              </w:rPr>
            </w:pPr>
            <w:r w:rsidRPr="0090588B">
              <w:rPr>
                <w:b/>
                <w:bCs/>
              </w:rPr>
              <w:t xml:space="preserve">Located on </w:t>
            </w:r>
          </w:p>
        </w:tc>
      </w:tr>
      <w:tr w:rsidR="00746D17" w14:paraId="66F2C35E" w14:textId="77777777" w:rsidTr="00221ED0">
        <w:trPr>
          <w:tblHeader/>
        </w:trPr>
        <w:tc>
          <w:tcPr>
            <w:tcW w:w="6295" w:type="dxa"/>
            <w:tcBorders>
              <w:top w:val="nil"/>
            </w:tcBorders>
            <w:shd w:val="clear" w:color="auto" w:fill="CDF2FF"/>
          </w:tcPr>
          <w:p w14:paraId="58754328" w14:textId="43540461" w:rsidR="00746D17" w:rsidRDefault="003F133B" w:rsidP="00746D17">
            <w:r w:rsidRPr="0090588B">
              <w:rPr>
                <w:b/>
                <w:bCs/>
              </w:rPr>
              <w:t>THE PETITION DESCRIBES, AT MINIMUM</w:t>
            </w:r>
          </w:p>
        </w:tc>
        <w:tc>
          <w:tcPr>
            <w:tcW w:w="810" w:type="dxa"/>
            <w:shd w:val="clear" w:color="auto" w:fill="CDF2FF"/>
            <w:vAlign w:val="bottom"/>
          </w:tcPr>
          <w:p w14:paraId="259E4819" w14:textId="77777777" w:rsidR="00746D17" w:rsidRPr="0090588B" w:rsidRDefault="00746D17" w:rsidP="00746D17">
            <w:pPr>
              <w:jc w:val="center"/>
              <w:rPr>
                <w:b/>
                <w:bCs/>
              </w:rPr>
            </w:pPr>
            <w:r w:rsidRPr="0090588B">
              <w:rPr>
                <w:b/>
                <w:bCs/>
              </w:rPr>
              <w:t>YES</w:t>
            </w:r>
          </w:p>
        </w:tc>
        <w:tc>
          <w:tcPr>
            <w:tcW w:w="810" w:type="dxa"/>
            <w:shd w:val="clear" w:color="auto" w:fill="CDF2FF"/>
            <w:vAlign w:val="bottom"/>
          </w:tcPr>
          <w:p w14:paraId="4440B682" w14:textId="77777777" w:rsidR="00746D17" w:rsidRPr="0090588B" w:rsidRDefault="00746D17" w:rsidP="00746D17">
            <w:pPr>
              <w:jc w:val="center"/>
              <w:rPr>
                <w:b/>
                <w:bCs/>
              </w:rPr>
            </w:pPr>
            <w:r w:rsidRPr="0090588B">
              <w:rPr>
                <w:b/>
                <w:bCs/>
              </w:rPr>
              <w:t>NO</w:t>
            </w:r>
          </w:p>
        </w:tc>
        <w:tc>
          <w:tcPr>
            <w:tcW w:w="1435" w:type="dxa"/>
            <w:tcBorders>
              <w:top w:val="nil"/>
            </w:tcBorders>
            <w:shd w:val="clear" w:color="auto" w:fill="CDF2FF"/>
          </w:tcPr>
          <w:p w14:paraId="01A66163" w14:textId="30F20863" w:rsidR="00746D17" w:rsidRDefault="003F133B" w:rsidP="003F133B">
            <w:pPr>
              <w:jc w:val="center"/>
            </w:pPr>
            <w:r w:rsidRPr="0090588B">
              <w:rPr>
                <w:b/>
                <w:bCs/>
              </w:rPr>
              <w:t>Page(s)</w:t>
            </w:r>
          </w:p>
        </w:tc>
      </w:tr>
      <w:tr w:rsidR="00746D17" w14:paraId="67E1EAF0" w14:textId="77777777" w:rsidTr="00746D17">
        <w:tc>
          <w:tcPr>
            <w:tcW w:w="6295" w:type="dxa"/>
            <w:vAlign w:val="center"/>
          </w:tcPr>
          <w:p w14:paraId="0A3DD408" w14:textId="6526AED9" w:rsidR="00746D17" w:rsidRPr="00ED77CB" w:rsidRDefault="00746D17" w:rsidP="00746D17">
            <w:pPr>
              <w:pStyle w:val="ListParagraph"/>
              <w:numPr>
                <w:ilvl w:val="0"/>
                <w:numId w:val="29"/>
              </w:numPr>
              <w:ind w:left="330"/>
              <w:rPr>
                <w:color w:val="C00000"/>
              </w:rPr>
            </w:pPr>
            <w:r w:rsidRPr="00ED77CB">
              <w:rPr>
                <w:color w:val="C00000"/>
              </w:rPr>
              <w:t>How the school will not substantially undermine existing school district services, academic offerings, or programmatic offerings</w:t>
            </w:r>
          </w:p>
        </w:tc>
        <w:tc>
          <w:tcPr>
            <w:tcW w:w="810" w:type="dxa"/>
            <w:vAlign w:val="center"/>
          </w:tcPr>
          <w:p w14:paraId="00FBDE8C" w14:textId="77777777" w:rsidR="00746D17" w:rsidRDefault="00746D17" w:rsidP="00746D17">
            <w:pPr>
              <w:jc w:val="center"/>
            </w:pPr>
          </w:p>
        </w:tc>
        <w:tc>
          <w:tcPr>
            <w:tcW w:w="810" w:type="dxa"/>
            <w:vAlign w:val="center"/>
          </w:tcPr>
          <w:p w14:paraId="599557B5" w14:textId="77777777" w:rsidR="00746D17" w:rsidRDefault="00746D17" w:rsidP="00746D17">
            <w:pPr>
              <w:jc w:val="center"/>
            </w:pPr>
          </w:p>
        </w:tc>
        <w:tc>
          <w:tcPr>
            <w:tcW w:w="1435" w:type="dxa"/>
            <w:vAlign w:val="center"/>
          </w:tcPr>
          <w:p w14:paraId="51529318" w14:textId="77777777" w:rsidR="00746D17" w:rsidRDefault="00746D17" w:rsidP="00746D17">
            <w:pPr>
              <w:jc w:val="center"/>
            </w:pPr>
          </w:p>
        </w:tc>
      </w:tr>
      <w:tr w:rsidR="00746D17" w14:paraId="301604B0" w14:textId="77777777" w:rsidTr="00746D17">
        <w:tc>
          <w:tcPr>
            <w:tcW w:w="6295" w:type="dxa"/>
            <w:vAlign w:val="center"/>
          </w:tcPr>
          <w:p w14:paraId="60FEF69E" w14:textId="32252065" w:rsidR="00746D17" w:rsidRPr="00ED77CB" w:rsidRDefault="00746D17" w:rsidP="00746D17">
            <w:pPr>
              <w:pStyle w:val="ListParagraph"/>
              <w:numPr>
                <w:ilvl w:val="0"/>
                <w:numId w:val="29"/>
              </w:numPr>
              <w:ind w:left="330"/>
              <w:rPr>
                <w:color w:val="C00000"/>
              </w:rPr>
            </w:pPr>
            <w:r w:rsidRPr="00ED77CB">
              <w:rPr>
                <w:color w:val="C00000"/>
              </w:rPr>
              <w:t>Whether the charter school petition duplicate</w:t>
            </w:r>
            <w:r w:rsidR="00ED77CB" w:rsidRPr="00ED77CB">
              <w:rPr>
                <w:color w:val="C00000"/>
              </w:rPr>
              <w:t>s a program currently offered by the district, and the existing program has sufficient capacity for the pupils proposed to be served within reasonable proximity to where the charter school intends to locate</w:t>
            </w:r>
          </w:p>
        </w:tc>
        <w:tc>
          <w:tcPr>
            <w:tcW w:w="810" w:type="dxa"/>
            <w:vAlign w:val="center"/>
          </w:tcPr>
          <w:p w14:paraId="3047E7C9" w14:textId="77777777" w:rsidR="00746D17" w:rsidRDefault="00746D17" w:rsidP="00746D17">
            <w:pPr>
              <w:jc w:val="center"/>
            </w:pPr>
          </w:p>
        </w:tc>
        <w:tc>
          <w:tcPr>
            <w:tcW w:w="810" w:type="dxa"/>
            <w:vAlign w:val="center"/>
          </w:tcPr>
          <w:p w14:paraId="5193E26F" w14:textId="77777777" w:rsidR="00746D17" w:rsidRDefault="00746D17" w:rsidP="00746D17">
            <w:pPr>
              <w:jc w:val="center"/>
            </w:pPr>
          </w:p>
        </w:tc>
        <w:tc>
          <w:tcPr>
            <w:tcW w:w="1435" w:type="dxa"/>
            <w:vAlign w:val="center"/>
          </w:tcPr>
          <w:p w14:paraId="3162A30D" w14:textId="77777777" w:rsidR="00746D17" w:rsidRDefault="00746D17" w:rsidP="00746D17">
            <w:pPr>
              <w:jc w:val="center"/>
            </w:pPr>
          </w:p>
        </w:tc>
      </w:tr>
      <w:tr w:rsidR="00746D17" w14:paraId="464057B5" w14:textId="77777777" w:rsidTr="00746D17">
        <w:tc>
          <w:tcPr>
            <w:tcW w:w="9350" w:type="dxa"/>
            <w:gridSpan w:val="4"/>
            <w:shd w:val="clear" w:color="auto" w:fill="D9D9D9" w:themeFill="background1" w:themeFillShade="D9"/>
            <w:vAlign w:val="center"/>
          </w:tcPr>
          <w:p w14:paraId="6D3285B5" w14:textId="77777777" w:rsidR="00746D17" w:rsidRPr="005A0E66" w:rsidRDefault="00746D17" w:rsidP="00746D17">
            <w:pPr>
              <w:rPr>
                <w:b/>
                <w:bCs/>
                <w:sz w:val="24"/>
                <w:szCs w:val="24"/>
              </w:rPr>
            </w:pPr>
            <w:r w:rsidRPr="005A0E66">
              <w:rPr>
                <w:b/>
                <w:bCs/>
                <w:sz w:val="24"/>
                <w:szCs w:val="24"/>
              </w:rPr>
              <w:t>Comments by review team:</w:t>
            </w:r>
          </w:p>
        </w:tc>
      </w:tr>
      <w:tr w:rsidR="00746D17" w14:paraId="76F178D2" w14:textId="77777777" w:rsidTr="003F133B">
        <w:trPr>
          <w:trHeight w:val="1728"/>
        </w:trPr>
        <w:tc>
          <w:tcPr>
            <w:tcW w:w="9350" w:type="dxa"/>
            <w:gridSpan w:val="4"/>
          </w:tcPr>
          <w:p w14:paraId="2D718469" w14:textId="77777777" w:rsidR="00746D17" w:rsidRPr="005A0E66" w:rsidRDefault="00746D17" w:rsidP="00746D17"/>
        </w:tc>
      </w:tr>
    </w:tbl>
    <w:p w14:paraId="017CF7BD" w14:textId="3238B047" w:rsidR="00746D17" w:rsidRDefault="00746D17" w:rsidP="003F5268"/>
    <w:tbl>
      <w:tblPr>
        <w:tblStyle w:val="TableGrid"/>
        <w:tblW w:w="0" w:type="auto"/>
        <w:tblLook w:val="04A0" w:firstRow="1" w:lastRow="0" w:firstColumn="1" w:lastColumn="0" w:noHBand="0" w:noVBand="1"/>
      </w:tblPr>
      <w:tblGrid>
        <w:gridCol w:w="6295"/>
        <w:gridCol w:w="810"/>
        <w:gridCol w:w="810"/>
        <w:gridCol w:w="1435"/>
      </w:tblGrid>
      <w:tr w:rsidR="00ED77CB" w:rsidRPr="0090588B" w14:paraId="097D3508" w14:textId="77777777" w:rsidTr="00221ED0">
        <w:trPr>
          <w:tblHeader/>
        </w:trPr>
        <w:tc>
          <w:tcPr>
            <w:tcW w:w="9350" w:type="dxa"/>
            <w:gridSpan w:val="4"/>
            <w:shd w:val="clear" w:color="auto" w:fill="8BE1FF"/>
          </w:tcPr>
          <w:p w14:paraId="33E59476" w14:textId="4A3B19A4" w:rsidR="00ED77CB" w:rsidRPr="0090588B" w:rsidRDefault="00ED77CB" w:rsidP="00106702">
            <w:pPr>
              <w:pStyle w:val="Heading2"/>
              <w:jc w:val="center"/>
              <w:outlineLvl w:val="1"/>
            </w:pPr>
            <w:bookmarkStart w:id="59" w:name="_Toc73452477"/>
            <w:r>
              <w:t>Special Education</w:t>
            </w:r>
            <w:bookmarkEnd w:id="59"/>
          </w:p>
        </w:tc>
      </w:tr>
      <w:tr w:rsidR="00ED77CB" w:rsidRPr="0090588B" w14:paraId="647C4E22" w14:textId="77777777" w:rsidTr="00221ED0">
        <w:trPr>
          <w:tblHeader/>
        </w:trPr>
        <w:tc>
          <w:tcPr>
            <w:tcW w:w="6295" w:type="dxa"/>
            <w:tcBorders>
              <w:bottom w:val="nil"/>
            </w:tcBorders>
            <w:shd w:val="clear" w:color="auto" w:fill="CDF2FF"/>
            <w:vAlign w:val="bottom"/>
          </w:tcPr>
          <w:p w14:paraId="6FF7B289" w14:textId="6C1C0054" w:rsidR="00ED77CB" w:rsidRPr="0090588B" w:rsidRDefault="00ED77CB" w:rsidP="00F02725">
            <w:pPr>
              <w:rPr>
                <w:b/>
                <w:bCs/>
              </w:rPr>
            </w:pPr>
            <w:r w:rsidRPr="0090588B">
              <w:rPr>
                <w:b/>
                <w:bCs/>
              </w:rPr>
              <w:t xml:space="preserve">Evaluation Criteria: </w:t>
            </w:r>
            <w:commentRangeStart w:id="60"/>
            <w:r w:rsidRPr="00221ED0">
              <w:rPr>
                <w:b/>
                <w:bCs/>
                <w:highlight w:val="cyan"/>
              </w:rPr>
              <w:t>EC 47641(a)</w:t>
            </w:r>
            <w:commentRangeEnd w:id="60"/>
            <w:r w:rsidRPr="00221ED0">
              <w:rPr>
                <w:sz w:val="16"/>
                <w:szCs w:val="16"/>
              </w:rPr>
              <w:commentReference w:id="60"/>
            </w:r>
            <w:r w:rsidRPr="00ED77CB">
              <w:rPr>
                <w:b/>
                <w:bCs/>
                <w:highlight w:val="cyan"/>
              </w:rPr>
              <w:t xml:space="preserve"> </w:t>
            </w:r>
            <w:r w:rsidR="00221ED0">
              <w:rPr>
                <w:b/>
                <w:bCs/>
              </w:rPr>
              <w:t>[</w:t>
            </w:r>
            <w:hyperlink r:id="rId47" w:history="1">
              <w:r w:rsidR="00221ED0" w:rsidRPr="00221ED0">
                <w:rPr>
                  <w:rStyle w:val="Hyperlink"/>
                  <w:b/>
                  <w:bCs/>
                </w:rPr>
                <w:t>link</w:t>
              </w:r>
            </w:hyperlink>
            <w:r w:rsidR="00221ED0">
              <w:rPr>
                <w:b/>
                <w:bCs/>
              </w:rPr>
              <w:t xml:space="preserve">] </w:t>
            </w:r>
            <w:r w:rsidRPr="00221ED0">
              <w:rPr>
                <w:b/>
                <w:bCs/>
              </w:rPr>
              <w:t xml:space="preserve">and </w:t>
            </w:r>
            <w:commentRangeStart w:id="61"/>
            <w:r w:rsidRPr="00221ED0">
              <w:rPr>
                <w:b/>
                <w:bCs/>
                <w:highlight w:val="cyan"/>
              </w:rPr>
              <w:t>EC 47646</w:t>
            </w:r>
            <w:commentRangeEnd w:id="61"/>
            <w:r w:rsidRPr="00221ED0">
              <w:rPr>
                <w:sz w:val="16"/>
                <w:szCs w:val="16"/>
              </w:rPr>
              <w:commentReference w:id="61"/>
            </w:r>
            <w:r>
              <w:rPr>
                <w:b/>
                <w:bCs/>
              </w:rPr>
              <w:t xml:space="preserve"> </w:t>
            </w:r>
            <w:r w:rsidR="00221ED0">
              <w:rPr>
                <w:b/>
                <w:bCs/>
              </w:rPr>
              <w:t>[</w:t>
            </w:r>
            <w:hyperlink r:id="rId48"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0C892311" w14:textId="395CC764" w:rsidR="00ED77CB" w:rsidRPr="0090588B" w:rsidRDefault="00ED77CB" w:rsidP="00F02725">
            <w:pPr>
              <w:jc w:val="center"/>
              <w:rPr>
                <w:b/>
                <w:bCs/>
              </w:rPr>
            </w:pPr>
            <w:r w:rsidRPr="0090588B">
              <w:rPr>
                <w:b/>
                <w:bCs/>
              </w:rPr>
              <w:t>Standard Met</w:t>
            </w:r>
          </w:p>
        </w:tc>
        <w:tc>
          <w:tcPr>
            <w:tcW w:w="1435" w:type="dxa"/>
            <w:tcBorders>
              <w:bottom w:val="nil"/>
            </w:tcBorders>
            <w:shd w:val="clear" w:color="auto" w:fill="CDF2FF"/>
            <w:vAlign w:val="bottom"/>
          </w:tcPr>
          <w:p w14:paraId="0412E8DE" w14:textId="653BF045" w:rsidR="00ED77CB" w:rsidRPr="0090588B" w:rsidRDefault="00ED77CB" w:rsidP="00F02725">
            <w:pPr>
              <w:jc w:val="center"/>
              <w:rPr>
                <w:b/>
                <w:bCs/>
              </w:rPr>
            </w:pPr>
            <w:r w:rsidRPr="0090588B">
              <w:rPr>
                <w:b/>
                <w:bCs/>
              </w:rPr>
              <w:t xml:space="preserve">Located on </w:t>
            </w:r>
          </w:p>
        </w:tc>
      </w:tr>
      <w:tr w:rsidR="00ED77CB" w14:paraId="3BF09201" w14:textId="77777777" w:rsidTr="00221ED0">
        <w:trPr>
          <w:tblHeader/>
        </w:trPr>
        <w:tc>
          <w:tcPr>
            <w:tcW w:w="6295" w:type="dxa"/>
            <w:tcBorders>
              <w:top w:val="nil"/>
            </w:tcBorders>
            <w:shd w:val="clear" w:color="auto" w:fill="CDF2FF"/>
          </w:tcPr>
          <w:p w14:paraId="0FCE651E" w14:textId="06F4381D" w:rsidR="00ED77CB" w:rsidRDefault="003F133B" w:rsidP="00F02725">
            <w:r w:rsidRPr="0090588B">
              <w:rPr>
                <w:b/>
                <w:bCs/>
              </w:rPr>
              <w:t>THE PETITION DESCRIBES, AT MINIMUM</w:t>
            </w:r>
          </w:p>
        </w:tc>
        <w:tc>
          <w:tcPr>
            <w:tcW w:w="810" w:type="dxa"/>
            <w:shd w:val="clear" w:color="auto" w:fill="CDF2FF"/>
            <w:vAlign w:val="bottom"/>
          </w:tcPr>
          <w:p w14:paraId="7C09DF8D" w14:textId="77777777" w:rsidR="00ED77CB" w:rsidRPr="0090588B" w:rsidRDefault="00ED77CB" w:rsidP="00F02725">
            <w:pPr>
              <w:jc w:val="center"/>
              <w:rPr>
                <w:b/>
                <w:bCs/>
              </w:rPr>
            </w:pPr>
            <w:r w:rsidRPr="0090588B">
              <w:rPr>
                <w:b/>
                <w:bCs/>
              </w:rPr>
              <w:t>YES</w:t>
            </w:r>
          </w:p>
        </w:tc>
        <w:tc>
          <w:tcPr>
            <w:tcW w:w="810" w:type="dxa"/>
            <w:shd w:val="clear" w:color="auto" w:fill="CDF2FF"/>
            <w:vAlign w:val="bottom"/>
          </w:tcPr>
          <w:p w14:paraId="21D21225" w14:textId="77777777" w:rsidR="00ED77CB" w:rsidRPr="0090588B" w:rsidRDefault="00ED77CB" w:rsidP="00F02725">
            <w:pPr>
              <w:jc w:val="center"/>
              <w:rPr>
                <w:b/>
                <w:bCs/>
              </w:rPr>
            </w:pPr>
            <w:r w:rsidRPr="0090588B">
              <w:rPr>
                <w:b/>
                <w:bCs/>
              </w:rPr>
              <w:t>NO</w:t>
            </w:r>
          </w:p>
        </w:tc>
        <w:tc>
          <w:tcPr>
            <w:tcW w:w="1435" w:type="dxa"/>
            <w:tcBorders>
              <w:top w:val="nil"/>
            </w:tcBorders>
            <w:shd w:val="clear" w:color="auto" w:fill="CDF2FF"/>
          </w:tcPr>
          <w:p w14:paraId="130EDAE7" w14:textId="477D7343" w:rsidR="00ED77CB" w:rsidRDefault="003F133B" w:rsidP="003F133B">
            <w:pPr>
              <w:jc w:val="center"/>
            </w:pPr>
            <w:r w:rsidRPr="0090588B">
              <w:rPr>
                <w:b/>
                <w:bCs/>
              </w:rPr>
              <w:t>Page(s)</w:t>
            </w:r>
          </w:p>
        </w:tc>
      </w:tr>
      <w:tr w:rsidR="00ED77CB" w14:paraId="15119C37" w14:textId="77777777" w:rsidTr="00C07DD9">
        <w:trPr>
          <w:trHeight w:val="547"/>
        </w:trPr>
        <w:tc>
          <w:tcPr>
            <w:tcW w:w="6295" w:type="dxa"/>
            <w:vAlign w:val="center"/>
          </w:tcPr>
          <w:p w14:paraId="662DA5B5" w14:textId="77777777" w:rsidR="00ED77CB" w:rsidRDefault="00ED77CB" w:rsidP="00ED77CB">
            <w:pPr>
              <w:pStyle w:val="ListParagraph"/>
              <w:numPr>
                <w:ilvl w:val="0"/>
                <w:numId w:val="30"/>
              </w:numPr>
              <w:ind w:left="330"/>
              <w:rPr>
                <w:color w:val="C00000"/>
              </w:rPr>
            </w:pPr>
            <w:r>
              <w:rPr>
                <w:color w:val="C00000"/>
              </w:rPr>
              <w:t>The school’s special education structure (3 options)</w:t>
            </w:r>
          </w:p>
          <w:p w14:paraId="431E333C" w14:textId="77777777" w:rsidR="00ED77CB" w:rsidRDefault="00ED77CB" w:rsidP="00ED77CB">
            <w:pPr>
              <w:pStyle w:val="ListParagraph"/>
              <w:numPr>
                <w:ilvl w:val="1"/>
                <w:numId w:val="30"/>
              </w:numPr>
              <w:ind w:left="690"/>
              <w:rPr>
                <w:color w:val="C00000"/>
              </w:rPr>
            </w:pPr>
            <w:r>
              <w:rPr>
                <w:color w:val="C00000"/>
              </w:rPr>
              <w:t>Charter school will be an independent LEA for special education purposes (member LEA)</w:t>
            </w:r>
          </w:p>
          <w:p w14:paraId="7789317B" w14:textId="77777777" w:rsidR="00ED77CB" w:rsidRDefault="00ED77CB" w:rsidP="00ED77CB">
            <w:pPr>
              <w:pStyle w:val="ListParagraph"/>
              <w:numPr>
                <w:ilvl w:val="1"/>
                <w:numId w:val="30"/>
              </w:numPr>
              <w:ind w:left="690"/>
              <w:rPr>
                <w:color w:val="C00000"/>
              </w:rPr>
            </w:pPr>
            <w:r>
              <w:rPr>
                <w:color w:val="C00000"/>
              </w:rPr>
              <w:t>Charter school will be a school of the district for purposes of special education</w:t>
            </w:r>
          </w:p>
          <w:p w14:paraId="171E1226" w14:textId="26389504" w:rsidR="00ED77CB" w:rsidRPr="00ED77CB" w:rsidRDefault="00ED77CB" w:rsidP="00ED77CB">
            <w:pPr>
              <w:pStyle w:val="ListParagraph"/>
              <w:numPr>
                <w:ilvl w:val="1"/>
                <w:numId w:val="30"/>
              </w:numPr>
              <w:ind w:left="690"/>
              <w:rPr>
                <w:color w:val="C00000"/>
              </w:rPr>
            </w:pPr>
            <w:r>
              <w:rPr>
                <w:color w:val="C00000"/>
              </w:rPr>
              <w:t>The charter school will be a SELPA</w:t>
            </w:r>
          </w:p>
        </w:tc>
        <w:tc>
          <w:tcPr>
            <w:tcW w:w="810" w:type="dxa"/>
            <w:vAlign w:val="center"/>
          </w:tcPr>
          <w:p w14:paraId="77AAF0DA" w14:textId="77777777" w:rsidR="00ED77CB" w:rsidRDefault="00ED77CB" w:rsidP="00F02725">
            <w:pPr>
              <w:jc w:val="center"/>
            </w:pPr>
          </w:p>
        </w:tc>
        <w:tc>
          <w:tcPr>
            <w:tcW w:w="810" w:type="dxa"/>
            <w:vAlign w:val="center"/>
          </w:tcPr>
          <w:p w14:paraId="73E6CC1C" w14:textId="77777777" w:rsidR="00ED77CB" w:rsidRDefault="00ED77CB" w:rsidP="00F02725">
            <w:pPr>
              <w:jc w:val="center"/>
            </w:pPr>
          </w:p>
        </w:tc>
        <w:tc>
          <w:tcPr>
            <w:tcW w:w="1435" w:type="dxa"/>
            <w:vAlign w:val="center"/>
          </w:tcPr>
          <w:p w14:paraId="7831442E" w14:textId="77777777" w:rsidR="00ED77CB" w:rsidRDefault="00ED77CB" w:rsidP="00F02725">
            <w:pPr>
              <w:jc w:val="center"/>
            </w:pPr>
          </w:p>
        </w:tc>
      </w:tr>
      <w:tr w:rsidR="00ED77CB" w14:paraId="1C3594D7" w14:textId="77777777" w:rsidTr="00C07DD9">
        <w:trPr>
          <w:trHeight w:val="547"/>
        </w:trPr>
        <w:tc>
          <w:tcPr>
            <w:tcW w:w="6295" w:type="dxa"/>
            <w:vAlign w:val="center"/>
          </w:tcPr>
          <w:p w14:paraId="5231A473" w14:textId="77777777" w:rsidR="00ED77CB" w:rsidRDefault="00ED77CB" w:rsidP="00ED77CB">
            <w:pPr>
              <w:pStyle w:val="ListParagraph"/>
              <w:numPr>
                <w:ilvl w:val="0"/>
                <w:numId w:val="30"/>
              </w:numPr>
              <w:ind w:left="330"/>
              <w:rPr>
                <w:color w:val="C00000"/>
              </w:rPr>
            </w:pPr>
            <w:r>
              <w:rPr>
                <w:color w:val="C00000"/>
              </w:rPr>
              <w:t xml:space="preserve">How special education services will be provided </w:t>
            </w:r>
            <w:proofErr w:type="spellStart"/>
            <w:r>
              <w:rPr>
                <w:color w:val="C00000"/>
              </w:rPr>
              <w:t>consisten</w:t>
            </w:r>
            <w:proofErr w:type="spellEnd"/>
            <w:r>
              <w:rPr>
                <w:color w:val="C00000"/>
              </w:rPr>
              <w:t xml:space="preserve"> with SELPA Plan and/or policies and procedures.</w:t>
            </w:r>
          </w:p>
          <w:p w14:paraId="5FA29510" w14:textId="1FCA1D1D" w:rsidR="00ED77CB" w:rsidRPr="00ED77CB" w:rsidRDefault="00ED77CB" w:rsidP="00ED77CB">
            <w:pPr>
              <w:pStyle w:val="ListParagraph"/>
              <w:numPr>
                <w:ilvl w:val="1"/>
                <w:numId w:val="30"/>
              </w:numPr>
              <w:ind w:left="690"/>
              <w:rPr>
                <w:color w:val="C00000"/>
              </w:rPr>
            </w:pPr>
            <w:r>
              <w:rPr>
                <w:color w:val="C00000"/>
              </w:rPr>
              <w:t>Includes a fiscal allocation plan in alignment with the SELPA the charter plans to join</w:t>
            </w:r>
          </w:p>
        </w:tc>
        <w:tc>
          <w:tcPr>
            <w:tcW w:w="810" w:type="dxa"/>
            <w:vAlign w:val="center"/>
          </w:tcPr>
          <w:p w14:paraId="7B3D71A8" w14:textId="77777777" w:rsidR="00ED77CB" w:rsidRDefault="00ED77CB" w:rsidP="00F02725">
            <w:pPr>
              <w:jc w:val="center"/>
            </w:pPr>
          </w:p>
        </w:tc>
        <w:tc>
          <w:tcPr>
            <w:tcW w:w="810" w:type="dxa"/>
            <w:vAlign w:val="center"/>
          </w:tcPr>
          <w:p w14:paraId="7F3E3AFB" w14:textId="77777777" w:rsidR="00ED77CB" w:rsidRDefault="00ED77CB" w:rsidP="00F02725">
            <w:pPr>
              <w:jc w:val="center"/>
            </w:pPr>
          </w:p>
        </w:tc>
        <w:tc>
          <w:tcPr>
            <w:tcW w:w="1435" w:type="dxa"/>
            <w:vAlign w:val="center"/>
          </w:tcPr>
          <w:p w14:paraId="1169A041" w14:textId="77777777" w:rsidR="00ED77CB" w:rsidRDefault="00ED77CB" w:rsidP="00F02725">
            <w:pPr>
              <w:jc w:val="center"/>
            </w:pPr>
          </w:p>
        </w:tc>
      </w:tr>
      <w:tr w:rsidR="00ED77CB" w14:paraId="59DB239C" w14:textId="77777777" w:rsidTr="00C07DD9">
        <w:trPr>
          <w:trHeight w:val="547"/>
        </w:trPr>
        <w:tc>
          <w:tcPr>
            <w:tcW w:w="6295" w:type="dxa"/>
            <w:vAlign w:val="center"/>
          </w:tcPr>
          <w:p w14:paraId="2773EA17" w14:textId="553C6AD1" w:rsidR="00ED77CB" w:rsidRDefault="00ED77CB" w:rsidP="00ED77CB">
            <w:pPr>
              <w:pStyle w:val="ListParagraph"/>
              <w:numPr>
                <w:ilvl w:val="0"/>
                <w:numId w:val="30"/>
              </w:numPr>
              <w:ind w:left="330"/>
              <w:rPr>
                <w:color w:val="C00000"/>
              </w:rPr>
            </w:pPr>
            <w:r>
              <w:rPr>
                <w:color w:val="C00000"/>
              </w:rPr>
              <w:lastRenderedPageBreak/>
              <w:t>Affirmation that the charter school will assume full responsibility for appropriate accommodations to address the needs of any student</w:t>
            </w:r>
          </w:p>
        </w:tc>
        <w:tc>
          <w:tcPr>
            <w:tcW w:w="810" w:type="dxa"/>
            <w:vAlign w:val="center"/>
          </w:tcPr>
          <w:p w14:paraId="24E83CD0" w14:textId="77777777" w:rsidR="00ED77CB" w:rsidRDefault="00ED77CB" w:rsidP="00F02725">
            <w:pPr>
              <w:jc w:val="center"/>
            </w:pPr>
          </w:p>
        </w:tc>
        <w:tc>
          <w:tcPr>
            <w:tcW w:w="810" w:type="dxa"/>
            <w:vAlign w:val="center"/>
          </w:tcPr>
          <w:p w14:paraId="7C71C3D6" w14:textId="77777777" w:rsidR="00ED77CB" w:rsidRDefault="00ED77CB" w:rsidP="00F02725">
            <w:pPr>
              <w:jc w:val="center"/>
            </w:pPr>
          </w:p>
        </w:tc>
        <w:tc>
          <w:tcPr>
            <w:tcW w:w="1435" w:type="dxa"/>
            <w:vAlign w:val="center"/>
          </w:tcPr>
          <w:p w14:paraId="3372E580" w14:textId="77777777" w:rsidR="00ED77CB" w:rsidRDefault="00ED77CB" w:rsidP="00F02725">
            <w:pPr>
              <w:jc w:val="center"/>
            </w:pPr>
          </w:p>
        </w:tc>
      </w:tr>
      <w:tr w:rsidR="00ED77CB" w14:paraId="445B16B4" w14:textId="77777777" w:rsidTr="00C07DD9">
        <w:trPr>
          <w:trHeight w:val="547"/>
        </w:trPr>
        <w:tc>
          <w:tcPr>
            <w:tcW w:w="6295" w:type="dxa"/>
            <w:vAlign w:val="center"/>
          </w:tcPr>
          <w:p w14:paraId="431023EF" w14:textId="76337B3D" w:rsidR="00ED77CB" w:rsidRDefault="00ED77CB" w:rsidP="00ED77CB">
            <w:pPr>
              <w:pStyle w:val="ListParagraph"/>
              <w:numPr>
                <w:ilvl w:val="0"/>
                <w:numId w:val="30"/>
              </w:numPr>
              <w:ind w:left="330"/>
              <w:rPr>
                <w:color w:val="C00000"/>
              </w:rPr>
            </w:pPr>
            <w:r>
              <w:rPr>
                <w:color w:val="C00000"/>
              </w:rPr>
              <w:t>Acknowledgement that the charter is responsible for providing special education, instruction and related services to the students enrolled in the school regardless of students’ district of residence</w:t>
            </w:r>
          </w:p>
        </w:tc>
        <w:tc>
          <w:tcPr>
            <w:tcW w:w="810" w:type="dxa"/>
            <w:vAlign w:val="center"/>
          </w:tcPr>
          <w:p w14:paraId="5D3F50F4" w14:textId="77777777" w:rsidR="00ED77CB" w:rsidRDefault="00ED77CB" w:rsidP="00F02725">
            <w:pPr>
              <w:jc w:val="center"/>
            </w:pPr>
          </w:p>
        </w:tc>
        <w:tc>
          <w:tcPr>
            <w:tcW w:w="810" w:type="dxa"/>
            <w:vAlign w:val="center"/>
          </w:tcPr>
          <w:p w14:paraId="61118545" w14:textId="77777777" w:rsidR="00ED77CB" w:rsidRDefault="00ED77CB" w:rsidP="00F02725">
            <w:pPr>
              <w:jc w:val="center"/>
            </w:pPr>
          </w:p>
        </w:tc>
        <w:tc>
          <w:tcPr>
            <w:tcW w:w="1435" w:type="dxa"/>
            <w:vAlign w:val="center"/>
          </w:tcPr>
          <w:p w14:paraId="78327FBB" w14:textId="77777777" w:rsidR="00ED77CB" w:rsidRDefault="00ED77CB" w:rsidP="00F02725">
            <w:pPr>
              <w:jc w:val="center"/>
            </w:pPr>
          </w:p>
        </w:tc>
      </w:tr>
      <w:tr w:rsidR="00ED77CB" w14:paraId="579CD82F" w14:textId="77777777" w:rsidTr="00C07DD9">
        <w:trPr>
          <w:trHeight w:val="547"/>
        </w:trPr>
        <w:tc>
          <w:tcPr>
            <w:tcW w:w="6295" w:type="dxa"/>
            <w:vAlign w:val="center"/>
          </w:tcPr>
          <w:p w14:paraId="7B742947" w14:textId="0434DD72" w:rsidR="00ED77CB" w:rsidRDefault="00ED77CB" w:rsidP="00ED77CB">
            <w:pPr>
              <w:pStyle w:val="ListParagraph"/>
              <w:numPr>
                <w:ilvl w:val="0"/>
                <w:numId w:val="30"/>
              </w:numPr>
              <w:ind w:left="330"/>
              <w:rPr>
                <w:color w:val="C00000"/>
              </w:rPr>
            </w:pPr>
            <w:r>
              <w:rPr>
                <w:color w:val="C00000"/>
              </w:rPr>
              <w:t>The process for notifying district of residence and authorizing LEA when a special education student enrolls, becomes eligible, ineligible and/or leaves the charter</w:t>
            </w:r>
          </w:p>
        </w:tc>
        <w:tc>
          <w:tcPr>
            <w:tcW w:w="810" w:type="dxa"/>
            <w:vAlign w:val="center"/>
          </w:tcPr>
          <w:p w14:paraId="3260766A" w14:textId="77777777" w:rsidR="00ED77CB" w:rsidRDefault="00ED77CB" w:rsidP="00F02725">
            <w:pPr>
              <w:jc w:val="center"/>
            </w:pPr>
          </w:p>
        </w:tc>
        <w:tc>
          <w:tcPr>
            <w:tcW w:w="810" w:type="dxa"/>
            <w:vAlign w:val="center"/>
          </w:tcPr>
          <w:p w14:paraId="39AB9075" w14:textId="77777777" w:rsidR="00ED77CB" w:rsidRDefault="00ED77CB" w:rsidP="00F02725">
            <w:pPr>
              <w:jc w:val="center"/>
            </w:pPr>
          </w:p>
        </w:tc>
        <w:tc>
          <w:tcPr>
            <w:tcW w:w="1435" w:type="dxa"/>
            <w:vAlign w:val="center"/>
          </w:tcPr>
          <w:p w14:paraId="05D1AB14" w14:textId="77777777" w:rsidR="00ED77CB" w:rsidRDefault="00ED77CB" w:rsidP="00F02725">
            <w:pPr>
              <w:jc w:val="center"/>
            </w:pPr>
          </w:p>
        </w:tc>
      </w:tr>
      <w:tr w:rsidR="00ED77CB" w14:paraId="23051B94" w14:textId="77777777" w:rsidTr="00C07DD9">
        <w:trPr>
          <w:trHeight w:val="547"/>
        </w:trPr>
        <w:tc>
          <w:tcPr>
            <w:tcW w:w="6295" w:type="dxa"/>
            <w:vAlign w:val="center"/>
          </w:tcPr>
          <w:p w14:paraId="6D498C40" w14:textId="36A5247F" w:rsidR="00ED77CB" w:rsidRDefault="00ED77CB" w:rsidP="00ED77CB">
            <w:pPr>
              <w:pStyle w:val="ListParagraph"/>
              <w:numPr>
                <w:ilvl w:val="0"/>
                <w:numId w:val="30"/>
              </w:numPr>
              <w:ind w:left="330"/>
              <w:rPr>
                <w:color w:val="C00000"/>
              </w:rPr>
            </w:pPr>
            <w:r>
              <w:rPr>
                <w:color w:val="C00000"/>
              </w:rPr>
              <w:t>The transition to and from a district when a student with an IEP enrolls in or transfers out of the charter</w:t>
            </w:r>
          </w:p>
        </w:tc>
        <w:tc>
          <w:tcPr>
            <w:tcW w:w="810" w:type="dxa"/>
            <w:vAlign w:val="center"/>
          </w:tcPr>
          <w:p w14:paraId="39967194" w14:textId="77777777" w:rsidR="00ED77CB" w:rsidRDefault="00ED77CB" w:rsidP="00F02725">
            <w:pPr>
              <w:jc w:val="center"/>
            </w:pPr>
          </w:p>
        </w:tc>
        <w:tc>
          <w:tcPr>
            <w:tcW w:w="810" w:type="dxa"/>
            <w:vAlign w:val="center"/>
          </w:tcPr>
          <w:p w14:paraId="5B901E32" w14:textId="77777777" w:rsidR="00ED77CB" w:rsidRDefault="00ED77CB" w:rsidP="00F02725">
            <w:pPr>
              <w:jc w:val="center"/>
            </w:pPr>
          </w:p>
        </w:tc>
        <w:tc>
          <w:tcPr>
            <w:tcW w:w="1435" w:type="dxa"/>
            <w:vAlign w:val="center"/>
          </w:tcPr>
          <w:p w14:paraId="42E33F6D" w14:textId="77777777" w:rsidR="00ED77CB" w:rsidRDefault="00ED77CB" w:rsidP="00F02725">
            <w:pPr>
              <w:jc w:val="center"/>
            </w:pPr>
          </w:p>
        </w:tc>
      </w:tr>
      <w:tr w:rsidR="00ED77CB" w14:paraId="0F8E8A8B" w14:textId="77777777" w:rsidTr="00C07DD9">
        <w:trPr>
          <w:trHeight w:val="547"/>
        </w:trPr>
        <w:tc>
          <w:tcPr>
            <w:tcW w:w="6295" w:type="dxa"/>
            <w:vAlign w:val="center"/>
          </w:tcPr>
          <w:p w14:paraId="3B090BA9" w14:textId="62DE629A" w:rsidR="00ED77CB" w:rsidRPr="00C07DD9" w:rsidRDefault="00ED77CB" w:rsidP="00ED77CB">
            <w:pPr>
              <w:pStyle w:val="ListParagraph"/>
              <w:numPr>
                <w:ilvl w:val="0"/>
                <w:numId w:val="30"/>
              </w:numPr>
              <w:ind w:left="330"/>
            </w:pPr>
            <w:r w:rsidRPr="00C07DD9">
              <w:t>Evidence that the school has consulted with a SELPA, such as a letter from the SELPA confirming receipt of application</w:t>
            </w:r>
          </w:p>
        </w:tc>
        <w:tc>
          <w:tcPr>
            <w:tcW w:w="810" w:type="dxa"/>
            <w:vAlign w:val="center"/>
          </w:tcPr>
          <w:p w14:paraId="65111B26" w14:textId="77777777" w:rsidR="00ED77CB" w:rsidRDefault="00ED77CB" w:rsidP="00F02725">
            <w:pPr>
              <w:jc w:val="center"/>
            </w:pPr>
          </w:p>
        </w:tc>
        <w:tc>
          <w:tcPr>
            <w:tcW w:w="810" w:type="dxa"/>
            <w:vAlign w:val="center"/>
          </w:tcPr>
          <w:p w14:paraId="5C4B68F4" w14:textId="77777777" w:rsidR="00ED77CB" w:rsidRDefault="00ED77CB" w:rsidP="00F02725">
            <w:pPr>
              <w:jc w:val="center"/>
            </w:pPr>
          </w:p>
        </w:tc>
        <w:tc>
          <w:tcPr>
            <w:tcW w:w="1435" w:type="dxa"/>
            <w:vAlign w:val="center"/>
          </w:tcPr>
          <w:p w14:paraId="540644E9" w14:textId="77777777" w:rsidR="00ED77CB" w:rsidRDefault="00ED77CB" w:rsidP="00F02725">
            <w:pPr>
              <w:jc w:val="center"/>
            </w:pPr>
          </w:p>
        </w:tc>
      </w:tr>
      <w:tr w:rsidR="00ED77CB" w14:paraId="70A9DDC8" w14:textId="77777777" w:rsidTr="00C07DD9">
        <w:trPr>
          <w:trHeight w:val="547"/>
        </w:trPr>
        <w:tc>
          <w:tcPr>
            <w:tcW w:w="6295" w:type="dxa"/>
            <w:vAlign w:val="center"/>
          </w:tcPr>
          <w:p w14:paraId="402BCB76" w14:textId="2B8B5B81" w:rsidR="00ED77CB" w:rsidRDefault="00C07DD9" w:rsidP="00ED77CB">
            <w:pPr>
              <w:pStyle w:val="ListParagraph"/>
              <w:numPr>
                <w:ilvl w:val="0"/>
                <w:numId w:val="30"/>
              </w:numPr>
              <w:ind w:left="330"/>
              <w:rPr>
                <w:color w:val="C00000"/>
              </w:rPr>
            </w:pPr>
            <w:r>
              <w:rPr>
                <w:color w:val="C00000"/>
              </w:rPr>
              <w:t>Includes the following assurances:</w:t>
            </w:r>
          </w:p>
        </w:tc>
        <w:tc>
          <w:tcPr>
            <w:tcW w:w="810" w:type="dxa"/>
            <w:vAlign w:val="center"/>
          </w:tcPr>
          <w:p w14:paraId="6B293173" w14:textId="77777777" w:rsidR="00ED77CB" w:rsidRDefault="00ED77CB" w:rsidP="00F02725">
            <w:pPr>
              <w:jc w:val="center"/>
            </w:pPr>
          </w:p>
        </w:tc>
        <w:tc>
          <w:tcPr>
            <w:tcW w:w="810" w:type="dxa"/>
            <w:vAlign w:val="center"/>
          </w:tcPr>
          <w:p w14:paraId="265B02D6" w14:textId="77777777" w:rsidR="00ED77CB" w:rsidRDefault="00ED77CB" w:rsidP="00F02725">
            <w:pPr>
              <w:jc w:val="center"/>
            </w:pPr>
          </w:p>
        </w:tc>
        <w:tc>
          <w:tcPr>
            <w:tcW w:w="1435" w:type="dxa"/>
            <w:vAlign w:val="center"/>
          </w:tcPr>
          <w:p w14:paraId="0C88A18A" w14:textId="77777777" w:rsidR="00ED77CB" w:rsidRDefault="00ED77CB" w:rsidP="00F02725">
            <w:pPr>
              <w:jc w:val="center"/>
            </w:pPr>
          </w:p>
        </w:tc>
      </w:tr>
      <w:tr w:rsidR="00C07DD9" w14:paraId="0DD1A660" w14:textId="77777777" w:rsidTr="00C07DD9">
        <w:trPr>
          <w:trHeight w:val="547"/>
        </w:trPr>
        <w:tc>
          <w:tcPr>
            <w:tcW w:w="6295" w:type="dxa"/>
            <w:vAlign w:val="center"/>
          </w:tcPr>
          <w:p w14:paraId="4EEDCC82" w14:textId="5FD0C55B" w:rsidR="00C07DD9" w:rsidRDefault="00C07DD9" w:rsidP="00C07DD9">
            <w:pPr>
              <w:pStyle w:val="ListParagraph"/>
              <w:numPr>
                <w:ilvl w:val="1"/>
                <w:numId w:val="30"/>
              </w:numPr>
              <w:ind w:left="690"/>
              <w:rPr>
                <w:color w:val="C00000"/>
              </w:rPr>
            </w:pPr>
            <w:r>
              <w:rPr>
                <w:color w:val="C00000"/>
              </w:rPr>
              <w:t>The charter will comply with all provisions of IDEA</w:t>
            </w:r>
          </w:p>
        </w:tc>
        <w:tc>
          <w:tcPr>
            <w:tcW w:w="810" w:type="dxa"/>
            <w:vAlign w:val="center"/>
          </w:tcPr>
          <w:p w14:paraId="13CB87C6" w14:textId="77777777" w:rsidR="00C07DD9" w:rsidRDefault="00C07DD9" w:rsidP="00F02725">
            <w:pPr>
              <w:jc w:val="center"/>
            </w:pPr>
          </w:p>
        </w:tc>
        <w:tc>
          <w:tcPr>
            <w:tcW w:w="810" w:type="dxa"/>
            <w:vAlign w:val="center"/>
          </w:tcPr>
          <w:p w14:paraId="022463AA" w14:textId="77777777" w:rsidR="00C07DD9" w:rsidRDefault="00C07DD9" w:rsidP="00F02725">
            <w:pPr>
              <w:jc w:val="center"/>
            </w:pPr>
          </w:p>
        </w:tc>
        <w:tc>
          <w:tcPr>
            <w:tcW w:w="1435" w:type="dxa"/>
            <w:vAlign w:val="center"/>
          </w:tcPr>
          <w:p w14:paraId="49103518" w14:textId="77777777" w:rsidR="00C07DD9" w:rsidRDefault="00C07DD9" w:rsidP="00F02725">
            <w:pPr>
              <w:jc w:val="center"/>
            </w:pPr>
          </w:p>
        </w:tc>
      </w:tr>
      <w:tr w:rsidR="00C07DD9" w14:paraId="42177942" w14:textId="77777777" w:rsidTr="00C07DD9">
        <w:trPr>
          <w:trHeight w:val="547"/>
        </w:trPr>
        <w:tc>
          <w:tcPr>
            <w:tcW w:w="6295" w:type="dxa"/>
            <w:vAlign w:val="center"/>
          </w:tcPr>
          <w:p w14:paraId="52A1F8C6" w14:textId="35E94D30" w:rsidR="00C07DD9" w:rsidRDefault="00C07DD9" w:rsidP="00C07DD9">
            <w:pPr>
              <w:pStyle w:val="ListParagraph"/>
              <w:numPr>
                <w:ilvl w:val="1"/>
                <w:numId w:val="30"/>
              </w:numPr>
              <w:ind w:left="690"/>
              <w:rPr>
                <w:color w:val="C00000"/>
              </w:rPr>
            </w:pPr>
            <w:r>
              <w:rPr>
                <w:color w:val="C00000"/>
              </w:rPr>
              <w:t>No student will be denied admission based on disability or lack of available services</w:t>
            </w:r>
          </w:p>
        </w:tc>
        <w:tc>
          <w:tcPr>
            <w:tcW w:w="810" w:type="dxa"/>
            <w:vAlign w:val="center"/>
          </w:tcPr>
          <w:p w14:paraId="2AD19E12" w14:textId="77777777" w:rsidR="00C07DD9" w:rsidRDefault="00C07DD9" w:rsidP="00F02725">
            <w:pPr>
              <w:jc w:val="center"/>
            </w:pPr>
          </w:p>
        </w:tc>
        <w:tc>
          <w:tcPr>
            <w:tcW w:w="810" w:type="dxa"/>
            <w:vAlign w:val="center"/>
          </w:tcPr>
          <w:p w14:paraId="46A9DFB9" w14:textId="77777777" w:rsidR="00C07DD9" w:rsidRDefault="00C07DD9" w:rsidP="00F02725">
            <w:pPr>
              <w:jc w:val="center"/>
            </w:pPr>
          </w:p>
        </w:tc>
        <w:tc>
          <w:tcPr>
            <w:tcW w:w="1435" w:type="dxa"/>
            <w:vAlign w:val="center"/>
          </w:tcPr>
          <w:p w14:paraId="7DF8851C" w14:textId="77777777" w:rsidR="00C07DD9" w:rsidRDefault="00C07DD9" w:rsidP="00F02725">
            <w:pPr>
              <w:jc w:val="center"/>
            </w:pPr>
          </w:p>
        </w:tc>
      </w:tr>
      <w:tr w:rsidR="00C07DD9" w14:paraId="1F45A756" w14:textId="77777777" w:rsidTr="00C07DD9">
        <w:trPr>
          <w:trHeight w:val="547"/>
        </w:trPr>
        <w:tc>
          <w:tcPr>
            <w:tcW w:w="6295" w:type="dxa"/>
            <w:vAlign w:val="center"/>
          </w:tcPr>
          <w:p w14:paraId="3F9ECDB3" w14:textId="154778FA" w:rsidR="00C07DD9" w:rsidRDefault="00C07DD9" w:rsidP="00C07DD9">
            <w:pPr>
              <w:pStyle w:val="ListParagraph"/>
              <w:numPr>
                <w:ilvl w:val="1"/>
                <w:numId w:val="30"/>
              </w:numPr>
              <w:ind w:left="690"/>
              <w:rPr>
                <w:color w:val="C00000"/>
              </w:rPr>
            </w:pPr>
            <w:r>
              <w:rPr>
                <w:color w:val="C00000"/>
              </w:rPr>
              <w:t>A Student Study Team process will be implemented</w:t>
            </w:r>
          </w:p>
        </w:tc>
        <w:tc>
          <w:tcPr>
            <w:tcW w:w="810" w:type="dxa"/>
            <w:vAlign w:val="center"/>
          </w:tcPr>
          <w:p w14:paraId="4A462B30" w14:textId="77777777" w:rsidR="00C07DD9" w:rsidRDefault="00C07DD9" w:rsidP="00F02725">
            <w:pPr>
              <w:jc w:val="center"/>
            </w:pPr>
          </w:p>
        </w:tc>
        <w:tc>
          <w:tcPr>
            <w:tcW w:w="810" w:type="dxa"/>
            <w:vAlign w:val="center"/>
          </w:tcPr>
          <w:p w14:paraId="00F39E24" w14:textId="77777777" w:rsidR="00C07DD9" w:rsidRDefault="00C07DD9" w:rsidP="00F02725">
            <w:pPr>
              <w:jc w:val="center"/>
            </w:pPr>
          </w:p>
        </w:tc>
        <w:tc>
          <w:tcPr>
            <w:tcW w:w="1435" w:type="dxa"/>
            <w:vAlign w:val="center"/>
          </w:tcPr>
          <w:p w14:paraId="1D068C6B" w14:textId="77777777" w:rsidR="00C07DD9" w:rsidRDefault="00C07DD9" w:rsidP="00F02725">
            <w:pPr>
              <w:jc w:val="center"/>
            </w:pPr>
          </w:p>
        </w:tc>
      </w:tr>
      <w:tr w:rsidR="00C07DD9" w14:paraId="0C7C05B0" w14:textId="77777777" w:rsidTr="00C07DD9">
        <w:trPr>
          <w:trHeight w:val="547"/>
        </w:trPr>
        <w:tc>
          <w:tcPr>
            <w:tcW w:w="6295" w:type="dxa"/>
            <w:vAlign w:val="center"/>
          </w:tcPr>
          <w:p w14:paraId="4ED31DAA" w14:textId="013F6347" w:rsidR="00C07DD9" w:rsidRDefault="00C07DD9" w:rsidP="00C07DD9">
            <w:pPr>
              <w:pStyle w:val="ListParagraph"/>
              <w:numPr>
                <w:ilvl w:val="1"/>
                <w:numId w:val="30"/>
              </w:numPr>
              <w:ind w:left="690"/>
              <w:rPr>
                <w:color w:val="C00000"/>
              </w:rPr>
            </w:pPr>
            <w:r>
              <w:rPr>
                <w:color w:val="C00000"/>
              </w:rPr>
              <w:t>Any student potentially in need of Section 504 services will receive such services</w:t>
            </w:r>
          </w:p>
        </w:tc>
        <w:tc>
          <w:tcPr>
            <w:tcW w:w="810" w:type="dxa"/>
            <w:vAlign w:val="center"/>
          </w:tcPr>
          <w:p w14:paraId="1425EF7B" w14:textId="77777777" w:rsidR="00C07DD9" w:rsidRDefault="00C07DD9" w:rsidP="00F02725">
            <w:pPr>
              <w:jc w:val="center"/>
            </w:pPr>
          </w:p>
        </w:tc>
        <w:tc>
          <w:tcPr>
            <w:tcW w:w="810" w:type="dxa"/>
            <w:vAlign w:val="center"/>
          </w:tcPr>
          <w:p w14:paraId="0E610AAB" w14:textId="77777777" w:rsidR="00C07DD9" w:rsidRDefault="00C07DD9" w:rsidP="00F02725">
            <w:pPr>
              <w:jc w:val="center"/>
            </w:pPr>
          </w:p>
        </w:tc>
        <w:tc>
          <w:tcPr>
            <w:tcW w:w="1435" w:type="dxa"/>
            <w:vAlign w:val="center"/>
          </w:tcPr>
          <w:p w14:paraId="3BE2F273" w14:textId="77777777" w:rsidR="00C07DD9" w:rsidRDefault="00C07DD9" w:rsidP="00F02725">
            <w:pPr>
              <w:jc w:val="center"/>
            </w:pPr>
          </w:p>
        </w:tc>
      </w:tr>
      <w:tr w:rsidR="00C07DD9" w14:paraId="58FA9A73" w14:textId="77777777" w:rsidTr="00C07DD9">
        <w:trPr>
          <w:trHeight w:val="547"/>
        </w:trPr>
        <w:tc>
          <w:tcPr>
            <w:tcW w:w="9350" w:type="dxa"/>
            <w:gridSpan w:val="4"/>
            <w:shd w:val="clear" w:color="auto" w:fill="D9D9D9" w:themeFill="background1" w:themeFillShade="D9"/>
            <w:vAlign w:val="center"/>
          </w:tcPr>
          <w:p w14:paraId="5AF3E08E" w14:textId="54ECB43B" w:rsidR="00C07DD9" w:rsidRDefault="00C07DD9" w:rsidP="00C07DD9">
            <w:r w:rsidRPr="00C07DD9">
              <w:rPr>
                <w:b/>
                <w:bCs/>
              </w:rPr>
              <w:t>If the charter will not be an independent LEA</w:t>
            </w:r>
          </w:p>
        </w:tc>
      </w:tr>
      <w:tr w:rsidR="00C07DD9" w14:paraId="4E775752" w14:textId="77777777" w:rsidTr="00C07DD9">
        <w:trPr>
          <w:trHeight w:val="547"/>
        </w:trPr>
        <w:tc>
          <w:tcPr>
            <w:tcW w:w="6295" w:type="dxa"/>
            <w:shd w:val="clear" w:color="auto" w:fill="auto"/>
            <w:vAlign w:val="center"/>
          </w:tcPr>
          <w:p w14:paraId="62709078" w14:textId="136EF4B3" w:rsidR="00C07DD9" w:rsidRPr="00C07DD9" w:rsidRDefault="00C07DD9" w:rsidP="00C07DD9">
            <w:pPr>
              <w:pStyle w:val="ListParagraph"/>
              <w:numPr>
                <w:ilvl w:val="0"/>
                <w:numId w:val="31"/>
              </w:numPr>
              <w:ind w:left="330"/>
              <w:rPr>
                <w:color w:val="C00000"/>
              </w:rPr>
            </w:pPr>
            <w:r w:rsidRPr="00C07DD9">
              <w:rPr>
                <w:color w:val="C00000"/>
              </w:rPr>
              <w:t>Clarifies in charter petition or MOU the responsibilities of each party for service delivery, including Referral, Assessment, Instruction, Due Process, Agreements describing allocation of actual excess costs</w:t>
            </w:r>
          </w:p>
        </w:tc>
        <w:tc>
          <w:tcPr>
            <w:tcW w:w="810" w:type="dxa"/>
            <w:vAlign w:val="center"/>
          </w:tcPr>
          <w:p w14:paraId="1363346C" w14:textId="77777777" w:rsidR="00C07DD9" w:rsidRDefault="00C07DD9" w:rsidP="00F02725">
            <w:pPr>
              <w:jc w:val="center"/>
            </w:pPr>
          </w:p>
        </w:tc>
        <w:tc>
          <w:tcPr>
            <w:tcW w:w="810" w:type="dxa"/>
            <w:vAlign w:val="center"/>
          </w:tcPr>
          <w:p w14:paraId="5FDECB21" w14:textId="77777777" w:rsidR="00C07DD9" w:rsidRDefault="00C07DD9" w:rsidP="00F02725">
            <w:pPr>
              <w:jc w:val="center"/>
            </w:pPr>
          </w:p>
        </w:tc>
        <w:tc>
          <w:tcPr>
            <w:tcW w:w="1435" w:type="dxa"/>
            <w:vAlign w:val="center"/>
          </w:tcPr>
          <w:p w14:paraId="01239E2A" w14:textId="77777777" w:rsidR="00C07DD9" w:rsidRDefault="00C07DD9" w:rsidP="00F02725">
            <w:pPr>
              <w:jc w:val="center"/>
            </w:pPr>
          </w:p>
        </w:tc>
      </w:tr>
      <w:tr w:rsidR="00C07DD9" w14:paraId="47BF1BFC" w14:textId="77777777" w:rsidTr="00C07DD9">
        <w:trPr>
          <w:trHeight w:val="547"/>
        </w:trPr>
        <w:tc>
          <w:tcPr>
            <w:tcW w:w="6295" w:type="dxa"/>
            <w:shd w:val="clear" w:color="auto" w:fill="auto"/>
            <w:vAlign w:val="center"/>
          </w:tcPr>
          <w:p w14:paraId="56A8B9A3" w14:textId="19ABCE19" w:rsidR="00C07DD9" w:rsidRPr="00C07DD9" w:rsidRDefault="00C07DD9" w:rsidP="00C07DD9">
            <w:pPr>
              <w:pStyle w:val="ListParagraph"/>
              <w:numPr>
                <w:ilvl w:val="0"/>
                <w:numId w:val="31"/>
              </w:numPr>
              <w:ind w:left="330"/>
              <w:rPr>
                <w:color w:val="C00000"/>
              </w:rPr>
            </w:pPr>
            <w:r w:rsidRPr="00C07DD9">
              <w:rPr>
                <w:color w:val="C00000"/>
              </w:rPr>
              <w:t>An assertion that the charter will be fiscally responsible for its fair share of any encroachment on general funds</w:t>
            </w:r>
          </w:p>
        </w:tc>
        <w:tc>
          <w:tcPr>
            <w:tcW w:w="810" w:type="dxa"/>
            <w:vAlign w:val="center"/>
          </w:tcPr>
          <w:p w14:paraId="21E68F50" w14:textId="77777777" w:rsidR="00C07DD9" w:rsidRDefault="00C07DD9" w:rsidP="00F02725">
            <w:pPr>
              <w:jc w:val="center"/>
            </w:pPr>
          </w:p>
        </w:tc>
        <w:tc>
          <w:tcPr>
            <w:tcW w:w="810" w:type="dxa"/>
            <w:vAlign w:val="center"/>
          </w:tcPr>
          <w:p w14:paraId="2514B586" w14:textId="77777777" w:rsidR="00C07DD9" w:rsidRDefault="00C07DD9" w:rsidP="00F02725">
            <w:pPr>
              <w:jc w:val="center"/>
            </w:pPr>
          </w:p>
        </w:tc>
        <w:tc>
          <w:tcPr>
            <w:tcW w:w="1435" w:type="dxa"/>
            <w:vAlign w:val="center"/>
          </w:tcPr>
          <w:p w14:paraId="268497C5" w14:textId="77777777" w:rsidR="00C07DD9" w:rsidRDefault="00C07DD9" w:rsidP="00F02725">
            <w:pPr>
              <w:jc w:val="center"/>
            </w:pPr>
          </w:p>
        </w:tc>
      </w:tr>
      <w:tr w:rsidR="00C07DD9" w14:paraId="4FF52132" w14:textId="77777777" w:rsidTr="00C07DD9">
        <w:trPr>
          <w:trHeight w:val="547"/>
        </w:trPr>
        <w:tc>
          <w:tcPr>
            <w:tcW w:w="9350" w:type="dxa"/>
            <w:gridSpan w:val="4"/>
            <w:shd w:val="clear" w:color="auto" w:fill="D9D9D9" w:themeFill="background1" w:themeFillShade="D9"/>
            <w:vAlign w:val="center"/>
          </w:tcPr>
          <w:p w14:paraId="1C42F671" w14:textId="00FADE95" w:rsidR="00C07DD9" w:rsidRDefault="00C07DD9" w:rsidP="00C07DD9">
            <w:r w:rsidRPr="00C07DD9">
              <w:rPr>
                <w:b/>
                <w:bCs/>
              </w:rPr>
              <w:t>If the charter school is an independent LEA within a SELPA</w:t>
            </w:r>
          </w:p>
        </w:tc>
      </w:tr>
      <w:tr w:rsidR="00C07DD9" w14:paraId="29B54509" w14:textId="77777777" w:rsidTr="00C07DD9">
        <w:trPr>
          <w:trHeight w:val="547"/>
        </w:trPr>
        <w:tc>
          <w:tcPr>
            <w:tcW w:w="6295" w:type="dxa"/>
            <w:shd w:val="clear" w:color="auto" w:fill="auto"/>
            <w:vAlign w:val="center"/>
          </w:tcPr>
          <w:p w14:paraId="0BAC7BC9" w14:textId="5F4BB8E6" w:rsidR="00C07DD9" w:rsidRPr="00C07DD9" w:rsidRDefault="00C07DD9" w:rsidP="00C07DD9">
            <w:pPr>
              <w:pStyle w:val="ListParagraph"/>
              <w:numPr>
                <w:ilvl w:val="0"/>
                <w:numId w:val="32"/>
              </w:numPr>
              <w:ind w:left="330"/>
              <w:rPr>
                <w:color w:val="C00000"/>
              </w:rPr>
            </w:pPr>
            <w:r w:rsidRPr="00C07DD9">
              <w:rPr>
                <w:color w:val="C00000"/>
              </w:rPr>
              <w:t>Notifies SELPA Director of intent to participate prior to February 1 of the preceding school year</w:t>
            </w:r>
          </w:p>
        </w:tc>
        <w:tc>
          <w:tcPr>
            <w:tcW w:w="810" w:type="dxa"/>
            <w:vAlign w:val="center"/>
          </w:tcPr>
          <w:p w14:paraId="7315737B" w14:textId="77777777" w:rsidR="00C07DD9" w:rsidRDefault="00C07DD9" w:rsidP="00F02725">
            <w:pPr>
              <w:jc w:val="center"/>
            </w:pPr>
          </w:p>
        </w:tc>
        <w:tc>
          <w:tcPr>
            <w:tcW w:w="810" w:type="dxa"/>
            <w:vAlign w:val="center"/>
          </w:tcPr>
          <w:p w14:paraId="18FC2EFF" w14:textId="77777777" w:rsidR="00C07DD9" w:rsidRDefault="00C07DD9" w:rsidP="00F02725">
            <w:pPr>
              <w:jc w:val="center"/>
            </w:pPr>
          </w:p>
        </w:tc>
        <w:tc>
          <w:tcPr>
            <w:tcW w:w="1435" w:type="dxa"/>
            <w:vAlign w:val="center"/>
          </w:tcPr>
          <w:p w14:paraId="1DA3A31D" w14:textId="77777777" w:rsidR="00C07DD9" w:rsidRDefault="00C07DD9" w:rsidP="00F02725">
            <w:pPr>
              <w:jc w:val="center"/>
            </w:pPr>
          </w:p>
        </w:tc>
      </w:tr>
      <w:tr w:rsidR="00C07DD9" w14:paraId="16205EF7" w14:textId="77777777" w:rsidTr="00C07DD9">
        <w:trPr>
          <w:trHeight w:val="547"/>
        </w:trPr>
        <w:tc>
          <w:tcPr>
            <w:tcW w:w="6295" w:type="dxa"/>
            <w:shd w:val="clear" w:color="auto" w:fill="auto"/>
            <w:vAlign w:val="center"/>
          </w:tcPr>
          <w:p w14:paraId="6ADB54AA" w14:textId="1B601403" w:rsidR="00C07DD9" w:rsidRPr="00C07DD9" w:rsidRDefault="00C07DD9" w:rsidP="00C07DD9">
            <w:pPr>
              <w:pStyle w:val="ListParagraph"/>
              <w:numPr>
                <w:ilvl w:val="0"/>
                <w:numId w:val="32"/>
              </w:numPr>
              <w:ind w:left="330"/>
              <w:rPr>
                <w:color w:val="C00000"/>
              </w:rPr>
            </w:pPr>
            <w:r w:rsidRPr="00C07DD9">
              <w:rPr>
                <w:color w:val="C00000"/>
              </w:rPr>
              <w:t>Understands that the charter school is fiscally responsible for fair share of any encroachment on general funds</w:t>
            </w:r>
          </w:p>
        </w:tc>
        <w:tc>
          <w:tcPr>
            <w:tcW w:w="810" w:type="dxa"/>
            <w:vAlign w:val="center"/>
          </w:tcPr>
          <w:p w14:paraId="7B4BED9F" w14:textId="77777777" w:rsidR="00C07DD9" w:rsidRDefault="00C07DD9" w:rsidP="00F02725">
            <w:pPr>
              <w:jc w:val="center"/>
            </w:pPr>
          </w:p>
        </w:tc>
        <w:tc>
          <w:tcPr>
            <w:tcW w:w="810" w:type="dxa"/>
            <w:vAlign w:val="center"/>
          </w:tcPr>
          <w:p w14:paraId="2AE7F44F" w14:textId="77777777" w:rsidR="00C07DD9" w:rsidRDefault="00C07DD9" w:rsidP="00F02725">
            <w:pPr>
              <w:jc w:val="center"/>
            </w:pPr>
          </w:p>
        </w:tc>
        <w:tc>
          <w:tcPr>
            <w:tcW w:w="1435" w:type="dxa"/>
            <w:vAlign w:val="center"/>
          </w:tcPr>
          <w:p w14:paraId="1F9444CE" w14:textId="77777777" w:rsidR="00C07DD9" w:rsidRDefault="00C07DD9" w:rsidP="00F02725">
            <w:pPr>
              <w:jc w:val="center"/>
            </w:pPr>
          </w:p>
        </w:tc>
      </w:tr>
      <w:tr w:rsidR="00C07DD9" w14:paraId="35FEC686" w14:textId="77777777" w:rsidTr="00C07DD9">
        <w:trPr>
          <w:trHeight w:val="547"/>
        </w:trPr>
        <w:tc>
          <w:tcPr>
            <w:tcW w:w="6295" w:type="dxa"/>
            <w:shd w:val="clear" w:color="auto" w:fill="auto"/>
            <w:vAlign w:val="center"/>
          </w:tcPr>
          <w:p w14:paraId="5EC36F75" w14:textId="58BB278B" w:rsidR="00C07DD9" w:rsidRPr="00C07DD9" w:rsidRDefault="00C07DD9" w:rsidP="00C07DD9">
            <w:pPr>
              <w:pStyle w:val="ListParagraph"/>
              <w:numPr>
                <w:ilvl w:val="0"/>
                <w:numId w:val="32"/>
              </w:numPr>
              <w:ind w:left="330"/>
              <w:rPr>
                <w:color w:val="C00000"/>
              </w:rPr>
            </w:pPr>
            <w:r w:rsidRPr="00C07DD9">
              <w:rPr>
                <w:color w:val="C00000"/>
              </w:rPr>
              <w:t>Asserts responsibility for any legal fees relating to the application and assurances process</w:t>
            </w:r>
          </w:p>
        </w:tc>
        <w:tc>
          <w:tcPr>
            <w:tcW w:w="810" w:type="dxa"/>
            <w:vAlign w:val="center"/>
          </w:tcPr>
          <w:p w14:paraId="0A97C71B" w14:textId="77777777" w:rsidR="00C07DD9" w:rsidRDefault="00C07DD9" w:rsidP="00F02725">
            <w:pPr>
              <w:jc w:val="center"/>
            </w:pPr>
          </w:p>
        </w:tc>
        <w:tc>
          <w:tcPr>
            <w:tcW w:w="810" w:type="dxa"/>
            <w:vAlign w:val="center"/>
          </w:tcPr>
          <w:p w14:paraId="7BBE03FD" w14:textId="77777777" w:rsidR="00C07DD9" w:rsidRDefault="00C07DD9" w:rsidP="00F02725">
            <w:pPr>
              <w:jc w:val="center"/>
            </w:pPr>
          </w:p>
        </w:tc>
        <w:tc>
          <w:tcPr>
            <w:tcW w:w="1435" w:type="dxa"/>
            <w:vAlign w:val="center"/>
          </w:tcPr>
          <w:p w14:paraId="43ABEF0E" w14:textId="77777777" w:rsidR="00C07DD9" w:rsidRDefault="00C07DD9" w:rsidP="00F02725">
            <w:pPr>
              <w:jc w:val="center"/>
            </w:pPr>
          </w:p>
        </w:tc>
      </w:tr>
      <w:tr w:rsidR="00C07DD9" w14:paraId="09265ADE" w14:textId="77777777" w:rsidTr="00C07DD9">
        <w:trPr>
          <w:trHeight w:val="547"/>
        </w:trPr>
        <w:tc>
          <w:tcPr>
            <w:tcW w:w="6295" w:type="dxa"/>
            <w:shd w:val="clear" w:color="auto" w:fill="auto"/>
            <w:vAlign w:val="center"/>
          </w:tcPr>
          <w:p w14:paraId="47D5DF20" w14:textId="24597151" w:rsidR="00C07DD9" w:rsidRPr="00C07DD9" w:rsidRDefault="00C07DD9" w:rsidP="00C07DD9">
            <w:pPr>
              <w:pStyle w:val="ListParagraph"/>
              <w:numPr>
                <w:ilvl w:val="0"/>
                <w:numId w:val="32"/>
              </w:numPr>
              <w:ind w:left="330"/>
              <w:rPr>
                <w:color w:val="C00000"/>
              </w:rPr>
            </w:pPr>
            <w:r w:rsidRPr="00C07DD9">
              <w:rPr>
                <w:color w:val="C00000"/>
              </w:rPr>
              <w:t>Demonstrates it is located within SELPA’s geographical boundaries</w:t>
            </w:r>
          </w:p>
        </w:tc>
        <w:tc>
          <w:tcPr>
            <w:tcW w:w="810" w:type="dxa"/>
            <w:vAlign w:val="center"/>
          </w:tcPr>
          <w:p w14:paraId="72DDB340" w14:textId="77777777" w:rsidR="00C07DD9" w:rsidRDefault="00C07DD9" w:rsidP="00F02725">
            <w:pPr>
              <w:jc w:val="center"/>
            </w:pPr>
          </w:p>
        </w:tc>
        <w:tc>
          <w:tcPr>
            <w:tcW w:w="810" w:type="dxa"/>
            <w:vAlign w:val="center"/>
          </w:tcPr>
          <w:p w14:paraId="3E329C48" w14:textId="77777777" w:rsidR="00C07DD9" w:rsidRDefault="00C07DD9" w:rsidP="00F02725">
            <w:pPr>
              <w:jc w:val="center"/>
            </w:pPr>
          </w:p>
        </w:tc>
        <w:tc>
          <w:tcPr>
            <w:tcW w:w="1435" w:type="dxa"/>
            <w:vAlign w:val="center"/>
          </w:tcPr>
          <w:p w14:paraId="36A23DB7" w14:textId="77777777" w:rsidR="00C07DD9" w:rsidRDefault="00C07DD9" w:rsidP="00F02725">
            <w:pPr>
              <w:jc w:val="center"/>
            </w:pPr>
          </w:p>
        </w:tc>
      </w:tr>
      <w:tr w:rsidR="00C07DD9" w14:paraId="6C01D8F3" w14:textId="77777777" w:rsidTr="00C07DD9">
        <w:trPr>
          <w:trHeight w:val="547"/>
        </w:trPr>
        <w:tc>
          <w:tcPr>
            <w:tcW w:w="6295" w:type="dxa"/>
            <w:shd w:val="clear" w:color="auto" w:fill="auto"/>
            <w:vAlign w:val="center"/>
          </w:tcPr>
          <w:p w14:paraId="7F1B9C59" w14:textId="04947B3F" w:rsidR="00C07DD9" w:rsidRPr="00C07DD9" w:rsidRDefault="00C07DD9" w:rsidP="00C07DD9">
            <w:pPr>
              <w:pStyle w:val="ListParagraph"/>
              <w:numPr>
                <w:ilvl w:val="0"/>
                <w:numId w:val="32"/>
              </w:numPr>
              <w:ind w:left="330"/>
              <w:rPr>
                <w:color w:val="C00000"/>
              </w:rPr>
            </w:pPr>
            <w:r w:rsidRPr="00C07DD9">
              <w:rPr>
                <w:color w:val="C00000"/>
              </w:rPr>
              <w:lastRenderedPageBreak/>
              <w:t>Asserts all instruction will be in a safe environment</w:t>
            </w:r>
          </w:p>
        </w:tc>
        <w:tc>
          <w:tcPr>
            <w:tcW w:w="810" w:type="dxa"/>
            <w:vAlign w:val="center"/>
          </w:tcPr>
          <w:p w14:paraId="614A0215" w14:textId="77777777" w:rsidR="00C07DD9" w:rsidRDefault="00C07DD9" w:rsidP="00F02725">
            <w:pPr>
              <w:jc w:val="center"/>
            </w:pPr>
          </w:p>
        </w:tc>
        <w:tc>
          <w:tcPr>
            <w:tcW w:w="810" w:type="dxa"/>
            <w:vAlign w:val="center"/>
          </w:tcPr>
          <w:p w14:paraId="6F3ED44A" w14:textId="77777777" w:rsidR="00C07DD9" w:rsidRDefault="00C07DD9" w:rsidP="00F02725">
            <w:pPr>
              <w:jc w:val="center"/>
            </w:pPr>
          </w:p>
        </w:tc>
        <w:tc>
          <w:tcPr>
            <w:tcW w:w="1435" w:type="dxa"/>
            <w:vAlign w:val="center"/>
          </w:tcPr>
          <w:p w14:paraId="586313F7" w14:textId="77777777" w:rsidR="00C07DD9" w:rsidRDefault="00C07DD9" w:rsidP="00F02725">
            <w:pPr>
              <w:jc w:val="center"/>
            </w:pPr>
          </w:p>
        </w:tc>
      </w:tr>
      <w:tr w:rsidR="00C07DD9" w14:paraId="55B3D303" w14:textId="77777777" w:rsidTr="00C07DD9">
        <w:trPr>
          <w:trHeight w:val="547"/>
        </w:trPr>
        <w:tc>
          <w:tcPr>
            <w:tcW w:w="6295" w:type="dxa"/>
            <w:shd w:val="clear" w:color="auto" w:fill="auto"/>
            <w:vAlign w:val="center"/>
          </w:tcPr>
          <w:p w14:paraId="3A17CD91" w14:textId="581A1E43" w:rsidR="00C07DD9" w:rsidRPr="00C07DD9" w:rsidRDefault="00C07DD9" w:rsidP="00C07DD9">
            <w:pPr>
              <w:pStyle w:val="ListParagraph"/>
              <w:numPr>
                <w:ilvl w:val="0"/>
                <w:numId w:val="32"/>
              </w:numPr>
              <w:ind w:left="330"/>
              <w:rPr>
                <w:color w:val="C00000"/>
              </w:rPr>
            </w:pPr>
            <w:r w:rsidRPr="00C07DD9">
              <w:rPr>
                <w:color w:val="C00000"/>
              </w:rPr>
              <w:t xml:space="preserve">Affirms the terms of the Agreement will be met regarding the organization, implementation, </w:t>
            </w:r>
            <w:proofErr w:type="gramStart"/>
            <w:r w:rsidRPr="00C07DD9">
              <w:rPr>
                <w:color w:val="C00000"/>
              </w:rPr>
              <w:t>administration</w:t>
            </w:r>
            <w:proofErr w:type="gramEnd"/>
            <w:r w:rsidRPr="00C07DD9">
              <w:rPr>
                <w:color w:val="C00000"/>
              </w:rPr>
              <w:t xml:space="preserve"> and operation of the SELPA</w:t>
            </w:r>
          </w:p>
        </w:tc>
        <w:tc>
          <w:tcPr>
            <w:tcW w:w="810" w:type="dxa"/>
            <w:vAlign w:val="center"/>
          </w:tcPr>
          <w:p w14:paraId="3E360905" w14:textId="77777777" w:rsidR="00C07DD9" w:rsidRDefault="00C07DD9" w:rsidP="00F02725">
            <w:pPr>
              <w:jc w:val="center"/>
            </w:pPr>
          </w:p>
        </w:tc>
        <w:tc>
          <w:tcPr>
            <w:tcW w:w="810" w:type="dxa"/>
            <w:vAlign w:val="center"/>
          </w:tcPr>
          <w:p w14:paraId="3A04DA63" w14:textId="77777777" w:rsidR="00C07DD9" w:rsidRDefault="00C07DD9" w:rsidP="00F02725">
            <w:pPr>
              <w:jc w:val="center"/>
            </w:pPr>
          </w:p>
        </w:tc>
        <w:tc>
          <w:tcPr>
            <w:tcW w:w="1435" w:type="dxa"/>
            <w:vAlign w:val="center"/>
          </w:tcPr>
          <w:p w14:paraId="673ACC13" w14:textId="77777777" w:rsidR="00C07DD9" w:rsidRDefault="00C07DD9" w:rsidP="00F02725">
            <w:pPr>
              <w:jc w:val="center"/>
            </w:pPr>
          </w:p>
        </w:tc>
      </w:tr>
      <w:tr w:rsidR="00ED77CB" w14:paraId="44EB2177" w14:textId="77777777" w:rsidTr="00F02725">
        <w:tc>
          <w:tcPr>
            <w:tcW w:w="9350" w:type="dxa"/>
            <w:gridSpan w:val="4"/>
            <w:shd w:val="clear" w:color="auto" w:fill="D9D9D9" w:themeFill="background1" w:themeFillShade="D9"/>
            <w:vAlign w:val="center"/>
          </w:tcPr>
          <w:p w14:paraId="4E9BAA8F" w14:textId="77777777" w:rsidR="00ED77CB" w:rsidRPr="005A0E66" w:rsidRDefault="00ED77CB" w:rsidP="00F02725">
            <w:pPr>
              <w:rPr>
                <w:b/>
                <w:bCs/>
                <w:sz w:val="24"/>
                <w:szCs w:val="24"/>
              </w:rPr>
            </w:pPr>
            <w:r w:rsidRPr="005A0E66">
              <w:rPr>
                <w:b/>
                <w:bCs/>
                <w:sz w:val="24"/>
                <w:szCs w:val="24"/>
              </w:rPr>
              <w:t>Comments by review team:</w:t>
            </w:r>
          </w:p>
        </w:tc>
      </w:tr>
      <w:tr w:rsidR="00ED77CB" w14:paraId="573A13ED" w14:textId="77777777" w:rsidTr="003F133B">
        <w:trPr>
          <w:trHeight w:val="1728"/>
        </w:trPr>
        <w:tc>
          <w:tcPr>
            <w:tcW w:w="9350" w:type="dxa"/>
            <w:gridSpan w:val="4"/>
          </w:tcPr>
          <w:p w14:paraId="0B6FB331" w14:textId="77777777" w:rsidR="00ED77CB" w:rsidRPr="005A0E66" w:rsidRDefault="00ED77CB" w:rsidP="00F02725"/>
        </w:tc>
      </w:tr>
    </w:tbl>
    <w:p w14:paraId="43CF6A7C" w14:textId="12D963AF" w:rsidR="00746D17" w:rsidRDefault="00746D17" w:rsidP="003F5268"/>
    <w:tbl>
      <w:tblPr>
        <w:tblStyle w:val="TableGrid"/>
        <w:tblW w:w="0" w:type="auto"/>
        <w:tblLook w:val="04A0" w:firstRow="1" w:lastRow="0" w:firstColumn="1" w:lastColumn="0" w:noHBand="0" w:noVBand="1"/>
      </w:tblPr>
      <w:tblGrid>
        <w:gridCol w:w="6295"/>
        <w:gridCol w:w="810"/>
        <w:gridCol w:w="810"/>
        <w:gridCol w:w="1435"/>
      </w:tblGrid>
      <w:tr w:rsidR="00C07DD9" w:rsidRPr="0090588B" w14:paraId="347B557F" w14:textId="77777777" w:rsidTr="00221ED0">
        <w:trPr>
          <w:tblHeader/>
        </w:trPr>
        <w:tc>
          <w:tcPr>
            <w:tcW w:w="9350" w:type="dxa"/>
            <w:gridSpan w:val="4"/>
            <w:shd w:val="clear" w:color="auto" w:fill="8BE1FF"/>
          </w:tcPr>
          <w:p w14:paraId="248F9CB3" w14:textId="36E3B086" w:rsidR="00C07DD9" w:rsidRPr="0090588B" w:rsidRDefault="00C07DD9" w:rsidP="00106702">
            <w:pPr>
              <w:pStyle w:val="Heading2"/>
              <w:jc w:val="center"/>
              <w:outlineLvl w:val="1"/>
            </w:pPr>
            <w:bookmarkStart w:id="62" w:name="_Toc73452478"/>
            <w:r>
              <w:t>Required Declaration</w:t>
            </w:r>
            <w:bookmarkEnd w:id="62"/>
          </w:p>
        </w:tc>
      </w:tr>
      <w:tr w:rsidR="00C07DD9" w:rsidRPr="0090588B" w14:paraId="13BA7FBE" w14:textId="77777777" w:rsidTr="00221ED0">
        <w:trPr>
          <w:tblHeader/>
        </w:trPr>
        <w:tc>
          <w:tcPr>
            <w:tcW w:w="6295" w:type="dxa"/>
            <w:tcBorders>
              <w:bottom w:val="nil"/>
            </w:tcBorders>
            <w:shd w:val="clear" w:color="auto" w:fill="CDF2FF"/>
            <w:vAlign w:val="bottom"/>
          </w:tcPr>
          <w:p w14:paraId="5C8A9C19" w14:textId="5F92F6F1" w:rsidR="00C07DD9" w:rsidRPr="0090588B" w:rsidRDefault="00C07DD9" w:rsidP="00F02725">
            <w:pPr>
              <w:rPr>
                <w:b/>
                <w:bCs/>
              </w:rPr>
            </w:pPr>
            <w:r w:rsidRPr="0090588B">
              <w:rPr>
                <w:b/>
                <w:bCs/>
              </w:rPr>
              <w:t xml:space="preserve">Evaluation Criteria: </w:t>
            </w:r>
            <w:commentRangeStart w:id="63"/>
            <w:r w:rsidRPr="00221ED0">
              <w:rPr>
                <w:b/>
                <w:bCs/>
                <w:highlight w:val="cyan"/>
              </w:rPr>
              <w:t>EC 47605(c)(6)</w:t>
            </w:r>
            <w:commentRangeEnd w:id="63"/>
            <w:r>
              <w:rPr>
                <w:rStyle w:val="CommentReference"/>
              </w:rPr>
              <w:commentReference w:id="63"/>
            </w:r>
            <w:r>
              <w:rPr>
                <w:b/>
                <w:bCs/>
              </w:rPr>
              <w:t xml:space="preserve"> </w:t>
            </w:r>
            <w:r w:rsidR="00221ED0">
              <w:rPr>
                <w:b/>
                <w:bCs/>
              </w:rPr>
              <w:t>[</w:t>
            </w:r>
            <w:hyperlink r:id="rId49"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4C934ED0" w14:textId="7719F1C3" w:rsidR="00C07DD9" w:rsidRPr="0090588B" w:rsidRDefault="00C07DD9" w:rsidP="00F02725">
            <w:pPr>
              <w:jc w:val="center"/>
              <w:rPr>
                <w:b/>
                <w:bCs/>
              </w:rPr>
            </w:pPr>
            <w:r w:rsidRPr="0090588B">
              <w:rPr>
                <w:b/>
                <w:bCs/>
              </w:rPr>
              <w:t>Standard Met</w:t>
            </w:r>
          </w:p>
        </w:tc>
        <w:tc>
          <w:tcPr>
            <w:tcW w:w="1435" w:type="dxa"/>
            <w:tcBorders>
              <w:bottom w:val="nil"/>
            </w:tcBorders>
            <w:shd w:val="clear" w:color="auto" w:fill="CDF2FF"/>
            <w:vAlign w:val="bottom"/>
          </w:tcPr>
          <w:p w14:paraId="4A435256" w14:textId="6479AA40" w:rsidR="00C07DD9" w:rsidRPr="0090588B" w:rsidRDefault="00C07DD9" w:rsidP="00F02725">
            <w:pPr>
              <w:jc w:val="center"/>
              <w:rPr>
                <w:b/>
                <w:bCs/>
              </w:rPr>
            </w:pPr>
            <w:r w:rsidRPr="0090588B">
              <w:rPr>
                <w:b/>
                <w:bCs/>
              </w:rPr>
              <w:t xml:space="preserve">Located on </w:t>
            </w:r>
          </w:p>
        </w:tc>
      </w:tr>
      <w:tr w:rsidR="00C07DD9" w14:paraId="78A53C81" w14:textId="77777777" w:rsidTr="00221ED0">
        <w:trPr>
          <w:tblHeader/>
        </w:trPr>
        <w:tc>
          <w:tcPr>
            <w:tcW w:w="6295" w:type="dxa"/>
            <w:tcBorders>
              <w:top w:val="nil"/>
            </w:tcBorders>
            <w:shd w:val="clear" w:color="auto" w:fill="CDF2FF"/>
          </w:tcPr>
          <w:p w14:paraId="74C34EF9" w14:textId="0CD15CB7" w:rsidR="00C07DD9" w:rsidRDefault="003F133B" w:rsidP="00F02725">
            <w:r w:rsidRPr="0090588B">
              <w:rPr>
                <w:b/>
                <w:bCs/>
              </w:rPr>
              <w:t>THE PETITION DESCRIBES, AT MINIMUM</w:t>
            </w:r>
          </w:p>
        </w:tc>
        <w:tc>
          <w:tcPr>
            <w:tcW w:w="810" w:type="dxa"/>
            <w:shd w:val="clear" w:color="auto" w:fill="CDF2FF"/>
            <w:vAlign w:val="bottom"/>
          </w:tcPr>
          <w:p w14:paraId="03B99415" w14:textId="77777777" w:rsidR="00C07DD9" w:rsidRPr="0090588B" w:rsidRDefault="00C07DD9" w:rsidP="00F02725">
            <w:pPr>
              <w:jc w:val="center"/>
              <w:rPr>
                <w:b/>
                <w:bCs/>
              </w:rPr>
            </w:pPr>
            <w:r w:rsidRPr="0090588B">
              <w:rPr>
                <w:b/>
                <w:bCs/>
              </w:rPr>
              <w:t>YES</w:t>
            </w:r>
          </w:p>
        </w:tc>
        <w:tc>
          <w:tcPr>
            <w:tcW w:w="810" w:type="dxa"/>
            <w:shd w:val="clear" w:color="auto" w:fill="CDF2FF"/>
            <w:vAlign w:val="bottom"/>
          </w:tcPr>
          <w:p w14:paraId="01729338" w14:textId="77777777" w:rsidR="00C07DD9" w:rsidRPr="0090588B" w:rsidRDefault="00C07DD9" w:rsidP="00F02725">
            <w:pPr>
              <w:jc w:val="center"/>
              <w:rPr>
                <w:b/>
                <w:bCs/>
              </w:rPr>
            </w:pPr>
            <w:r w:rsidRPr="0090588B">
              <w:rPr>
                <w:b/>
                <w:bCs/>
              </w:rPr>
              <w:t>NO</w:t>
            </w:r>
          </w:p>
        </w:tc>
        <w:tc>
          <w:tcPr>
            <w:tcW w:w="1435" w:type="dxa"/>
            <w:tcBorders>
              <w:top w:val="nil"/>
            </w:tcBorders>
            <w:shd w:val="clear" w:color="auto" w:fill="CDF2FF"/>
          </w:tcPr>
          <w:p w14:paraId="2386778E" w14:textId="2A8533B1" w:rsidR="00C07DD9" w:rsidRDefault="003F133B" w:rsidP="003F133B">
            <w:pPr>
              <w:jc w:val="center"/>
            </w:pPr>
            <w:r w:rsidRPr="0090588B">
              <w:rPr>
                <w:b/>
                <w:bCs/>
              </w:rPr>
              <w:t>Page(s)</w:t>
            </w:r>
          </w:p>
        </w:tc>
      </w:tr>
      <w:tr w:rsidR="00C07DD9" w14:paraId="2C9AF0E8" w14:textId="77777777" w:rsidTr="00F02725">
        <w:tc>
          <w:tcPr>
            <w:tcW w:w="6295" w:type="dxa"/>
            <w:vAlign w:val="center"/>
          </w:tcPr>
          <w:p w14:paraId="760F15DC" w14:textId="5BF936BB" w:rsidR="00C07DD9" w:rsidRPr="00ED77CB" w:rsidRDefault="00E326B9" w:rsidP="00C07DD9">
            <w:pPr>
              <w:pStyle w:val="ListParagraph"/>
              <w:numPr>
                <w:ilvl w:val="0"/>
                <w:numId w:val="33"/>
              </w:numPr>
              <w:ind w:left="330"/>
              <w:rPr>
                <w:color w:val="C00000"/>
              </w:rPr>
            </w:pPr>
            <w:r>
              <w:rPr>
                <w:color w:val="C00000"/>
              </w:rPr>
              <w:t>D</w:t>
            </w:r>
            <w:r w:rsidRPr="00E326B9">
              <w:rPr>
                <w:color w:val="C00000"/>
              </w:rPr>
              <w:t xml:space="preserve">eclaration of </w:t>
            </w:r>
            <w:proofErr w:type="gramStart"/>
            <w:r w:rsidRPr="00E326B9">
              <w:rPr>
                <w:color w:val="C00000"/>
              </w:rPr>
              <w:t>whether or not</w:t>
            </w:r>
            <w:proofErr w:type="gramEnd"/>
            <w:r w:rsidRPr="00E326B9">
              <w:rPr>
                <w:color w:val="C00000"/>
              </w:rPr>
              <w:t xml:space="preserve"> the charter school shall be deemed the exclusive public employer of the employees of the charter school for purposes of Chapter 10.7 (commencing with Section 3540) of Division 4 of Title 1 of the Government Code.</w:t>
            </w:r>
          </w:p>
        </w:tc>
        <w:tc>
          <w:tcPr>
            <w:tcW w:w="810" w:type="dxa"/>
            <w:vAlign w:val="center"/>
          </w:tcPr>
          <w:p w14:paraId="3BC69E38" w14:textId="77777777" w:rsidR="00C07DD9" w:rsidRDefault="00C07DD9" w:rsidP="00F02725">
            <w:pPr>
              <w:jc w:val="center"/>
            </w:pPr>
          </w:p>
        </w:tc>
        <w:tc>
          <w:tcPr>
            <w:tcW w:w="810" w:type="dxa"/>
            <w:vAlign w:val="center"/>
          </w:tcPr>
          <w:p w14:paraId="4DB0A994" w14:textId="77777777" w:rsidR="00C07DD9" w:rsidRDefault="00C07DD9" w:rsidP="00F02725">
            <w:pPr>
              <w:jc w:val="center"/>
            </w:pPr>
          </w:p>
        </w:tc>
        <w:tc>
          <w:tcPr>
            <w:tcW w:w="1435" w:type="dxa"/>
            <w:vAlign w:val="center"/>
          </w:tcPr>
          <w:p w14:paraId="0D666770" w14:textId="77777777" w:rsidR="00C07DD9" w:rsidRDefault="00C07DD9" w:rsidP="00F02725">
            <w:pPr>
              <w:jc w:val="center"/>
            </w:pPr>
          </w:p>
        </w:tc>
      </w:tr>
      <w:tr w:rsidR="00C07DD9" w14:paraId="7B61E66F" w14:textId="77777777" w:rsidTr="00F02725">
        <w:tc>
          <w:tcPr>
            <w:tcW w:w="9350" w:type="dxa"/>
            <w:gridSpan w:val="4"/>
            <w:shd w:val="clear" w:color="auto" w:fill="D9D9D9" w:themeFill="background1" w:themeFillShade="D9"/>
            <w:vAlign w:val="center"/>
          </w:tcPr>
          <w:p w14:paraId="7793C7B8" w14:textId="77777777" w:rsidR="00C07DD9" w:rsidRPr="005A0E66" w:rsidRDefault="00C07DD9" w:rsidP="00F02725">
            <w:pPr>
              <w:rPr>
                <w:b/>
                <w:bCs/>
                <w:sz w:val="24"/>
                <w:szCs w:val="24"/>
              </w:rPr>
            </w:pPr>
            <w:r w:rsidRPr="005A0E66">
              <w:rPr>
                <w:b/>
                <w:bCs/>
                <w:sz w:val="24"/>
                <w:szCs w:val="24"/>
              </w:rPr>
              <w:t>Comments by review team:</w:t>
            </w:r>
          </w:p>
        </w:tc>
      </w:tr>
      <w:tr w:rsidR="00C07DD9" w14:paraId="1C5FF400" w14:textId="77777777" w:rsidTr="003F133B">
        <w:trPr>
          <w:trHeight w:val="1728"/>
        </w:trPr>
        <w:tc>
          <w:tcPr>
            <w:tcW w:w="9350" w:type="dxa"/>
            <w:gridSpan w:val="4"/>
          </w:tcPr>
          <w:p w14:paraId="75D2359E" w14:textId="77777777" w:rsidR="00C07DD9" w:rsidRPr="005A0E66" w:rsidRDefault="00C07DD9" w:rsidP="00F02725"/>
        </w:tc>
      </w:tr>
    </w:tbl>
    <w:p w14:paraId="38D1EF24" w14:textId="68D00541" w:rsidR="00ED77CB" w:rsidRDefault="00ED77CB" w:rsidP="003F5268"/>
    <w:tbl>
      <w:tblPr>
        <w:tblStyle w:val="TableGrid"/>
        <w:tblW w:w="0" w:type="auto"/>
        <w:tblLook w:val="04A0" w:firstRow="1" w:lastRow="0" w:firstColumn="1" w:lastColumn="0" w:noHBand="0" w:noVBand="1"/>
      </w:tblPr>
      <w:tblGrid>
        <w:gridCol w:w="6295"/>
        <w:gridCol w:w="810"/>
        <w:gridCol w:w="810"/>
        <w:gridCol w:w="1435"/>
      </w:tblGrid>
      <w:tr w:rsidR="00E326B9" w:rsidRPr="0090588B" w14:paraId="6619A655" w14:textId="77777777" w:rsidTr="00221ED0">
        <w:trPr>
          <w:tblHeader/>
        </w:trPr>
        <w:tc>
          <w:tcPr>
            <w:tcW w:w="9350" w:type="dxa"/>
            <w:gridSpan w:val="4"/>
            <w:shd w:val="clear" w:color="auto" w:fill="8BE1FF"/>
          </w:tcPr>
          <w:p w14:paraId="02432CC8" w14:textId="244C24CC" w:rsidR="00E326B9" w:rsidRPr="0090588B" w:rsidRDefault="00E326B9" w:rsidP="00106702">
            <w:pPr>
              <w:pStyle w:val="Heading2"/>
              <w:jc w:val="center"/>
              <w:outlineLvl w:val="1"/>
            </w:pPr>
            <w:bookmarkStart w:id="64" w:name="_Toc73452479"/>
            <w:r>
              <w:t>Required Affirmations</w:t>
            </w:r>
            <w:bookmarkEnd w:id="64"/>
          </w:p>
        </w:tc>
      </w:tr>
      <w:tr w:rsidR="00E326B9" w:rsidRPr="0090588B" w14:paraId="50574930" w14:textId="77777777" w:rsidTr="00221ED0">
        <w:trPr>
          <w:tblHeader/>
        </w:trPr>
        <w:tc>
          <w:tcPr>
            <w:tcW w:w="6295" w:type="dxa"/>
            <w:tcBorders>
              <w:bottom w:val="nil"/>
            </w:tcBorders>
            <w:shd w:val="clear" w:color="auto" w:fill="CDF2FF"/>
            <w:vAlign w:val="bottom"/>
          </w:tcPr>
          <w:p w14:paraId="35DED332" w14:textId="29007AEA" w:rsidR="00E326B9" w:rsidRPr="0090588B" w:rsidRDefault="00E326B9" w:rsidP="00F02725">
            <w:pPr>
              <w:rPr>
                <w:b/>
                <w:bCs/>
              </w:rPr>
            </w:pPr>
            <w:r w:rsidRPr="0090588B">
              <w:rPr>
                <w:b/>
                <w:bCs/>
              </w:rPr>
              <w:t xml:space="preserve">Evaluation Criteria: </w:t>
            </w:r>
            <w:commentRangeStart w:id="65"/>
            <w:r w:rsidRPr="00221ED0">
              <w:rPr>
                <w:b/>
                <w:bCs/>
                <w:highlight w:val="cyan"/>
              </w:rPr>
              <w:t>EC 47605(e)</w:t>
            </w:r>
            <w:commentRangeEnd w:id="65"/>
            <w:r>
              <w:rPr>
                <w:rStyle w:val="CommentReference"/>
              </w:rPr>
              <w:commentReference w:id="65"/>
            </w:r>
            <w:r>
              <w:rPr>
                <w:b/>
                <w:bCs/>
              </w:rPr>
              <w:t xml:space="preserve"> </w:t>
            </w:r>
            <w:r w:rsidR="00221ED0">
              <w:rPr>
                <w:b/>
                <w:bCs/>
              </w:rPr>
              <w:t>[</w:t>
            </w:r>
            <w:hyperlink r:id="rId50"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405907B2" w14:textId="364B0560" w:rsidR="00E326B9" w:rsidRPr="0090588B" w:rsidRDefault="00E326B9" w:rsidP="00F02725">
            <w:pPr>
              <w:jc w:val="center"/>
              <w:rPr>
                <w:b/>
                <w:bCs/>
              </w:rPr>
            </w:pPr>
            <w:r w:rsidRPr="0090588B">
              <w:rPr>
                <w:b/>
                <w:bCs/>
              </w:rPr>
              <w:t>Standard Met</w:t>
            </w:r>
          </w:p>
        </w:tc>
        <w:tc>
          <w:tcPr>
            <w:tcW w:w="1435" w:type="dxa"/>
            <w:tcBorders>
              <w:bottom w:val="nil"/>
            </w:tcBorders>
            <w:shd w:val="clear" w:color="auto" w:fill="CDF2FF"/>
            <w:vAlign w:val="bottom"/>
          </w:tcPr>
          <w:p w14:paraId="32891780" w14:textId="36D5AADE" w:rsidR="00E326B9" w:rsidRPr="0090588B" w:rsidRDefault="00E326B9" w:rsidP="00F02725">
            <w:pPr>
              <w:jc w:val="center"/>
              <w:rPr>
                <w:b/>
                <w:bCs/>
              </w:rPr>
            </w:pPr>
            <w:r w:rsidRPr="0090588B">
              <w:rPr>
                <w:b/>
                <w:bCs/>
              </w:rPr>
              <w:t xml:space="preserve">Located on </w:t>
            </w:r>
          </w:p>
        </w:tc>
      </w:tr>
      <w:tr w:rsidR="00E326B9" w14:paraId="53EF9A33" w14:textId="77777777" w:rsidTr="00221ED0">
        <w:trPr>
          <w:tblHeader/>
        </w:trPr>
        <w:tc>
          <w:tcPr>
            <w:tcW w:w="6295" w:type="dxa"/>
            <w:tcBorders>
              <w:top w:val="nil"/>
            </w:tcBorders>
            <w:shd w:val="clear" w:color="auto" w:fill="CDF2FF"/>
          </w:tcPr>
          <w:p w14:paraId="3F9F9F6A" w14:textId="4BB7D723" w:rsidR="00E326B9" w:rsidRDefault="003F133B" w:rsidP="00F02725">
            <w:r w:rsidRPr="0090588B">
              <w:rPr>
                <w:b/>
                <w:bCs/>
              </w:rPr>
              <w:t>THE PETITION DESCRIBES, AT MINIMUM</w:t>
            </w:r>
          </w:p>
        </w:tc>
        <w:tc>
          <w:tcPr>
            <w:tcW w:w="810" w:type="dxa"/>
            <w:shd w:val="clear" w:color="auto" w:fill="CDF2FF"/>
            <w:vAlign w:val="bottom"/>
          </w:tcPr>
          <w:p w14:paraId="69B36B57" w14:textId="77777777" w:rsidR="00E326B9" w:rsidRPr="0090588B" w:rsidRDefault="00E326B9" w:rsidP="00F02725">
            <w:pPr>
              <w:jc w:val="center"/>
              <w:rPr>
                <w:b/>
                <w:bCs/>
              </w:rPr>
            </w:pPr>
            <w:r w:rsidRPr="0090588B">
              <w:rPr>
                <w:b/>
                <w:bCs/>
              </w:rPr>
              <w:t>YES</w:t>
            </w:r>
          </w:p>
        </w:tc>
        <w:tc>
          <w:tcPr>
            <w:tcW w:w="810" w:type="dxa"/>
            <w:shd w:val="clear" w:color="auto" w:fill="CDF2FF"/>
            <w:vAlign w:val="bottom"/>
          </w:tcPr>
          <w:p w14:paraId="2329CD89" w14:textId="77777777" w:rsidR="00E326B9" w:rsidRPr="0090588B" w:rsidRDefault="00E326B9" w:rsidP="00F02725">
            <w:pPr>
              <w:jc w:val="center"/>
              <w:rPr>
                <w:b/>
                <w:bCs/>
              </w:rPr>
            </w:pPr>
            <w:r w:rsidRPr="0090588B">
              <w:rPr>
                <w:b/>
                <w:bCs/>
              </w:rPr>
              <w:t>NO</w:t>
            </w:r>
          </w:p>
        </w:tc>
        <w:tc>
          <w:tcPr>
            <w:tcW w:w="1435" w:type="dxa"/>
            <w:tcBorders>
              <w:top w:val="nil"/>
            </w:tcBorders>
            <w:shd w:val="clear" w:color="auto" w:fill="CDF2FF"/>
          </w:tcPr>
          <w:p w14:paraId="15BECDF3" w14:textId="3E08D5EC" w:rsidR="00E326B9" w:rsidRDefault="003F133B" w:rsidP="003F133B">
            <w:pPr>
              <w:jc w:val="center"/>
            </w:pPr>
            <w:r w:rsidRPr="0090588B">
              <w:rPr>
                <w:b/>
                <w:bCs/>
              </w:rPr>
              <w:t>Page(s)</w:t>
            </w:r>
          </w:p>
        </w:tc>
      </w:tr>
      <w:tr w:rsidR="00E326B9" w14:paraId="7F6E4760" w14:textId="77777777" w:rsidTr="00F02725">
        <w:tc>
          <w:tcPr>
            <w:tcW w:w="6295" w:type="dxa"/>
            <w:vAlign w:val="center"/>
          </w:tcPr>
          <w:p w14:paraId="29FB75D6" w14:textId="496D188B" w:rsidR="00E326B9" w:rsidRPr="00ED77CB" w:rsidRDefault="00E326B9" w:rsidP="00E326B9">
            <w:pPr>
              <w:pStyle w:val="ListParagraph"/>
              <w:numPr>
                <w:ilvl w:val="0"/>
                <w:numId w:val="34"/>
              </w:numPr>
              <w:ind w:left="330"/>
              <w:rPr>
                <w:color w:val="C00000"/>
              </w:rPr>
            </w:pPr>
            <w:r>
              <w:rPr>
                <w:color w:val="C00000"/>
              </w:rPr>
              <w:t>Affirmation that the school will be nonsectarian in its, programs, admission policies, employment practices, and all other operations</w:t>
            </w:r>
          </w:p>
        </w:tc>
        <w:tc>
          <w:tcPr>
            <w:tcW w:w="810" w:type="dxa"/>
            <w:vAlign w:val="center"/>
          </w:tcPr>
          <w:p w14:paraId="2EE46E61" w14:textId="77777777" w:rsidR="00E326B9" w:rsidRDefault="00E326B9" w:rsidP="00F02725">
            <w:pPr>
              <w:jc w:val="center"/>
            </w:pPr>
          </w:p>
        </w:tc>
        <w:tc>
          <w:tcPr>
            <w:tcW w:w="810" w:type="dxa"/>
            <w:vAlign w:val="center"/>
          </w:tcPr>
          <w:p w14:paraId="0C6B5EB3" w14:textId="77777777" w:rsidR="00E326B9" w:rsidRDefault="00E326B9" w:rsidP="00F02725">
            <w:pPr>
              <w:jc w:val="center"/>
            </w:pPr>
          </w:p>
        </w:tc>
        <w:tc>
          <w:tcPr>
            <w:tcW w:w="1435" w:type="dxa"/>
            <w:vAlign w:val="center"/>
          </w:tcPr>
          <w:p w14:paraId="0E1CBC3E" w14:textId="77777777" w:rsidR="00E326B9" w:rsidRDefault="00E326B9" w:rsidP="00F02725">
            <w:pPr>
              <w:jc w:val="center"/>
            </w:pPr>
          </w:p>
        </w:tc>
      </w:tr>
      <w:tr w:rsidR="00E326B9" w14:paraId="3765F189" w14:textId="77777777" w:rsidTr="00F02725">
        <w:tc>
          <w:tcPr>
            <w:tcW w:w="6295" w:type="dxa"/>
            <w:vAlign w:val="center"/>
          </w:tcPr>
          <w:p w14:paraId="1A59D624" w14:textId="4196BED0" w:rsidR="00E326B9" w:rsidRDefault="00E326B9" w:rsidP="00E326B9">
            <w:pPr>
              <w:pStyle w:val="ListParagraph"/>
              <w:numPr>
                <w:ilvl w:val="0"/>
                <w:numId w:val="34"/>
              </w:numPr>
              <w:ind w:left="330"/>
              <w:rPr>
                <w:color w:val="C00000"/>
              </w:rPr>
            </w:pPr>
            <w:r>
              <w:rPr>
                <w:color w:val="C00000"/>
              </w:rPr>
              <w:t>Affirmation that the school shall not charge tuition</w:t>
            </w:r>
          </w:p>
        </w:tc>
        <w:tc>
          <w:tcPr>
            <w:tcW w:w="810" w:type="dxa"/>
            <w:vAlign w:val="center"/>
          </w:tcPr>
          <w:p w14:paraId="0378F607" w14:textId="77777777" w:rsidR="00E326B9" w:rsidRDefault="00E326B9" w:rsidP="00F02725">
            <w:pPr>
              <w:jc w:val="center"/>
            </w:pPr>
          </w:p>
        </w:tc>
        <w:tc>
          <w:tcPr>
            <w:tcW w:w="810" w:type="dxa"/>
            <w:vAlign w:val="center"/>
          </w:tcPr>
          <w:p w14:paraId="528320F1" w14:textId="77777777" w:rsidR="00E326B9" w:rsidRDefault="00E326B9" w:rsidP="00F02725">
            <w:pPr>
              <w:jc w:val="center"/>
            </w:pPr>
          </w:p>
        </w:tc>
        <w:tc>
          <w:tcPr>
            <w:tcW w:w="1435" w:type="dxa"/>
            <w:vAlign w:val="center"/>
          </w:tcPr>
          <w:p w14:paraId="0B939273" w14:textId="77777777" w:rsidR="00E326B9" w:rsidRDefault="00E326B9" w:rsidP="00F02725">
            <w:pPr>
              <w:jc w:val="center"/>
            </w:pPr>
          </w:p>
        </w:tc>
      </w:tr>
      <w:tr w:rsidR="00E326B9" w14:paraId="375682FC" w14:textId="77777777" w:rsidTr="00F02725">
        <w:tc>
          <w:tcPr>
            <w:tcW w:w="6295" w:type="dxa"/>
            <w:vAlign w:val="center"/>
          </w:tcPr>
          <w:p w14:paraId="2CC6F67C" w14:textId="225F2A38" w:rsidR="00E326B9" w:rsidRDefault="00E326B9" w:rsidP="00E326B9">
            <w:pPr>
              <w:pStyle w:val="ListParagraph"/>
              <w:numPr>
                <w:ilvl w:val="0"/>
                <w:numId w:val="34"/>
              </w:numPr>
              <w:ind w:left="330"/>
              <w:rPr>
                <w:color w:val="C00000"/>
              </w:rPr>
            </w:pPr>
            <w:r>
              <w:rPr>
                <w:color w:val="C00000"/>
              </w:rPr>
              <w:t xml:space="preserve">Affirmation that the school shall not discriminate against any pupil </w:t>
            </w:r>
            <w:proofErr w:type="gramStart"/>
            <w:r>
              <w:rPr>
                <w:color w:val="C00000"/>
              </w:rPr>
              <w:t>on the basis of</w:t>
            </w:r>
            <w:proofErr w:type="gramEnd"/>
            <w:r>
              <w:rPr>
                <w:color w:val="C00000"/>
              </w:rPr>
              <w:t xml:space="preserve"> disability, gender, gender identity, gender expression, nationality, race or ethnicity, religion, sexual orientation, or any other characteristic that is contained in the </w:t>
            </w:r>
            <w:r>
              <w:rPr>
                <w:color w:val="C00000"/>
              </w:rPr>
              <w:lastRenderedPageBreak/>
              <w:t>definition of hate crimes set forth in Section 422.55 of the California Penal Code</w:t>
            </w:r>
          </w:p>
        </w:tc>
        <w:tc>
          <w:tcPr>
            <w:tcW w:w="810" w:type="dxa"/>
            <w:vAlign w:val="center"/>
          </w:tcPr>
          <w:p w14:paraId="67EAC0AC" w14:textId="77777777" w:rsidR="00E326B9" w:rsidRDefault="00E326B9" w:rsidP="00F02725">
            <w:pPr>
              <w:jc w:val="center"/>
            </w:pPr>
          </w:p>
        </w:tc>
        <w:tc>
          <w:tcPr>
            <w:tcW w:w="810" w:type="dxa"/>
            <w:vAlign w:val="center"/>
          </w:tcPr>
          <w:p w14:paraId="33EE6738" w14:textId="77777777" w:rsidR="00E326B9" w:rsidRDefault="00E326B9" w:rsidP="00F02725">
            <w:pPr>
              <w:jc w:val="center"/>
            </w:pPr>
          </w:p>
        </w:tc>
        <w:tc>
          <w:tcPr>
            <w:tcW w:w="1435" w:type="dxa"/>
            <w:vAlign w:val="center"/>
          </w:tcPr>
          <w:p w14:paraId="5BFA95ED" w14:textId="77777777" w:rsidR="00E326B9" w:rsidRDefault="00E326B9" w:rsidP="00F02725">
            <w:pPr>
              <w:jc w:val="center"/>
            </w:pPr>
          </w:p>
        </w:tc>
      </w:tr>
      <w:tr w:rsidR="00E326B9" w14:paraId="51138D27" w14:textId="77777777" w:rsidTr="00F02725">
        <w:tc>
          <w:tcPr>
            <w:tcW w:w="6295" w:type="dxa"/>
            <w:vAlign w:val="center"/>
          </w:tcPr>
          <w:p w14:paraId="05930565" w14:textId="248CE930" w:rsidR="00E326B9" w:rsidRDefault="00E326B9" w:rsidP="00E326B9">
            <w:pPr>
              <w:pStyle w:val="ListParagraph"/>
              <w:numPr>
                <w:ilvl w:val="0"/>
                <w:numId w:val="34"/>
              </w:numPr>
              <w:ind w:left="330"/>
              <w:rPr>
                <w:color w:val="C00000"/>
              </w:rPr>
            </w:pPr>
            <w:r>
              <w:rPr>
                <w:color w:val="C00000"/>
              </w:rPr>
              <w:t xml:space="preserve">Affirmation that the admission to a charter school shall not be determined in according to the place of residence of the pupil, or of the pupil’s parent or legal guardian, within this state, except that an existing public school converting partially or entirely to a charter school under this part shall adopt and maintain a policy giving admission preference </w:t>
            </w:r>
            <w:proofErr w:type="spellStart"/>
            <w:r>
              <w:rPr>
                <w:color w:val="C00000"/>
              </w:rPr>
              <w:t>ot</w:t>
            </w:r>
            <w:proofErr w:type="spellEnd"/>
            <w:r>
              <w:rPr>
                <w:color w:val="C00000"/>
              </w:rPr>
              <w:t xml:space="preserve"> pupils who reside within the former attendance area of that public school</w:t>
            </w:r>
          </w:p>
        </w:tc>
        <w:tc>
          <w:tcPr>
            <w:tcW w:w="810" w:type="dxa"/>
            <w:vAlign w:val="center"/>
          </w:tcPr>
          <w:p w14:paraId="74429D80" w14:textId="77777777" w:rsidR="00E326B9" w:rsidRDefault="00E326B9" w:rsidP="00F02725">
            <w:pPr>
              <w:jc w:val="center"/>
            </w:pPr>
          </w:p>
        </w:tc>
        <w:tc>
          <w:tcPr>
            <w:tcW w:w="810" w:type="dxa"/>
            <w:vAlign w:val="center"/>
          </w:tcPr>
          <w:p w14:paraId="3AA11EFA" w14:textId="77777777" w:rsidR="00E326B9" w:rsidRDefault="00E326B9" w:rsidP="00F02725">
            <w:pPr>
              <w:jc w:val="center"/>
            </w:pPr>
          </w:p>
        </w:tc>
        <w:tc>
          <w:tcPr>
            <w:tcW w:w="1435" w:type="dxa"/>
            <w:vAlign w:val="center"/>
          </w:tcPr>
          <w:p w14:paraId="522E30D0" w14:textId="77777777" w:rsidR="00E326B9" w:rsidRDefault="00E326B9" w:rsidP="00F02725">
            <w:pPr>
              <w:jc w:val="center"/>
            </w:pPr>
          </w:p>
        </w:tc>
      </w:tr>
      <w:tr w:rsidR="00E326B9" w14:paraId="45C5A2AB" w14:textId="77777777" w:rsidTr="00F02725">
        <w:tc>
          <w:tcPr>
            <w:tcW w:w="6295" w:type="dxa"/>
            <w:vAlign w:val="center"/>
          </w:tcPr>
          <w:p w14:paraId="0F14651D" w14:textId="71A36D60" w:rsidR="00E326B9" w:rsidRDefault="00E326B9" w:rsidP="00E326B9">
            <w:pPr>
              <w:pStyle w:val="ListParagraph"/>
              <w:numPr>
                <w:ilvl w:val="0"/>
                <w:numId w:val="34"/>
              </w:numPr>
              <w:ind w:left="330"/>
              <w:rPr>
                <w:color w:val="C00000"/>
              </w:rPr>
            </w:pPr>
            <w:r>
              <w:rPr>
                <w:color w:val="C00000"/>
              </w:rPr>
              <w:t>Affirmation that the charter school shall admit all pupils who wish to attend the charter school</w:t>
            </w:r>
          </w:p>
        </w:tc>
        <w:tc>
          <w:tcPr>
            <w:tcW w:w="810" w:type="dxa"/>
            <w:vAlign w:val="center"/>
          </w:tcPr>
          <w:p w14:paraId="1C77C81A" w14:textId="77777777" w:rsidR="00E326B9" w:rsidRDefault="00E326B9" w:rsidP="00F02725">
            <w:pPr>
              <w:jc w:val="center"/>
            </w:pPr>
          </w:p>
        </w:tc>
        <w:tc>
          <w:tcPr>
            <w:tcW w:w="810" w:type="dxa"/>
            <w:vAlign w:val="center"/>
          </w:tcPr>
          <w:p w14:paraId="3A445A9F" w14:textId="77777777" w:rsidR="00E326B9" w:rsidRDefault="00E326B9" w:rsidP="00F02725">
            <w:pPr>
              <w:jc w:val="center"/>
            </w:pPr>
          </w:p>
        </w:tc>
        <w:tc>
          <w:tcPr>
            <w:tcW w:w="1435" w:type="dxa"/>
            <w:vAlign w:val="center"/>
          </w:tcPr>
          <w:p w14:paraId="6B55630C" w14:textId="77777777" w:rsidR="00E326B9" w:rsidRDefault="00E326B9" w:rsidP="00F02725">
            <w:pPr>
              <w:jc w:val="center"/>
            </w:pPr>
          </w:p>
        </w:tc>
      </w:tr>
      <w:tr w:rsidR="00E326B9" w14:paraId="638E14BE" w14:textId="77777777" w:rsidTr="00F02725">
        <w:tc>
          <w:tcPr>
            <w:tcW w:w="6295" w:type="dxa"/>
            <w:vAlign w:val="center"/>
          </w:tcPr>
          <w:p w14:paraId="3A36B7E7" w14:textId="66C7509C" w:rsidR="00E326B9" w:rsidRDefault="00E326B9" w:rsidP="00E326B9">
            <w:pPr>
              <w:pStyle w:val="ListParagraph"/>
              <w:numPr>
                <w:ilvl w:val="0"/>
                <w:numId w:val="34"/>
              </w:numPr>
              <w:ind w:left="330"/>
              <w:rPr>
                <w:color w:val="C00000"/>
              </w:rPr>
            </w:pPr>
            <w:r>
              <w:rPr>
                <w:color w:val="C00000"/>
              </w:rPr>
              <w:t xml:space="preserve">Affirmation that the school will comply with federal, </w:t>
            </w:r>
            <w:proofErr w:type="gramStart"/>
            <w:r>
              <w:rPr>
                <w:color w:val="C00000"/>
              </w:rPr>
              <w:t>state</w:t>
            </w:r>
            <w:proofErr w:type="gramEnd"/>
            <w:r>
              <w:rPr>
                <w:color w:val="C00000"/>
              </w:rPr>
              <w:t xml:space="preserve"> and local laws as required for charter schools</w:t>
            </w:r>
          </w:p>
        </w:tc>
        <w:tc>
          <w:tcPr>
            <w:tcW w:w="810" w:type="dxa"/>
            <w:vAlign w:val="center"/>
          </w:tcPr>
          <w:p w14:paraId="6039F6F4" w14:textId="77777777" w:rsidR="00E326B9" w:rsidRDefault="00E326B9" w:rsidP="00F02725">
            <w:pPr>
              <w:jc w:val="center"/>
            </w:pPr>
          </w:p>
        </w:tc>
        <w:tc>
          <w:tcPr>
            <w:tcW w:w="810" w:type="dxa"/>
            <w:vAlign w:val="center"/>
          </w:tcPr>
          <w:p w14:paraId="2AC3C6E8" w14:textId="77777777" w:rsidR="00E326B9" w:rsidRDefault="00E326B9" w:rsidP="00F02725">
            <w:pPr>
              <w:jc w:val="center"/>
            </w:pPr>
          </w:p>
        </w:tc>
        <w:tc>
          <w:tcPr>
            <w:tcW w:w="1435" w:type="dxa"/>
            <w:vAlign w:val="center"/>
          </w:tcPr>
          <w:p w14:paraId="33B28B13" w14:textId="77777777" w:rsidR="00E326B9" w:rsidRDefault="00E326B9" w:rsidP="00F02725">
            <w:pPr>
              <w:jc w:val="center"/>
            </w:pPr>
          </w:p>
        </w:tc>
      </w:tr>
      <w:tr w:rsidR="00E326B9" w14:paraId="726E2CC6" w14:textId="77777777" w:rsidTr="00F02725">
        <w:tc>
          <w:tcPr>
            <w:tcW w:w="9350" w:type="dxa"/>
            <w:gridSpan w:val="4"/>
            <w:shd w:val="clear" w:color="auto" w:fill="D9D9D9" w:themeFill="background1" w:themeFillShade="D9"/>
            <w:vAlign w:val="center"/>
          </w:tcPr>
          <w:p w14:paraId="44B51833" w14:textId="77777777" w:rsidR="00E326B9" w:rsidRPr="005A0E66" w:rsidRDefault="00E326B9" w:rsidP="00F02725">
            <w:pPr>
              <w:rPr>
                <w:b/>
                <w:bCs/>
                <w:sz w:val="24"/>
                <w:szCs w:val="24"/>
              </w:rPr>
            </w:pPr>
            <w:r w:rsidRPr="005A0E66">
              <w:rPr>
                <w:b/>
                <w:bCs/>
                <w:sz w:val="24"/>
                <w:szCs w:val="24"/>
              </w:rPr>
              <w:t>Comments by review team:</w:t>
            </w:r>
          </w:p>
        </w:tc>
      </w:tr>
      <w:tr w:rsidR="00E326B9" w14:paraId="4F6DB0D3" w14:textId="77777777" w:rsidTr="003F133B">
        <w:trPr>
          <w:trHeight w:val="1728"/>
        </w:trPr>
        <w:tc>
          <w:tcPr>
            <w:tcW w:w="9350" w:type="dxa"/>
            <w:gridSpan w:val="4"/>
          </w:tcPr>
          <w:p w14:paraId="07B89661" w14:textId="77777777" w:rsidR="00E326B9" w:rsidRPr="005A0E66" w:rsidRDefault="00E326B9" w:rsidP="00F02725"/>
        </w:tc>
      </w:tr>
    </w:tbl>
    <w:p w14:paraId="0F666BE7" w14:textId="77777777" w:rsidR="00ED77CB" w:rsidRDefault="00ED77CB" w:rsidP="003F5268"/>
    <w:tbl>
      <w:tblPr>
        <w:tblStyle w:val="TableGrid"/>
        <w:tblW w:w="0" w:type="auto"/>
        <w:tblLook w:val="04A0" w:firstRow="1" w:lastRow="0" w:firstColumn="1" w:lastColumn="0" w:noHBand="0" w:noVBand="1"/>
      </w:tblPr>
      <w:tblGrid>
        <w:gridCol w:w="6295"/>
        <w:gridCol w:w="810"/>
        <w:gridCol w:w="810"/>
        <w:gridCol w:w="1435"/>
      </w:tblGrid>
      <w:tr w:rsidR="00E326B9" w:rsidRPr="0090588B" w14:paraId="21904072" w14:textId="77777777" w:rsidTr="00221ED0">
        <w:trPr>
          <w:tblHeader/>
        </w:trPr>
        <w:tc>
          <w:tcPr>
            <w:tcW w:w="9350" w:type="dxa"/>
            <w:gridSpan w:val="4"/>
            <w:shd w:val="clear" w:color="auto" w:fill="8BE1FF"/>
          </w:tcPr>
          <w:p w14:paraId="650C3D15" w14:textId="13BBF188" w:rsidR="00E326B9" w:rsidRPr="0090588B" w:rsidRDefault="00E326B9" w:rsidP="00106702">
            <w:pPr>
              <w:pStyle w:val="Heading2"/>
              <w:jc w:val="center"/>
              <w:outlineLvl w:val="1"/>
            </w:pPr>
            <w:bookmarkStart w:id="66" w:name="_Toc73452480"/>
            <w:r>
              <w:t>Independent Study</w:t>
            </w:r>
            <w:bookmarkEnd w:id="66"/>
          </w:p>
        </w:tc>
      </w:tr>
      <w:tr w:rsidR="00E326B9" w:rsidRPr="0090588B" w14:paraId="46ED2E29" w14:textId="77777777" w:rsidTr="00221ED0">
        <w:trPr>
          <w:tblHeader/>
        </w:trPr>
        <w:tc>
          <w:tcPr>
            <w:tcW w:w="6295" w:type="dxa"/>
            <w:tcBorders>
              <w:bottom w:val="nil"/>
            </w:tcBorders>
            <w:shd w:val="clear" w:color="auto" w:fill="CDF2FF"/>
            <w:vAlign w:val="bottom"/>
          </w:tcPr>
          <w:p w14:paraId="7F71481A" w14:textId="79EB97C6" w:rsidR="00E326B9" w:rsidRPr="0090588B" w:rsidRDefault="00E326B9" w:rsidP="00F02725">
            <w:pPr>
              <w:rPr>
                <w:b/>
                <w:bCs/>
              </w:rPr>
            </w:pPr>
            <w:r w:rsidRPr="0090588B">
              <w:rPr>
                <w:b/>
                <w:bCs/>
              </w:rPr>
              <w:t xml:space="preserve">Evaluation Criteria: </w:t>
            </w:r>
            <w:commentRangeStart w:id="67"/>
            <w:r w:rsidRPr="00221ED0">
              <w:rPr>
                <w:b/>
                <w:bCs/>
                <w:highlight w:val="cyan"/>
              </w:rPr>
              <w:t>EC 51745</w:t>
            </w:r>
            <w:commentRangeEnd w:id="67"/>
            <w:r>
              <w:rPr>
                <w:rStyle w:val="CommentReference"/>
              </w:rPr>
              <w:commentReference w:id="67"/>
            </w:r>
            <w:r>
              <w:rPr>
                <w:b/>
                <w:bCs/>
              </w:rPr>
              <w:t xml:space="preserve"> </w:t>
            </w:r>
            <w:r w:rsidR="00221ED0">
              <w:rPr>
                <w:b/>
                <w:bCs/>
              </w:rPr>
              <w:t>[</w:t>
            </w:r>
            <w:hyperlink r:id="rId51"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37E806D4" w14:textId="293D78AB" w:rsidR="00E326B9" w:rsidRPr="0090588B" w:rsidRDefault="00E326B9" w:rsidP="00F02725">
            <w:pPr>
              <w:jc w:val="center"/>
              <w:rPr>
                <w:b/>
                <w:bCs/>
              </w:rPr>
            </w:pPr>
            <w:r w:rsidRPr="0090588B">
              <w:rPr>
                <w:b/>
                <w:bCs/>
              </w:rPr>
              <w:t>Standard Met</w:t>
            </w:r>
          </w:p>
        </w:tc>
        <w:tc>
          <w:tcPr>
            <w:tcW w:w="1435" w:type="dxa"/>
            <w:tcBorders>
              <w:bottom w:val="nil"/>
            </w:tcBorders>
            <w:shd w:val="clear" w:color="auto" w:fill="CDF2FF"/>
            <w:vAlign w:val="bottom"/>
          </w:tcPr>
          <w:p w14:paraId="5B5AD6BE" w14:textId="0977EC8B" w:rsidR="00E326B9" w:rsidRPr="0090588B" w:rsidRDefault="00E326B9" w:rsidP="00F02725">
            <w:pPr>
              <w:jc w:val="center"/>
              <w:rPr>
                <w:b/>
                <w:bCs/>
              </w:rPr>
            </w:pPr>
            <w:r w:rsidRPr="0090588B">
              <w:rPr>
                <w:b/>
                <w:bCs/>
              </w:rPr>
              <w:t xml:space="preserve">Located on </w:t>
            </w:r>
          </w:p>
        </w:tc>
      </w:tr>
      <w:tr w:rsidR="00E326B9" w14:paraId="469D0E05" w14:textId="77777777" w:rsidTr="00221ED0">
        <w:trPr>
          <w:tblHeader/>
        </w:trPr>
        <w:tc>
          <w:tcPr>
            <w:tcW w:w="6295" w:type="dxa"/>
            <w:tcBorders>
              <w:top w:val="nil"/>
            </w:tcBorders>
            <w:shd w:val="clear" w:color="auto" w:fill="CDF2FF"/>
          </w:tcPr>
          <w:p w14:paraId="1410AD65" w14:textId="0D136EC9" w:rsidR="00E326B9" w:rsidRDefault="003F133B" w:rsidP="00F02725">
            <w:r w:rsidRPr="0090588B">
              <w:rPr>
                <w:b/>
                <w:bCs/>
              </w:rPr>
              <w:t>THE PETITION DESCRIBES, AT MINIMUM</w:t>
            </w:r>
          </w:p>
        </w:tc>
        <w:tc>
          <w:tcPr>
            <w:tcW w:w="810" w:type="dxa"/>
            <w:shd w:val="clear" w:color="auto" w:fill="CDF2FF"/>
            <w:vAlign w:val="bottom"/>
          </w:tcPr>
          <w:p w14:paraId="5ED8AEA4" w14:textId="77777777" w:rsidR="00E326B9" w:rsidRPr="0090588B" w:rsidRDefault="00E326B9" w:rsidP="00F02725">
            <w:pPr>
              <w:jc w:val="center"/>
              <w:rPr>
                <w:b/>
                <w:bCs/>
              </w:rPr>
            </w:pPr>
            <w:r w:rsidRPr="0090588B">
              <w:rPr>
                <w:b/>
                <w:bCs/>
              </w:rPr>
              <w:t>YES</w:t>
            </w:r>
          </w:p>
        </w:tc>
        <w:tc>
          <w:tcPr>
            <w:tcW w:w="810" w:type="dxa"/>
            <w:shd w:val="clear" w:color="auto" w:fill="CDF2FF"/>
            <w:vAlign w:val="bottom"/>
          </w:tcPr>
          <w:p w14:paraId="39B0B733" w14:textId="77777777" w:rsidR="00E326B9" w:rsidRPr="0090588B" w:rsidRDefault="00E326B9" w:rsidP="00F02725">
            <w:pPr>
              <w:jc w:val="center"/>
              <w:rPr>
                <w:b/>
                <w:bCs/>
              </w:rPr>
            </w:pPr>
            <w:r w:rsidRPr="0090588B">
              <w:rPr>
                <w:b/>
                <w:bCs/>
              </w:rPr>
              <w:t>NO</w:t>
            </w:r>
          </w:p>
        </w:tc>
        <w:tc>
          <w:tcPr>
            <w:tcW w:w="1435" w:type="dxa"/>
            <w:tcBorders>
              <w:top w:val="nil"/>
            </w:tcBorders>
            <w:shd w:val="clear" w:color="auto" w:fill="CDF2FF"/>
          </w:tcPr>
          <w:p w14:paraId="4B70EF67" w14:textId="58BA3369" w:rsidR="00E326B9" w:rsidRDefault="003F133B" w:rsidP="003F133B">
            <w:pPr>
              <w:jc w:val="center"/>
            </w:pPr>
            <w:r w:rsidRPr="0090588B">
              <w:rPr>
                <w:b/>
                <w:bCs/>
              </w:rPr>
              <w:t>Page(s)</w:t>
            </w:r>
          </w:p>
        </w:tc>
      </w:tr>
      <w:tr w:rsidR="00E326B9" w14:paraId="5885EDE2" w14:textId="77777777" w:rsidTr="00F02725">
        <w:tc>
          <w:tcPr>
            <w:tcW w:w="6295" w:type="dxa"/>
          </w:tcPr>
          <w:p w14:paraId="122FBA39" w14:textId="1339D0ED" w:rsidR="00E326B9" w:rsidRPr="00E326B9" w:rsidRDefault="00E326B9" w:rsidP="00E326B9">
            <w:pPr>
              <w:pStyle w:val="ListParagraph"/>
              <w:numPr>
                <w:ilvl w:val="0"/>
                <w:numId w:val="35"/>
              </w:numPr>
              <w:ind w:left="330"/>
              <w:rPr>
                <w:color w:val="C00000"/>
              </w:rPr>
            </w:pPr>
            <w:r w:rsidRPr="00E326B9">
              <w:rPr>
                <w:color w:val="C00000"/>
              </w:rPr>
              <w:t>An assurance that the K-12 public school guidelines for independent study will be evident in the annual audit per Education Code 47612.5(b)</w:t>
            </w:r>
          </w:p>
        </w:tc>
        <w:tc>
          <w:tcPr>
            <w:tcW w:w="810" w:type="dxa"/>
            <w:vAlign w:val="center"/>
          </w:tcPr>
          <w:p w14:paraId="4C07DF78" w14:textId="77777777" w:rsidR="00E326B9" w:rsidRDefault="00E326B9" w:rsidP="00E326B9">
            <w:pPr>
              <w:jc w:val="center"/>
            </w:pPr>
          </w:p>
        </w:tc>
        <w:tc>
          <w:tcPr>
            <w:tcW w:w="810" w:type="dxa"/>
            <w:vAlign w:val="center"/>
          </w:tcPr>
          <w:p w14:paraId="6514D25D" w14:textId="77777777" w:rsidR="00E326B9" w:rsidRDefault="00E326B9" w:rsidP="00E326B9">
            <w:pPr>
              <w:jc w:val="center"/>
            </w:pPr>
          </w:p>
        </w:tc>
        <w:tc>
          <w:tcPr>
            <w:tcW w:w="1435" w:type="dxa"/>
            <w:vAlign w:val="center"/>
          </w:tcPr>
          <w:p w14:paraId="6AD71678" w14:textId="77777777" w:rsidR="00E326B9" w:rsidRDefault="00E326B9" w:rsidP="00E326B9">
            <w:pPr>
              <w:jc w:val="center"/>
            </w:pPr>
          </w:p>
        </w:tc>
      </w:tr>
      <w:tr w:rsidR="00E326B9" w14:paraId="51FA78BD" w14:textId="77777777" w:rsidTr="00F02725">
        <w:tc>
          <w:tcPr>
            <w:tcW w:w="6295" w:type="dxa"/>
          </w:tcPr>
          <w:p w14:paraId="2503CD59" w14:textId="1C96CF20" w:rsidR="00E326B9" w:rsidRPr="00E326B9" w:rsidRDefault="00E326B9" w:rsidP="00E326B9">
            <w:pPr>
              <w:pStyle w:val="ListParagraph"/>
              <w:numPr>
                <w:ilvl w:val="0"/>
                <w:numId w:val="35"/>
              </w:numPr>
              <w:ind w:left="330"/>
              <w:rPr>
                <w:color w:val="C00000"/>
              </w:rPr>
            </w:pPr>
            <w:r w:rsidRPr="00E326B9">
              <w:rPr>
                <w:color w:val="C00000"/>
              </w:rPr>
              <w:t>An assurance that the charter will meet the requirement related to the ratio of ADA to FTE certificated employees as prescribed under Education Code 51745.6(a)</w:t>
            </w:r>
          </w:p>
        </w:tc>
        <w:tc>
          <w:tcPr>
            <w:tcW w:w="810" w:type="dxa"/>
            <w:vAlign w:val="center"/>
          </w:tcPr>
          <w:p w14:paraId="1DE9856F" w14:textId="77777777" w:rsidR="00E326B9" w:rsidRDefault="00E326B9" w:rsidP="00E326B9">
            <w:pPr>
              <w:jc w:val="center"/>
            </w:pPr>
          </w:p>
        </w:tc>
        <w:tc>
          <w:tcPr>
            <w:tcW w:w="810" w:type="dxa"/>
            <w:vAlign w:val="center"/>
          </w:tcPr>
          <w:p w14:paraId="22B0AC59" w14:textId="77777777" w:rsidR="00E326B9" w:rsidRDefault="00E326B9" w:rsidP="00E326B9">
            <w:pPr>
              <w:jc w:val="center"/>
            </w:pPr>
          </w:p>
        </w:tc>
        <w:tc>
          <w:tcPr>
            <w:tcW w:w="1435" w:type="dxa"/>
            <w:vAlign w:val="center"/>
          </w:tcPr>
          <w:p w14:paraId="6ED08E92" w14:textId="77777777" w:rsidR="00E326B9" w:rsidRDefault="00E326B9" w:rsidP="00E326B9">
            <w:pPr>
              <w:jc w:val="center"/>
            </w:pPr>
          </w:p>
        </w:tc>
      </w:tr>
      <w:tr w:rsidR="00E326B9" w14:paraId="2A8FF2E7" w14:textId="77777777" w:rsidTr="00F02725">
        <w:tc>
          <w:tcPr>
            <w:tcW w:w="6295" w:type="dxa"/>
          </w:tcPr>
          <w:p w14:paraId="10F6D4B0" w14:textId="46DFBA52" w:rsidR="00E326B9" w:rsidRPr="00E326B9" w:rsidRDefault="00E326B9" w:rsidP="00E326B9">
            <w:pPr>
              <w:pStyle w:val="ListParagraph"/>
              <w:numPr>
                <w:ilvl w:val="0"/>
                <w:numId w:val="35"/>
              </w:numPr>
              <w:ind w:left="330"/>
              <w:rPr>
                <w:color w:val="C00000"/>
              </w:rPr>
            </w:pPr>
            <w:r w:rsidRPr="00E326B9">
              <w:rPr>
                <w:color w:val="C00000"/>
              </w:rPr>
              <w:t>An acknowledgement that independent study will be supervised by an appropriately credentialed teacher per EC 51747.5(a)</w:t>
            </w:r>
          </w:p>
        </w:tc>
        <w:tc>
          <w:tcPr>
            <w:tcW w:w="810" w:type="dxa"/>
            <w:vAlign w:val="center"/>
          </w:tcPr>
          <w:p w14:paraId="684A183C" w14:textId="77777777" w:rsidR="00E326B9" w:rsidRDefault="00E326B9" w:rsidP="00E326B9">
            <w:pPr>
              <w:jc w:val="center"/>
            </w:pPr>
          </w:p>
        </w:tc>
        <w:tc>
          <w:tcPr>
            <w:tcW w:w="810" w:type="dxa"/>
            <w:vAlign w:val="center"/>
          </w:tcPr>
          <w:p w14:paraId="7D90ADC1" w14:textId="77777777" w:rsidR="00E326B9" w:rsidRDefault="00E326B9" w:rsidP="00E326B9">
            <w:pPr>
              <w:jc w:val="center"/>
            </w:pPr>
          </w:p>
        </w:tc>
        <w:tc>
          <w:tcPr>
            <w:tcW w:w="1435" w:type="dxa"/>
            <w:vAlign w:val="center"/>
          </w:tcPr>
          <w:p w14:paraId="3266BDE6" w14:textId="77777777" w:rsidR="00E326B9" w:rsidRDefault="00E326B9" w:rsidP="00E326B9">
            <w:pPr>
              <w:jc w:val="center"/>
            </w:pPr>
          </w:p>
        </w:tc>
      </w:tr>
      <w:tr w:rsidR="00E326B9" w14:paraId="7C8337C0" w14:textId="77777777" w:rsidTr="00F02725">
        <w:tc>
          <w:tcPr>
            <w:tcW w:w="6295" w:type="dxa"/>
          </w:tcPr>
          <w:p w14:paraId="6F66534B" w14:textId="451502F0" w:rsidR="00E326B9" w:rsidRPr="00E326B9" w:rsidRDefault="00E326B9" w:rsidP="00E326B9">
            <w:pPr>
              <w:pStyle w:val="ListParagraph"/>
              <w:numPr>
                <w:ilvl w:val="0"/>
                <w:numId w:val="35"/>
              </w:numPr>
              <w:ind w:left="330"/>
              <w:rPr>
                <w:color w:val="C00000"/>
              </w:rPr>
            </w:pPr>
            <w:r w:rsidRPr="00E326B9">
              <w:rPr>
                <w:color w:val="C00000"/>
              </w:rPr>
              <w:t>An acknowledgement that the charter may claim apportionment credit for independent study only to the extent of the time value of pupil or student work products, as personally judged in each instance by a certified teacher per EC 51747.5(b)</w:t>
            </w:r>
          </w:p>
        </w:tc>
        <w:tc>
          <w:tcPr>
            <w:tcW w:w="810" w:type="dxa"/>
            <w:vAlign w:val="center"/>
          </w:tcPr>
          <w:p w14:paraId="43965A1C" w14:textId="77777777" w:rsidR="00E326B9" w:rsidRDefault="00E326B9" w:rsidP="00E326B9">
            <w:pPr>
              <w:jc w:val="center"/>
            </w:pPr>
          </w:p>
        </w:tc>
        <w:tc>
          <w:tcPr>
            <w:tcW w:w="810" w:type="dxa"/>
            <w:vAlign w:val="center"/>
          </w:tcPr>
          <w:p w14:paraId="7A0BB35E" w14:textId="77777777" w:rsidR="00E326B9" w:rsidRDefault="00E326B9" w:rsidP="00E326B9">
            <w:pPr>
              <w:jc w:val="center"/>
            </w:pPr>
          </w:p>
        </w:tc>
        <w:tc>
          <w:tcPr>
            <w:tcW w:w="1435" w:type="dxa"/>
            <w:vAlign w:val="center"/>
          </w:tcPr>
          <w:p w14:paraId="2DED1D21" w14:textId="77777777" w:rsidR="00E326B9" w:rsidRDefault="00E326B9" w:rsidP="00E326B9">
            <w:pPr>
              <w:jc w:val="center"/>
            </w:pPr>
          </w:p>
        </w:tc>
      </w:tr>
      <w:tr w:rsidR="00E326B9" w14:paraId="5CF065FA" w14:textId="77777777" w:rsidTr="00F02725">
        <w:tc>
          <w:tcPr>
            <w:tcW w:w="6295" w:type="dxa"/>
          </w:tcPr>
          <w:p w14:paraId="50FECCDD" w14:textId="79525701" w:rsidR="00E326B9" w:rsidRPr="00E326B9" w:rsidRDefault="00E326B9" w:rsidP="00E326B9">
            <w:pPr>
              <w:pStyle w:val="ListParagraph"/>
              <w:numPr>
                <w:ilvl w:val="0"/>
                <w:numId w:val="35"/>
              </w:numPr>
              <w:ind w:left="330"/>
            </w:pPr>
            <w:r w:rsidRPr="00E326B9">
              <w:t>The maximum length of time, by grade level and type of program, that may elapse between the time an independent study assignment is made and the date by which the pupil must complete the assigned work</w:t>
            </w:r>
          </w:p>
        </w:tc>
        <w:tc>
          <w:tcPr>
            <w:tcW w:w="810" w:type="dxa"/>
            <w:vAlign w:val="center"/>
          </w:tcPr>
          <w:p w14:paraId="5A062DE6" w14:textId="77777777" w:rsidR="00E326B9" w:rsidRDefault="00E326B9" w:rsidP="00E326B9">
            <w:pPr>
              <w:jc w:val="center"/>
            </w:pPr>
          </w:p>
        </w:tc>
        <w:tc>
          <w:tcPr>
            <w:tcW w:w="810" w:type="dxa"/>
            <w:vAlign w:val="center"/>
          </w:tcPr>
          <w:p w14:paraId="3A1BB4CF" w14:textId="77777777" w:rsidR="00E326B9" w:rsidRDefault="00E326B9" w:rsidP="00E326B9">
            <w:pPr>
              <w:jc w:val="center"/>
            </w:pPr>
          </w:p>
        </w:tc>
        <w:tc>
          <w:tcPr>
            <w:tcW w:w="1435" w:type="dxa"/>
            <w:vAlign w:val="center"/>
          </w:tcPr>
          <w:p w14:paraId="53F44463" w14:textId="77777777" w:rsidR="00E326B9" w:rsidRDefault="00E326B9" w:rsidP="00E326B9">
            <w:pPr>
              <w:jc w:val="center"/>
            </w:pPr>
          </w:p>
        </w:tc>
      </w:tr>
      <w:tr w:rsidR="00E326B9" w14:paraId="48CD3701" w14:textId="77777777" w:rsidTr="00F02725">
        <w:tc>
          <w:tcPr>
            <w:tcW w:w="6295" w:type="dxa"/>
          </w:tcPr>
          <w:p w14:paraId="0D8503C3" w14:textId="5677748B" w:rsidR="00E326B9" w:rsidRPr="00E326B9" w:rsidRDefault="00E326B9" w:rsidP="00E326B9">
            <w:pPr>
              <w:pStyle w:val="ListParagraph"/>
              <w:numPr>
                <w:ilvl w:val="0"/>
                <w:numId w:val="35"/>
              </w:numPr>
              <w:ind w:left="330"/>
            </w:pPr>
            <w:r w:rsidRPr="00E326B9">
              <w:lastRenderedPageBreak/>
              <w:t>The number of missed assignments that will be allowed before an evaluation is conducted to determine whether it is in the best interest of the pupil to remain in independent study, or whether he/she should return to a regular school program</w:t>
            </w:r>
          </w:p>
        </w:tc>
        <w:tc>
          <w:tcPr>
            <w:tcW w:w="810" w:type="dxa"/>
            <w:vAlign w:val="center"/>
          </w:tcPr>
          <w:p w14:paraId="42EDFE72" w14:textId="77777777" w:rsidR="00E326B9" w:rsidRDefault="00E326B9" w:rsidP="00E326B9">
            <w:pPr>
              <w:jc w:val="center"/>
            </w:pPr>
          </w:p>
        </w:tc>
        <w:tc>
          <w:tcPr>
            <w:tcW w:w="810" w:type="dxa"/>
            <w:vAlign w:val="center"/>
          </w:tcPr>
          <w:p w14:paraId="3F473481" w14:textId="77777777" w:rsidR="00E326B9" w:rsidRDefault="00E326B9" w:rsidP="00E326B9">
            <w:pPr>
              <w:jc w:val="center"/>
            </w:pPr>
          </w:p>
        </w:tc>
        <w:tc>
          <w:tcPr>
            <w:tcW w:w="1435" w:type="dxa"/>
            <w:vAlign w:val="center"/>
          </w:tcPr>
          <w:p w14:paraId="29B61194" w14:textId="77777777" w:rsidR="00E326B9" w:rsidRDefault="00E326B9" w:rsidP="00E326B9">
            <w:pPr>
              <w:jc w:val="center"/>
            </w:pPr>
          </w:p>
        </w:tc>
      </w:tr>
      <w:tr w:rsidR="00E326B9" w14:paraId="25AF8DAA" w14:textId="77777777" w:rsidTr="00F02725">
        <w:tc>
          <w:tcPr>
            <w:tcW w:w="6295" w:type="dxa"/>
          </w:tcPr>
          <w:p w14:paraId="6A40C076" w14:textId="6797A38B" w:rsidR="00E326B9" w:rsidRPr="00E326B9" w:rsidRDefault="00E326B9" w:rsidP="00E326B9">
            <w:pPr>
              <w:pStyle w:val="ListParagraph"/>
              <w:numPr>
                <w:ilvl w:val="0"/>
                <w:numId w:val="35"/>
              </w:numPr>
              <w:ind w:left="330"/>
            </w:pPr>
            <w:r w:rsidRPr="00E326B9">
              <w:t xml:space="preserve">An assurance that each written agreement shall be signed, prior to the commencement of independent study, by the pupil, the pupil's parent, legal guardian, or caregiver, if the pupil is less than 18 years of age, the certificated employee who has been designated as having responsibility for the general supervision of independent study, and all persons who have direct responsibility for </w:t>
            </w:r>
            <w:proofErr w:type="gramStart"/>
            <w:r w:rsidRPr="00E326B9">
              <w:t>providing assistance to</w:t>
            </w:r>
            <w:proofErr w:type="gramEnd"/>
            <w:r w:rsidRPr="00E326B9">
              <w:t xml:space="preserve"> the pupil</w:t>
            </w:r>
          </w:p>
        </w:tc>
        <w:tc>
          <w:tcPr>
            <w:tcW w:w="810" w:type="dxa"/>
            <w:vAlign w:val="center"/>
          </w:tcPr>
          <w:p w14:paraId="51245FC9" w14:textId="77777777" w:rsidR="00E326B9" w:rsidRDefault="00E326B9" w:rsidP="00E326B9">
            <w:pPr>
              <w:jc w:val="center"/>
            </w:pPr>
          </w:p>
        </w:tc>
        <w:tc>
          <w:tcPr>
            <w:tcW w:w="810" w:type="dxa"/>
            <w:vAlign w:val="center"/>
          </w:tcPr>
          <w:p w14:paraId="7B7B7197" w14:textId="77777777" w:rsidR="00E326B9" w:rsidRDefault="00E326B9" w:rsidP="00E326B9">
            <w:pPr>
              <w:jc w:val="center"/>
            </w:pPr>
          </w:p>
        </w:tc>
        <w:tc>
          <w:tcPr>
            <w:tcW w:w="1435" w:type="dxa"/>
            <w:vAlign w:val="center"/>
          </w:tcPr>
          <w:p w14:paraId="49C1AA50" w14:textId="77777777" w:rsidR="00E326B9" w:rsidRDefault="00E326B9" w:rsidP="00E326B9">
            <w:pPr>
              <w:jc w:val="center"/>
            </w:pPr>
          </w:p>
        </w:tc>
      </w:tr>
      <w:tr w:rsidR="00E326B9" w14:paraId="25785C89" w14:textId="77777777" w:rsidTr="00F02725">
        <w:tc>
          <w:tcPr>
            <w:tcW w:w="6295" w:type="dxa"/>
          </w:tcPr>
          <w:p w14:paraId="29B1EC0C" w14:textId="60CE7507" w:rsidR="00E326B9" w:rsidRPr="00E326B9" w:rsidRDefault="00E326B9" w:rsidP="00E326B9">
            <w:pPr>
              <w:pStyle w:val="ListParagraph"/>
              <w:numPr>
                <w:ilvl w:val="0"/>
                <w:numId w:val="35"/>
              </w:numPr>
              <w:ind w:left="330"/>
            </w:pPr>
            <w:r w:rsidRPr="00E326B9">
              <w:t xml:space="preserve">A description of how the required Written Agreement for each pupil will be processed and maintained, including at a minimum the following:   </w:t>
            </w:r>
          </w:p>
        </w:tc>
        <w:tc>
          <w:tcPr>
            <w:tcW w:w="810" w:type="dxa"/>
            <w:vAlign w:val="center"/>
          </w:tcPr>
          <w:p w14:paraId="29B9559D" w14:textId="77777777" w:rsidR="00E326B9" w:rsidRDefault="00E326B9" w:rsidP="00E326B9">
            <w:pPr>
              <w:jc w:val="center"/>
            </w:pPr>
          </w:p>
        </w:tc>
        <w:tc>
          <w:tcPr>
            <w:tcW w:w="810" w:type="dxa"/>
            <w:vAlign w:val="center"/>
          </w:tcPr>
          <w:p w14:paraId="461625ED" w14:textId="77777777" w:rsidR="00E326B9" w:rsidRDefault="00E326B9" w:rsidP="00E326B9">
            <w:pPr>
              <w:jc w:val="center"/>
            </w:pPr>
          </w:p>
        </w:tc>
        <w:tc>
          <w:tcPr>
            <w:tcW w:w="1435" w:type="dxa"/>
            <w:vAlign w:val="center"/>
          </w:tcPr>
          <w:p w14:paraId="5AB9D049" w14:textId="77777777" w:rsidR="00E326B9" w:rsidRDefault="00E326B9" w:rsidP="00E326B9">
            <w:pPr>
              <w:jc w:val="center"/>
            </w:pPr>
          </w:p>
        </w:tc>
      </w:tr>
      <w:tr w:rsidR="00E326B9" w14:paraId="10375C80" w14:textId="77777777" w:rsidTr="00F02725">
        <w:tc>
          <w:tcPr>
            <w:tcW w:w="6295" w:type="dxa"/>
          </w:tcPr>
          <w:p w14:paraId="34498F60" w14:textId="3AFA52ED" w:rsidR="00E326B9" w:rsidRPr="00E326B9" w:rsidRDefault="00E326B9" w:rsidP="00E326B9">
            <w:pPr>
              <w:pStyle w:val="ListParagraph"/>
              <w:numPr>
                <w:ilvl w:val="1"/>
                <w:numId w:val="35"/>
              </w:numPr>
              <w:ind w:left="690"/>
            </w:pPr>
            <w:r w:rsidRPr="00E326B9">
              <w:t xml:space="preserve">The manner, time, frequency, and place for submitting a pupil's assignments and for reporting his/her progress                                                                                                                              </w:t>
            </w:r>
          </w:p>
        </w:tc>
        <w:tc>
          <w:tcPr>
            <w:tcW w:w="810" w:type="dxa"/>
            <w:vAlign w:val="center"/>
          </w:tcPr>
          <w:p w14:paraId="050E2D9F" w14:textId="77777777" w:rsidR="00E326B9" w:rsidRDefault="00E326B9" w:rsidP="00E326B9">
            <w:pPr>
              <w:jc w:val="center"/>
            </w:pPr>
          </w:p>
        </w:tc>
        <w:tc>
          <w:tcPr>
            <w:tcW w:w="810" w:type="dxa"/>
            <w:vAlign w:val="center"/>
          </w:tcPr>
          <w:p w14:paraId="0BF8D4C7" w14:textId="77777777" w:rsidR="00E326B9" w:rsidRDefault="00E326B9" w:rsidP="00E326B9">
            <w:pPr>
              <w:jc w:val="center"/>
            </w:pPr>
          </w:p>
        </w:tc>
        <w:tc>
          <w:tcPr>
            <w:tcW w:w="1435" w:type="dxa"/>
            <w:vAlign w:val="center"/>
          </w:tcPr>
          <w:p w14:paraId="6407899E" w14:textId="77777777" w:rsidR="00E326B9" w:rsidRDefault="00E326B9" w:rsidP="00E326B9">
            <w:pPr>
              <w:jc w:val="center"/>
            </w:pPr>
          </w:p>
        </w:tc>
      </w:tr>
      <w:tr w:rsidR="00E326B9" w14:paraId="77E9F3E5" w14:textId="77777777" w:rsidTr="00F02725">
        <w:tc>
          <w:tcPr>
            <w:tcW w:w="6295" w:type="dxa"/>
          </w:tcPr>
          <w:p w14:paraId="6236B39F" w14:textId="7448F7FF" w:rsidR="00E326B9" w:rsidRPr="00E326B9" w:rsidRDefault="00E326B9" w:rsidP="00E326B9">
            <w:pPr>
              <w:pStyle w:val="ListParagraph"/>
              <w:numPr>
                <w:ilvl w:val="1"/>
                <w:numId w:val="35"/>
              </w:numPr>
              <w:ind w:left="690"/>
            </w:pPr>
            <w:r w:rsidRPr="00E326B9">
              <w:t xml:space="preserve">The objectives and methods of study for the pupil's work, and the methods utilized to evaluate that work                                                                                                                                             </w:t>
            </w:r>
          </w:p>
        </w:tc>
        <w:tc>
          <w:tcPr>
            <w:tcW w:w="810" w:type="dxa"/>
            <w:vAlign w:val="center"/>
          </w:tcPr>
          <w:p w14:paraId="6795B50C" w14:textId="77777777" w:rsidR="00E326B9" w:rsidRDefault="00E326B9" w:rsidP="00E326B9">
            <w:pPr>
              <w:jc w:val="center"/>
            </w:pPr>
          </w:p>
        </w:tc>
        <w:tc>
          <w:tcPr>
            <w:tcW w:w="810" w:type="dxa"/>
            <w:vAlign w:val="center"/>
          </w:tcPr>
          <w:p w14:paraId="754F88D7" w14:textId="77777777" w:rsidR="00E326B9" w:rsidRDefault="00E326B9" w:rsidP="00E326B9">
            <w:pPr>
              <w:jc w:val="center"/>
            </w:pPr>
          </w:p>
        </w:tc>
        <w:tc>
          <w:tcPr>
            <w:tcW w:w="1435" w:type="dxa"/>
            <w:vAlign w:val="center"/>
          </w:tcPr>
          <w:p w14:paraId="07418723" w14:textId="77777777" w:rsidR="00E326B9" w:rsidRDefault="00E326B9" w:rsidP="00E326B9">
            <w:pPr>
              <w:jc w:val="center"/>
            </w:pPr>
          </w:p>
        </w:tc>
      </w:tr>
      <w:tr w:rsidR="00E326B9" w14:paraId="01681D95" w14:textId="77777777" w:rsidTr="00F02725">
        <w:tc>
          <w:tcPr>
            <w:tcW w:w="6295" w:type="dxa"/>
          </w:tcPr>
          <w:p w14:paraId="4C43E4E4" w14:textId="08237CE1" w:rsidR="00E326B9" w:rsidRPr="00E326B9" w:rsidRDefault="00E326B9" w:rsidP="00E326B9">
            <w:pPr>
              <w:pStyle w:val="ListParagraph"/>
              <w:numPr>
                <w:ilvl w:val="1"/>
                <w:numId w:val="35"/>
              </w:numPr>
              <w:ind w:left="690"/>
            </w:pPr>
            <w:r w:rsidRPr="00E326B9">
              <w:t xml:space="preserve">The specific resources, including materials and personnel that will be made available to the pupil                                                                                                                                                             </w:t>
            </w:r>
          </w:p>
        </w:tc>
        <w:tc>
          <w:tcPr>
            <w:tcW w:w="810" w:type="dxa"/>
            <w:vAlign w:val="center"/>
          </w:tcPr>
          <w:p w14:paraId="63B0E9E6" w14:textId="77777777" w:rsidR="00E326B9" w:rsidRDefault="00E326B9" w:rsidP="00E326B9">
            <w:pPr>
              <w:jc w:val="center"/>
            </w:pPr>
          </w:p>
        </w:tc>
        <w:tc>
          <w:tcPr>
            <w:tcW w:w="810" w:type="dxa"/>
            <w:vAlign w:val="center"/>
          </w:tcPr>
          <w:p w14:paraId="150A0C0D" w14:textId="77777777" w:rsidR="00E326B9" w:rsidRDefault="00E326B9" w:rsidP="00E326B9">
            <w:pPr>
              <w:jc w:val="center"/>
            </w:pPr>
          </w:p>
        </w:tc>
        <w:tc>
          <w:tcPr>
            <w:tcW w:w="1435" w:type="dxa"/>
            <w:vAlign w:val="center"/>
          </w:tcPr>
          <w:p w14:paraId="3D7D0CFD" w14:textId="77777777" w:rsidR="00E326B9" w:rsidRDefault="00E326B9" w:rsidP="00E326B9">
            <w:pPr>
              <w:jc w:val="center"/>
            </w:pPr>
          </w:p>
        </w:tc>
      </w:tr>
      <w:tr w:rsidR="00E326B9" w14:paraId="08B4FFCC" w14:textId="77777777" w:rsidTr="00F02725">
        <w:tc>
          <w:tcPr>
            <w:tcW w:w="6295" w:type="dxa"/>
          </w:tcPr>
          <w:p w14:paraId="19DBBF12" w14:textId="75BCF986" w:rsidR="00E326B9" w:rsidRPr="00E326B9" w:rsidRDefault="00E326B9" w:rsidP="00E326B9">
            <w:pPr>
              <w:pStyle w:val="ListParagraph"/>
              <w:numPr>
                <w:ilvl w:val="1"/>
                <w:numId w:val="35"/>
              </w:numPr>
              <w:ind w:left="690"/>
            </w:pPr>
            <w:r w:rsidRPr="00E326B9">
              <w:t xml:space="preserve">A statement of the policies adopted pursuant to subdivisions (a) and (b) regarding the maximum length of time allowed between the assignment and the completion of a pupil's assigned work, and the number of missed assignments allowed prior to an evaluation of </w:t>
            </w:r>
            <w:proofErr w:type="gramStart"/>
            <w:r w:rsidRPr="00E326B9">
              <w:t>whether or not</w:t>
            </w:r>
            <w:proofErr w:type="gramEnd"/>
            <w:r w:rsidRPr="00E326B9">
              <w:t xml:space="preserve"> the pupil should be allowed to continue in independent study</w:t>
            </w:r>
          </w:p>
        </w:tc>
        <w:tc>
          <w:tcPr>
            <w:tcW w:w="810" w:type="dxa"/>
            <w:vAlign w:val="center"/>
          </w:tcPr>
          <w:p w14:paraId="1E3DD18F" w14:textId="77777777" w:rsidR="00E326B9" w:rsidRDefault="00E326B9" w:rsidP="00E326B9">
            <w:pPr>
              <w:jc w:val="center"/>
            </w:pPr>
          </w:p>
        </w:tc>
        <w:tc>
          <w:tcPr>
            <w:tcW w:w="810" w:type="dxa"/>
            <w:vAlign w:val="center"/>
          </w:tcPr>
          <w:p w14:paraId="449D2162" w14:textId="77777777" w:rsidR="00E326B9" w:rsidRDefault="00E326B9" w:rsidP="00E326B9">
            <w:pPr>
              <w:jc w:val="center"/>
            </w:pPr>
          </w:p>
        </w:tc>
        <w:tc>
          <w:tcPr>
            <w:tcW w:w="1435" w:type="dxa"/>
            <w:vAlign w:val="center"/>
          </w:tcPr>
          <w:p w14:paraId="5B167C8C" w14:textId="77777777" w:rsidR="00E326B9" w:rsidRDefault="00E326B9" w:rsidP="00E326B9">
            <w:pPr>
              <w:jc w:val="center"/>
            </w:pPr>
          </w:p>
        </w:tc>
      </w:tr>
      <w:tr w:rsidR="00E326B9" w14:paraId="606B1258" w14:textId="77777777" w:rsidTr="00F02725">
        <w:tc>
          <w:tcPr>
            <w:tcW w:w="6295" w:type="dxa"/>
          </w:tcPr>
          <w:p w14:paraId="414D4862" w14:textId="6DBD91F9" w:rsidR="00E326B9" w:rsidRPr="00E326B9" w:rsidRDefault="00E326B9" w:rsidP="00E326B9">
            <w:pPr>
              <w:pStyle w:val="ListParagraph"/>
              <w:numPr>
                <w:ilvl w:val="1"/>
                <w:numId w:val="35"/>
              </w:numPr>
              <w:ind w:left="690"/>
            </w:pPr>
            <w:r w:rsidRPr="00E326B9">
              <w:t xml:space="preserve">The duration of the independent study agreement, including the beginning and ending dates for the pupil's participation in independent study under the agreement. No independent study agreement shall be valid for any period longer than one semester, or one-half year for a school on a year-round calendar                                                                           </w:t>
            </w:r>
          </w:p>
        </w:tc>
        <w:tc>
          <w:tcPr>
            <w:tcW w:w="810" w:type="dxa"/>
            <w:vAlign w:val="center"/>
          </w:tcPr>
          <w:p w14:paraId="4CDEC00D" w14:textId="77777777" w:rsidR="00E326B9" w:rsidRDefault="00E326B9" w:rsidP="00E326B9">
            <w:pPr>
              <w:jc w:val="center"/>
            </w:pPr>
          </w:p>
        </w:tc>
        <w:tc>
          <w:tcPr>
            <w:tcW w:w="810" w:type="dxa"/>
            <w:vAlign w:val="center"/>
          </w:tcPr>
          <w:p w14:paraId="187A9482" w14:textId="77777777" w:rsidR="00E326B9" w:rsidRDefault="00E326B9" w:rsidP="00E326B9">
            <w:pPr>
              <w:jc w:val="center"/>
            </w:pPr>
          </w:p>
        </w:tc>
        <w:tc>
          <w:tcPr>
            <w:tcW w:w="1435" w:type="dxa"/>
            <w:vAlign w:val="center"/>
          </w:tcPr>
          <w:p w14:paraId="319FF447" w14:textId="77777777" w:rsidR="00E326B9" w:rsidRDefault="00E326B9" w:rsidP="00E326B9">
            <w:pPr>
              <w:jc w:val="center"/>
            </w:pPr>
          </w:p>
        </w:tc>
      </w:tr>
      <w:tr w:rsidR="00E326B9" w14:paraId="58975A72" w14:textId="77777777" w:rsidTr="00F02725">
        <w:tc>
          <w:tcPr>
            <w:tcW w:w="6295" w:type="dxa"/>
          </w:tcPr>
          <w:p w14:paraId="4C9D4039" w14:textId="1C95E6E2" w:rsidR="00E326B9" w:rsidRPr="00E326B9" w:rsidRDefault="00E326B9" w:rsidP="00E326B9">
            <w:pPr>
              <w:pStyle w:val="ListParagraph"/>
              <w:numPr>
                <w:ilvl w:val="1"/>
                <w:numId w:val="35"/>
              </w:numPr>
              <w:ind w:left="690"/>
            </w:pPr>
            <w:r w:rsidRPr="00E326B9">
              <w:t xml:space="preserve">A statement of the number of course credits, or, for elementary grades, other measures of academic accomplishment appropriate to the agreement, to be earned by the pupil upon completion                                                                                                                                                </w:t>
            </w:r>
          </w:p>
        </w:tc>
        <w:tc>
          <w:tcPr>
            <w:tcW w:w="810" w:type="dxa"/>
            <w:vAlign w:val="center"/>
          </w:tcPr>
          <w:p w14:paraId="47B5A78B" w14:textId="77777777" w:rsidR="00E326B9" w:rsidRDefault="00E326B9" w:rsidP="00E326B9">
            <w:pPr>
              <w:jc w:val="center"/>
            </w:pPr>
          </w:p>
        </w:tc>
        <w:tc>
          <w:tcPr>
            <w:tcW w:w="810" w:type="dxa"/>
            <w:vAlign w:val="center"/>
          </w:tcPr>
          <w:p w14:paraId="1EE95B5C" w14:textId="77777777" w:rsidR="00E326B9" w:rsidRDefault="00E326B9" w:rsidP="00E326B9">
            <w:pPr>
              <w:jc w:val="center"/>
            </w:pPr>
          </w:p>
        </w:tc>
        <w:tc>
          <w:tcPr>
            <w:tcW w:w="1435" w:type="dxa"/>
            <w:vAlign w:val="center"/>
          </w:tcPr>
          <w:p w14:paraId="7962A66B" w14:textId="77777777" w:rsidR="00E326B9" w:rsidRDefault="00E326B9" w:rsidP="00E326B9">
            <w:pPr>
              <w:jc w:val="center"/>
            </w:pPr>
          </w:p>
        </w:tc>
      </w:tr>
      <w:tr w:rsidR="00E326B9" w14:paraId="31DB5200" w14:textId="77777777" w:rsidTr="00F02725">
        <w:tc>
          <w:tcPr>
            <w:tcW w:w="6295" w:type="dxa"/>
          </w:tcPr>
          <w:p w14:paraId="6D9F0A7C" w14:textId="3DC73575" w:rsidR="00E326B9" w:rsidRPr="00E326B9" w:rsidRDefault="00E326B9" w:rsidP="00E326B9">
            <w:pPr>
              <w:pStyle w:val="ListParagraph"/>
              <w:numPr>
                <w:ilvl w:val="1"/>
                <w:numId w:val="35"/>
              </w:numPr>
              <w:ind w:left="690"/>
            </w:pPr>
            <w:r w:rsidRPr="00E326B9">
              <w:t>The inclusion of a statement in each independent study agreement that independent study is an optional educational alternative in which no pupil may be required to participate</w:t>
            </w:r>
          </w:p>
        </w:tc>
        <w:tc>
          <w:tcPr>
            <w:tcW w:w="810" w:type="dxa"/>
            <w:vAlign w:val="center"/>
          </w:tcPr>
          <w:p w14:paraId="09622891" w14:textId="77777777" w:rsidR="00E326B9" w:rsidRDefault="00E326B9" w:rsidP="00E326B9">
            <w:pPr>
              <w:jc w:val="center"/>
            </w:pPr>
          </w:p>
        </w:tc>
        <w:tc>
          <w:tcPr>
            <w:tcW w:w="810" w:type="dxa"/>
            <w:vAlign w:val="center"/>
          </w:tcPr>
          <w:p w14:paraId="15BAFD59" w14:textId="77777777" w:rsidR="00E326B9" w:rsidRDefault="00E326B9" w:rsidP="00E326B9">
            <w:pPr>
              <w:jc w:val="center"/>
            </w:pPr>
          </w:p>
        </w:tc>
        <w:tc>
          <w:tcPr>
            <w:tcW w:w="1435" w:type="dxa"/>
            <w:vAlign w:val="center"/>
          </w:tcPr>
          <w:p w14:paraId="4195FB6D" w14:textId="77777777" w:rsidR="00E326B9" w:rsidRDefault="00E326B9" w:rsidP="00E326B9">
            <w:pPr>
              <w:jc w:val="center"/>
            </w:pPr>
          </w:p>
        </w:tc>
      </w:tr>
      <w:tr w:rsidR="00E326B9" w14:paraId="0E3B8614" w14:textId="77777777" w:rsidTr="00F02725">
        <w:tc>
          <w:tcPr>
            <w:tcW w:w="9350" w:type="dxa"/>
            <w:gridSpan w:val="4"/>
            <w:shd w:val="clear" w:color="auto" w:fill="D9D9D9" w:themeFill="background1" w:themeFillShade="D9"/>
            <w:vAlign w:val="center"/>
          </w:tcPr>
          <w:p w14:paraId="03C3EBD9" w14:textId="77777777" w:rsidR="00E326B9" w:rsidRPr="005A0E66" w:rsidRDefault="00E326B9" w:rsidP="00F02725">
            <w:pPr>
              <w:rPr>
                <w:b/>
                <w:bCs/>
                <w:sz w:val="24"/>
                <w:szCs w:val="24"/>
              </w:rPr>
            </w:pPr>
            <w:r w:rsidRPr="005A0E66">
              <w:rPr>
                <w:b/>
                <w:bCs/>
                <w:sz w:val="24"/>
                <w:szCs w:val="24"/>
              </w:rPr>
              <w:t>Comments by review team:</w:t>
            </w:r>
          </w:p>
        </w:tc>
      </w:tr>
      <w:tr w:rsidR="00E326B9" w14:paraId="5D018A0C" w14:textId="77777777" w:rsidTr="003F133B">
        <w:trPr>
          <w:trHeight w:val="1728"/>
        </w:trPr>
        <w:tc>
          <w:tcPr>
            <w:tcW w:w="9350" w:type="dxa"/>
            <w:gridSpan w:val="4"/>
          </w:tcPr>
          <w:p w14:paraId="1C93611E" w14:textId="77777777" w:rsidR="00E326B9" w:rsidRPr="005A0E66" w:rsidRDefault="00E326B9" w:rsidP="00F02725"/>
        </w:tc>
      </w:tr>
    </w:tbl>
    <w:p w14:paraId="760A132F" w14:textId="0FFA9318" w:rsidR="007E6007" w:rsidRDefault="007E6007" w:rsidP="003F5268"/>
    <w:tbl>
      <w:tblPr>
        <w:tblStyle w:val="TableGrid"/>
        <w:tblW w:w="0" w:type="auto"/>
        <w:tblLook w:val="04A0" w:firstRow="1" w:lastRow="0" w:firstColumn="1" w:lastColumn="0" w:noHBand="0" w:noVBand="1"/>
      </w:tblPr>
      <w:tblGrid>
        <w:gridCol w:w="6295"/>
        <w:gridCol w:w="810"/>
        <w:gridCol w:w="810"/>
        <w:gridCol w:w="1435"/>
      </w:tblGrid>
      <w:tr w:rsidR="00106702" w:rsidRPr="0090588B" w14:paraId="5E9D641C" w14:textId="77777777" w:rsidTr="00221ED0">
        <w:trPr>
          <w:tblHeader/>
        </w:trPr>
        <w:tc>
          <w:tcPr>
            <w:tcW w:w="9350" w:type="dxa"/>
            <w:gridSpan w:val="4"/>
            <w:shd w:val="clear" w:color="auto" w:fill="8BE1FF"/>
          </w:tcPr>
          <w:p w14:paraId="3B3796B5" w14:textId="7769F06A" w:rsidR="00106702" w:rsidRPr="0090588B" w:rsidRDefault="00106702" w:rsidP="00106702">
            <w:pPr>
              <w:pStyle w:val="Heading2"/>
              <w:jc w:val="center"/>
              <w:outlineLvl w:val="1"/>
            </w:pPr>
            <w:bookmarkStart w:id="68" w:name="_Toc73452481"/>
            <w:r>
              <w:t xml:space="preserve">Alternative Education Charter School Criteria </w:t>
            </w:r>
            <w:r w:rsidRPr="00106702">
              <w:rPr>
                <w:iCs/>
                <w:color w:val="FF0000"/>
              </w:rPr>
              <w:t>(if applicable)</w:t>
            </w:r>
            <w:bookmarkEnd w:id="68"/>
          </w:p>
        </w:tc>
      </w:tr>
      <w:tr w:rsidR="00106702" w:rsidRPr="0090588B" w14:paraId="726B590C" w14:textId="77777777" w:rsidTr="00221ED0">
        <w:trPr>
          <w:tblHeader/>
        </w:trPr>
        <w:tc>
          <w:tcPr>
            <w:tcW w:w="6295" w:type="dxa"/>
            <w:tcBorders>
              <w:bottom w:val="nil"/>
            </w:tcBorders>
            <w:shd w:val="clear" w:color="auto" w:fill="CDF2FF"/>
            <w:vAlign w:val="bottom"/>
          </w:tcPr>
          <w:p w14:paraId="13A71FA6" w14:textId="5FDE89B0" w:rsidR="00106702" w:rsidRPr="0090588B" w:rsidRDefault="00106702" w:rsidP="00F02725">
            <w:pPr>
              <w:rPr>
                <w:b/>
                <w:bCs/>
              </w:rPr>
            </w:pPr>
            <w:r w:rsidRPr="0090588B">
              <w:rPr>
                <w:b/>
                <w:bCs/>
              </w:rPr>
              <w:t xml:space="preserve">Evaluation Criteria: </w:t>
            </w:r>
            <w:r w:rsidRPr="00221ED0">
              <w:rPr>
                <w:b/>
                <w:bCs/>
                <w:highlight w:val="cyan"/>
              </w:rPr>
              <w:t>EC 58500-58512</w:t>
            </w:r>
            <w:r>
              <w:rPr>
                <w:b/>
                <w:bCs/>
              </w:rPr>
              <w:t xml:space="preserve"> </w:t>
            </w:r>
            <w:r w:rsidR="00221ED0">
              <w:rPr>
                <w:b/>
                <w:bCs/>
              </w:rPr>
              <w:t>[</w:t>
            </w:r>
            <w:hyperlink r:id="rId52" w:history="1">
              <w:r w:rsidR="00221ED0" w:rsidRPr="00221ED0">
                <w:rPr>
                  <w:rStyle w:val="Hyperlink"/>
                  <w:b/>
                  <w:bCs/>
                </w:rPr>
                <w:t>link</w:t>
              </w:r>
            </w:hyperlink>
            <w:r w:rsidR="00221ED0">
              <w:rPr>
                <w:b/>
                <w:bCs/>
              </w:rPr>
              <w:t>]</w:t>
            </w:r>
          </w:p>
        </w:tc>
        <w:tc>
          <w:tcPr>
            <w:tcW w:w="1620" w:type="dxa"/>
            <w:gridSpan w:val="2"/>
            <w:shd w:val="clear" w:color="auto" w:fill="CDF2FF"/>
            <w:vAlign w:val="bottom"/>
          </w:tcPr>
          <w:p w14:paraId="0D75DCDA" w14:textId="4C35A54E" w:rsidR="00106702" w:rsidRPr="0090588B" w:rsidRDefault="00106702" w:rsidP="00F02725">
            <w:pPr>
              <w:jc w:val="center"/>
              <w:rPr>
                <w:b/>
                <w:bCs/>
              </w:rPr>
            </w:pPr>
            <w:r w:rsidRPr="0090588B">
              <w:rPr>
                <w:b/>
                <w:bCs/>
              </w:rPr>
              <w:t>Standard Met</w:t>
            </w:r>
          </w:p>
        </w:tc>
        <w:tc>
          <w:tcPr>
            <w:tcW w:w="1435" w:type="dxa"/>
            <w:tcBorders>
              <w:bottom w:val="nil"/>
            </w:tcBorders>
            <w:shd w:val="clear" w:color="auto" w:fill="CDF2FF"/>
            <w:vAlign w:val="bottom"/>
          </w:tcPr>
          <w:p w14:paraId="7DA65DD9" w14:textId="504A797A" w:rsidR="00106702" w:rsidRPr="0090588B" w:rsidRDefault="00106702" w:rsidP="00F02725">
            <w:pPr>
              <w:jc w:val="center"/>
              <w:rPr>
                <w:b/>
                <w:bCs/>
              </w:rPr>
            </w:pPr>
            <w:r w:rsidRPr="0090588B">
              <w:rPr>
                <w:b/>
                <w:bCs/>
              </w:rPr>
              <w:t xml:space="preserve">Located on </w:t>
            </w:r>
          </w:p>
        </w:tc>
      </w:tr>
      <w:tr w:rsidR="00106702" w14:paraId="0E663987" w14:textId="77777777" w:rsidTr="00221ED0">
        <w:trPr>
          <w:tblHeader/>
        </w:trPr>
        <w:tc>
          <w:tcPr>
            <w:tcW w:w="6295" w:type="dxa"/>
            <w:tcBorders>
              <w:top w:val="nil"/>
            </w:tcBorders>
            <w:shd w:val="clear" w:color="auto" w:fill="CDF2FF"/>
          </w:tcPr>
          <w:p w14:paraId="1B440E15" w14:textId="10BC7284" w:rsidR="00106702" w:rsidRDefault="003F133B" w:rsidP="00F02725">
            <w:r w:rsidRPr="0090588B">
              <w:rPr>
                <w:b/>
                <w:bCs/>
              </w:rPr>
              <w:t>THE PETITION DESCRIBES, AT MINIMUM</w:t>
            </w:r>
          </w:p>
        </w:tc>
        <w:tc>
          <w:tcPr>
            <w:tcW w:w="810" w:type="dxa"/>
            <w:shd w:val="clear" w:color="auto" w:fill="CDF2FF"/>
            <w:vAlign w:val="bottom"/>
          </w:tcPr>
          <w:p w14:paraId="1CDD04B0" w14:textId="77777777" w:rsidR="00106702" w:rsidRPr="0090588B" w:rsidRDefault="00106702" w:rsidP="00F02725">
            <w:pPr>
              <w:jc w:val="center"/>
              <w:rPr>
                <w:b/>
                <w:bCs/>
              </w:rPr>
            </w:pPr>
            <w:r w:rsidRPr="0090588B">
              <w:rPr>
                <w:b/>
                <w:bCs/>
              </w:rPr>
              <w:t>YES</w:t>
            </w:r>
          </w:p>
        </w:tc>
        <w:tc>
          <w:tcPr>
            <w:tcW w:w="810" w:type="dxa"/>
            <w:shd w:val="clear" w:color="auto" w:fill="CDF2FF"/>
            <w:vAlign w:val="bottom"/>
          </w:tcPr>
          <w:p w14:paraId="66098B3C" w14:textId="77777777" w:rsidR="00106702" w:rsidRPr="0090588B" w:rsidRDefault="00106702" w:rsidP="00F02725">
            <w:pPr>
              <w:jc w:val="center"/>
              <w:rPr>
                <w:b/>
                <w:bCs/>
              </w:rPr>
            </w:pPr>
            <w:r w:rsidRPr="0090588B">
              <w:rPr>
                <w:b/>
                <w:bCs/>
              </w:rPr>
              <w:t>NO</w:t>
            </w:r>
          </w:p>
        </w:tc>
        <w:tc>
          <w:tcPr>
            <w:tcW w:w="1435" w:type="dxa"/>
            <w:tcBorders>
              <w:top w:val="nil"/>
            </w:tcBorders>
            <w:shd w:val="clear" w:color="auto" w:fill="CDF2FF"/>
          </w:tcPr>
          <w:p w14:paraId="172F5896" w14:textId="54230ADF" w:rsidR="00106702" w:rsidRDefault="003F133B" w:rsidP="003F133B">
            <w:pPr>
              <w:jc w:val="center"/>
            </w:pPr>
            <w:r w:rsidRPr="0090588B">
              <w:rPr>
                <w:b/>
                <w:bCs/>
              </w:rPr>
              <w:t>Page(s)</w:t>
            </w:r>
          </w:p>
        </w:tc>
      </w:tr>
      <w:tr w:rsidR="00106702" w14:paraId="5013EA7A" w14:textId="77777777" w:rsidTr="00F02725">
        <w:tc>
          <w:tcPr>
            <w:tcW w:w="6295" w:type="dxa"/>
          </w:tcPr>
          <w:p w14:paraId="02B9AB04" w14:textId="5BD85156" w:rsidR="00106702" w:rsidRPr="00106702" w:rsidRDefault="00106702" w:rsidP="00106702">
            <w:pPr>
              <w:pStyle w:val="ListParagraph"/>
              <w:numPr>
                <w:ilvl w:val="0"/>
                <w:numId w:val="36"/>
              </w:numPr>
              <w:ind w:left="330"/>
            </w:pPr>
            <w:r w:rsidRPr="00106702">
              <w:t>Acknowledgement that the charter school will maintain an unduplicated count of at least 70% of the school's total enrollment composed of the required high-risk student groups</w:t>
            </w:r>
          </w:p>
        </w:tc>
        <w:tc>
          <w:tcPr>
            <w:tcW w:w="810" w:type="dxa"/>
            <w:vAlign w:val="center"/>
          </w:tcPr>
          <w:p w14:paraId="27E26A0F" w14:textId="77777777" w:rsidR="00106702" w:rsidRDefault="00106702" w:rsidP="00106702">
            <w:pPr>
              <w:jc w:val="center"/>
            </w:pPr>
          </w:p>
        </w:tc>
        <w:tc>
          <w:tcPr>
            <w:tcW w:w="810" w:type="dxa"/>
            <w:vAlign w:val="center"/>
          </w:tcPr>
          <w:p w14:paraId="340B7E5F" w14:textId="77777777" w:rsidR="00106702" w:rsidRDefault="00106702" w:rsidP="00106702">
            <w:pPr>
              <w:jc w:val="center"/>
            </w:pPr>
          </w:p>
        </w:tc>
        <w:tc>
          <w:tcPr>
            <w:tcW w:w="1435" w:type="dxa"/>
            <w:vAlign w:val="center"/>
          </w:tcPr>
          <w:p w14:paraId="37FBC07A" w14:textId="77777777" w:rsidR="00106702" w:rsidRDefault="00106702" w:rsidP="00106702">
            <w:pPr>
              <w:jc w:val="center"/>
            </w:pPr>
          </w:p>
        </w:tc>
      </w:tr>
      <w:tr w:rsidR="00106702" w14:paraId="1F0F7394" w14:textId="77777777" w:rsidTr="00F02725">
        <w:tc>
          <w:tcPr>
            <w:tcW w:w="6295" w:type="dxa"/>
          </w:tcPr>
          <w:p w14:paraId="27172237" w14:textId="14B52597" w:rsidR="00106702" w:rsidRPr="00106702" w:rsidRDefault="00106702" w:rsidP="00106702">
            <w:pPr>
              <w:pStyle w:val="ListParagraph"/>
              <w:numPr>
                <w:ilvl w:val="0"/>
                <w:numId w:val="36"/>
              </w:numPr>
              <w:ind w:left="330"/>
            </w:pPr>
            <w:r w:rsidRPr="00106702">
              <w:t>Assurance that the school will maintain documentation that 70% of students will be reflected on Part 1 of their DASS Participation Form</w:t>
            </w:r>
          </w:p>
        </w:tc>
        <w:tc>
          <w:tcPr>
            <w:tcW w:w="810" w:type="dxa"/>
            <w:vAlign w:val="center"/>
          </w:tcPr>
          <w:p w14:paraId="3D884DEE" w14:textId="77777777" w:rsidR="00106702" w:rsidRDefault="00106702" w:rsidP="00106702">
            <w:pPr>
              <w:jc w:val="center"/>
            </w:pPr>
          </w:p>
        </w:tc>
        <w:tc>
          <w:tcPr>
            <w:tcW w:w="810" w:type="dxa"/>
            <w:vAlign w:val="center"/>
          </w:tcPr>
          <w:p w14:paraId="312274E9" w14:textId="77777777" w:rsidR="00106702" w:rsidRDefault="00106702" w:rsidP="00106702">
            <w:pPr>
              <w:jc w:val="center"/>
            </w:pPr>
          </w:p>
        </w:tc>
        <w:tc>
          <w:tcPr>
            <w:tcW w:w="1435" w:type="dxa"/>
            <w:vAlign w:val="center"/>
          </w:tcPr>
          <w:p w14:paraId="11EBD322" w14:textId="77777777" w:rsidR="00106702" w:rsidRDefault="00106702" w:rsidP="00106702">
            <w:pPr>
              <w:jc w:val="center"/>
            </w:pPr>
          </w:p>
        </w:tc>
      </w:tr>
      <w:tr w:rsidR="00106702" w14:paraId="2B139056" w14:textId="77777777" w:rsidTr="00F02725">
        <w:tc>
          <w:tcPr>
            <w:tcW w:w="6295" w:type="dxa"/>
          </w:tcPr>
          <w:p w14:paraId="2ED1BF65" w14:textId="046FC110" w:rsidR="00106702" w:rsidRPr="00106702" w:rsidRDefault="00106702" w:rsidP="00106702">
            <w:pPr>
              <w:pStyle w:val="ListParagraph"/>
              <w:numPr>
                <w:ilvl w:val="0"/>
                <w:numId w:val="36"/>
              </w:numPr>
              <w:ind w:left="330"/>
            </w:pPr>
            <w:r w:rsidRPr="00106702">
              <w:t>Clearly articulated mission and purpose to recruit and educate high-risk students</w:t>
            </w:r>
          </w:p>
        </w:tc>
        <w:tc>
          <w:tcPr>
            <w:tcW w:w="810" w:type="dxa"/>
            <w:vAlign w:val="center"/>
          </w:tcPr>
          <w:p w14:paraId="3FA85C3C" w14:textId="77777777" w:rsidR="00106702" w:rsidRDefault="00106702" w:rsidP="00106702">
            <w:pPr>
              <w:jc w:val="center"/>
            </w:pPr>
          </w:p>
        </w:tc>
        <w:tc>
          <w:tcPr>
            <w:tcW w:w="810" w:type="dxa"/>
            <w:vAlign w:val="center"/>
          </w:tcPr>
          <w:p w14:paraId="38E73BC5" w14:textId="77777777" w:rsidR="00106702" w:rsidRDefault="00106702" w:rsidP="00106702">
            <w:pPr>
              <w:jc w:val="center"/>
            </w:pPr>
          </w:p>
        </w:tc>
        <w:tc>
          <w:tcPr>
            <w:tcW w:w="1435" w:type="dxa"/>
            <w:vAlign w:val="center"/>
          </w:tcPr>
          <w:p w14:paraId="19ECC378" w14:textId="77777777" w:rsidR="00106702" w:rsidRDefault="00106702" w:rsidP="00106702">
            <w:pPr>
              <w:jc w:val="center"/>
            </w:pPr>
          </w:p>
        </w:tc>
      </w:tr>
      <w:tr w:rsidR="00106702" w14:paraId="05DCF9BA" w14:textId="77777777" w:rsidTr="00F02725">
        <w:tc>
          <w:tcPr>
            <w:tcW w:w="6295" w:type="dxa"/>
          </w:tcPr>
          <w:p w14:paraId="2895007F" w14:textId="4E4E46EC" w:rsidR="00106702" w:rsidRPr="00106702" w:rsidRDefault="00106702" w:rsidP="00106702">
            <w:pPr>
              <w:pStyle w:val="ListParagraph"/>
              <w:numPr>
                <w:ilvl w:val="0"/>
                <w:numId w:val="36"/>
              </w:numPr>
              <w:ind w:left="330"/>
            </w:pPr>
            <w:r w:rsidRPr="00106702">
              <w:t xml:space="preserve">Performance plan that </w:t>
            </w:r>
            <w:proofErr w:type="gramStart"/>
            <w:r w:rsidRPr="00106702">
              <w:t>include</w:t>
            </w:r>
            <w:proofErr w:type="gramEnd"/>
            <w:r w:rsidRPr="00106702">
              <w:t xml:space="preserve"> specific measures and goals for success, including one or two attainable norm references and/or verifiable alternative measures that support the school’s mission and vision</w:t>
            </w:r>
          </w:p>
        </w:tc>
        <w:tc>
          <w:tcPr>
            <w:tcW w:w="810" w:type="dxa"/>
            <w:vAlign w:val="center"/>
          </w:tcPr>
          <w:p w14:paraId="7740C606" w14:textId="77777777" w:rsidR="00106702" w:rsidRDefault="00106702" w:rsidP="00106702">
            <w:pPr>
              <w:jc w:val="center"/>
            </w:pPr>
          </w:p>
        </w:tc>
        <w:tc>
          <w:tcPr>
            <w:tcW w:w="810" w:type="dxa"/>
            <w:vAlign w:val="center"/>
          </w:tcPr>
          <w:p w14:paraId="0AF9D5BC" w14:textId="77777777" w:rsidR="00106702" w:rsidRDefault="00106702" w:rsidP="00106702">
            <w:pPr>
              <w:jc w:val="center"/>
            </w:pPr>
          </w:p>
        </w:tc>
        <w:tc>
          <w:tcPr>
            <w:tcW w:w="1435" w:type="dxa"/>
            <w:vAlign w:val="center"/>
          </w:tcPr>
          <w:p w14:paraId="2D894306" w14:textId="77777777" w:rsidR="00106702" w:rsidRDefault="00106702" w:rsidP="00106702">
            <w:pPr>
              <w:jc w:val="center"/>
            </w:pPr>
          </w:p>
        </w:tc>
      </w:tr>
      <w:tr w:rsidR="00106702" w14:paraId="7E27D737" w14:textId="77777777" w:rsidTr="00F02725">
        <w:tc>
          <w:tcPr>
            <w:tcW w:w="6295" w:type="dxa"/>
          </w:tcPr>
          <w:p w14:paraId="0964FF0F" w14:textId="2C03A9D9" w:rsidR="00106702" w:rsidRPr="00E326B9" w:rsidRDefault="00106702" w:rsidP="00106702">
            <w:pPr>
              <w:pStyle w:val="ListParagraph"/>
              <w:numPr>
                <w:ilvl w:val="0"/>
                <w:numId w:val="36"/>
              </w:numPr>
              <w:ind w:left="330"/>
            </w:pPr>
            <w:r w:rsidRPr="00C31389">
              <w:t>Required assurances</w:t>
            </w:r>
          </w:p>
        </w:tc>
        <w:tc>
          <w:tcPr>
            <w:tcW w:w="810" w:type="dxa"/>
            <w:vAlign w:val="center"/>
          </w:tcPr>
          <w:p w14:paraId="0299958E" w14:textId="77777777" w:rsidR="00106702" w:rsidRDefault="00106702" w:rsidP="00106702">
            <w:pPr>
              <w:jc w:val="center"/>
            </w:pPr>
          </w:p>
        </w:tc>
        <w:tc>
          <w:tcPr>
            <w:tcW w:w="810" w:type="dxa"/>
            <w:vAlign w:val="center"/>
          </w:tcPr>
          <w:p w14:paraId="590B176A" w14:textId="77777777" w:rsidR="00106702" w:rsidRDefault="00106702" w:rsidP="00106702">
            <w:pPr>
              <w:jc w:val="center"/>
            </w:pPr>
          </w:p>
        </w:tc>
        <w:tc>
          <w:tcPr>
            <w:tcW w:w="1435" w:type="dxa"/>
            <w:vAlign w:val="center"/>
          </w:tcPr>
          <w:p w14:paraId="198E2B82" w14:textId="77777777" w:rsidR="00106702" w:rsidRDefault="00106702" w:rsidP="00106702">
            <w:pPr>
              <w:jc w:val="center"/>
            </w:pPr>
          </w:p>
        </w:tc>
      </w:tr>
      <w:tr w:rsidR="00106702" w14:paraId="55A515F7" w14:textId="77777777" w:rsidTr="00F02725">
        <w:tc>
          <w:tcPr>
            <w:tcW w:w="6295" w:type="dxa"/>
          </w:tcPr>
          <w:p w14:paraId="597853A3" w14:textId="5401497D" w:rsidR="00106702" w:rsidRPr="00E326B9" w:rsidRDefault="00106702" w:rsidP="00106702">
            <w:pPr>
              <w:pStyle w:val="ListParagraph"/>
              <w:numPr>
                <w:ilvl w:val="1"/>
                <w:numId w:val="36"/>
              </w:numPr>
              <w:ind w:left="690"/>
            </w:pPr>
            <w:r w:rsidRPr="00C31389">
              <w:t xml:space="preserve">a. the school will maintain documentation that 70% of students will be reflected on Part 1 of their DASS Participation Form, as defined in item 1, above  </w:t>
            </w:r>
          </w:p>
        </w:tc>
        <w:tc>
          <w:tcPr>
            <w:tcW w:w="810" w:type="dxa"/>
            <w:vAlign w:val="center"/>
          </w:tcPr>
          <w:p w14:paraId="782D7B63" w14:textId="77777777" w:rsidR="00106702" w:rsidRDefault="00106702" w:rsidP="00106702">
            <w:pPr>
              <w:jc w:val="center"/>
            </w:pPr>
          </w:p>
        </w:tc>
        <w:tc>
          <w:tcPr>
            <w:tcW w:w="810" w:type="dxa"/>
            <w:vAlign w:val="center"/>
          </w:tcPr>
          <w:p w14:paraId="03E389BE" w14:textId="77777777" w:rsidR="00106702" w:rsidRDefault="00106702" w:rsidP="00106702">
            <w:pPr>
              <w:jc w:val="center"/>
            </w:pPr>
          </w:p>
        </w:tc>
        <w:tc>
          <w:tcPr>
            <w:tcW w:w="1435" w:type="dxa"/>
            <w:vAlign w:val="center"/>
          </w:tcPr>
          <w:p w14:paraId="4B27EC67" w14:textId="77777777" w:rsidR="00106702" w:rsidRDefault="00106702" w:rsidP="00106702">
            <w:pPr>
              <w:jc w:val="center"/>
            </w:pPr>
          </w:p>
        </w:tc>
      </w:tr>
      <w:tr w:rsidR="00106702" w14:paraId="3CEE933E" w14:textId="77777777" w:rsidTr="00F02725">
        <w:tc>
          <w:tcPr>
            <w:tcW w:w="6295" w:type="dxa"/>
          </w:tcPr>
          <w:p w14:paraId="394889CF" w14:textId="04FF3624" w:rsidR="00106702" w:rsidRPr="00E326B9" w:rsidRDefault="00106702" w:rsidP="00106702">
            <w:pPr>
              <w:pStyle w:val="ListParagraph"/>
              <w:numPr>
                <w:ilvl w:val="1"/>
                <w:numId w:val="36"/>
              </w:numPr>
              <w:ind w:left="690"/>
            </w:pPr>
            <w:r w:rsidRPr="00C31389">
              <w:t xml:space="preserve">b. when applying for other alternative school status, ONLY the school's current enrollment will be used (in accordance with the DASS Eligibility Criteria and examples) to determine a school's percentage of high-risk student for DASS eligibility. </w:t>
            </w:r>
          </w:p>
        </w:tc>
        <w:tc>
          <w:tcPr>
            <w:tcW w:w="810" w:type="dxa"/>
            <w:vAlign w:val="center"/>
          </w:tcPr>
          <w:p w14:paraId="2EDBA550" w14:textId="77777777" w:rsidR="00106702" w:rsidRDefault="00106702" w:rsidP="00106702">
            <w:pPr>
              <w:jc w:val="center"/>
            </w:pPr>
          </w:p>
        </w:tc>
        <w:tc>
          <w:tcPr>
            <w:tcW w:w="810" w:type="dxa"/>
            <w:vAlign w:val="center"/>
          </w:tcPr>
          <w:p w14:paraId="3B61C31B" w14:textId="77777777" w:rsidR="00106702" w:rsidRDefault="00106702" w:rsidP="00106702">
            <w:pPr>
              <w:jc w:val="center"/>
            </w:pPr>
          </w:p>
        </w:tc>
        <w:tc>
          <w:tcPr>
            <w:tcW w:w="1435" w:type="dxa"/>
            <w:vAlign w:val="center"/>
          </w:tcPr>
          <w:p w14:paraId="3086C2DE" w14:textId="77777777" w:rsidR="00106702" w:rsidRDefault="00106702" w:rsidP="00106702">
            <w:pPr>
              <w:jc w:val="center"/>
            </w:pPr>
          </w:p>
        </w:tc>
      </w:tr>
      <w:tr w:rsidR="00106702" w14:paraId="0B5B75BB" w14:textId="77777777" w:rsidTr="00F02725">
        <w:tc>
          <w:tcPr>
            <w:tcW w:w="9350" w:type="dxa"/>
            <w:gridSpan w:val="4"/>
            <w:shd w:val="clear" w:color="auto" w:fill="D9D9D9" w:themeFill="background1" w:themeFillShade="D9"/>
            <w:vAlign w:val="center"/>
          </w:tcPr>
          <w:p w14:paraId="409ABD42" w14:textId="77777777" w:rsidR="00106702" w:rsidRPr="005A0E66" w:rsidRDefault="00106702" w:rsidP="00F02725">
            <w:pPr>
              <w:rPr>
                <w:b/>
                <w:bCs/>
                <w:sz w:val="24"/>
                <w:szCs w:val="24"/>
              </w:rPr>
            </w:pPr>
            <w:r w:rsidRPr="005A0E66">
              <w:rPr>
                <w:b/>
                <w:bCs/>
                <w:sz w:val="24"/>
                <w:szCs w:val="24"/>
              </w:rPr>
              <w:t>Comments by review team:</w:t>
            </w:r>
          </w:p>
        </w:tc>
      </w:tr>
      <w:tr w:rsidR="00106702" w14:paraId="3F2BE437" w14:textId="77777777" w:rsidTr="003F133B">
        <w:trPr>
          <w:trHeight w:val="1728"/>
        </w:trPr>
        <w:tc>
          <w:tcPr>
            <w:tcW w:w="9350" w:type="dxa"/>
            <w:gridSpan w:val="4"/>
          </w:tcPr>
          <w:p w14:paraId="4EC037DC" w14:textId="77777777" w:rsidR="00106702" w:rsidRPr="005A0E66" w:rsidRDefault="00106702" w:rsidP="00F02725"/>
        </w:tc>
      </w:tr>
    </w:tbl>
    <w:p w14:paraId="1AE9B3DF" w14:textId="12A635AD" w:rsidR="00106702" w:rsidRDefault="00106702" w:rsidP="003F5268"/>
    <w:p w14:paraId="0D65E227" w14:textId="77777777" w:rsidR="00106702" w:rsidRPr="003F5268" w:rsidRDefault="00106702" w:rsidP="003F5268"/>
    <w:sectPr w:rsidR="00106702" w:rsidRPr="003F5268" w:rsidSect="00C62CE5">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Kristin Armatis" w:date="2021-05-27T14:21:00Z" w:initials="KA">
    <w:p w14:paraId="177F98F2" w14:textId="77777777" w:rsidR="00AD7FB1" w:rsidRDefault="00AD7FB1" w:rsidP="005C1338">
      <w:pPr>
        <w:pStyle w:val="NormalWeb"/>
        <w:shd w:val="clear" w:color="auto" w:fill="FFFFFF"/>
        <w:spacing w:before="0" w:beforeAutospacing="0" w:after="120" w:afterAutospacing="0"/>
        <w:textAlignment w:val="baseline"/>
        <w:rPr>
          <w:rFonts w:ascii="Verdana" w:hAnsi="Verdana"/>
          <w:color w:val="333333"/>
          <w:sz w:val="22"/>
          <w:szCs w:val="22"/>
        </w:rPr>
      </w:pPr>
      <w:r>
        <w:rPr>
          <w:rStyle w:val="CommentReference"/>
        </w:rPr>
        <w:annotationRef/>
      </w:r>
      <w:r>
        <w:rPr>
          <w:rFonts w:ascii="Verdana" w:hAnsi="Verdana"/>
          <w:color w:val="333333"/>
          <w:sz w:val="22"/>
          <w:szCs w:val="22"/>
        </w:rPr>
        <w:t>EC 47605(c)(5)(A)</w:t>
      </w:r>
    </w:p>
    <w:p w14:paraId="0C6F4731" w14:textId="151B4113" w:rsidR="00AD7FB1" w:rsidRDefault="00AD7FB1" w:rsidP="005C1338">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(i) The educational program of the charter school, designed, among other things, to identify those whom the charter school is attempting to educate, what it means to be an “educated person” in the 21st century, and how learning best occurs. The goals identified in that program shall include the objective of enabling pupils to become self-motivated, competent, and lifelong learners.</w:t>
      </w:r>
    </w:p>
    <w:p w14:paraId="519C427A" w14:textId="77777777" w:rsidR="00AD7FB1" w:rsidRDefault="00AD7FB1" w:rsidP="005C1338">
      <w:pPr>
        <w:pStyle w:val="NormalWeb"/>
        <w:shd w:val="clear" w:color="auto" w:fill="FFFFFF"/>
        <w:spacing w:before="0" w:beforeAutospacing="0" w:after="120" w:afterAutospacing="0"/>
        <w:textAlignment w:val="baseline"/>
        <w:rPr>
          <w:rFonts w:ascii="Verdana" w:hAnsi="Verdana"/>
          <w:color w:val="333333"/>
          <w:sz w:val="22"/>
          <w:szCs w:val="22"/>
        </w:rPr>
      </w:pPr>
    </w:p>
    <w:p w14:paraId="240AE6C3" w14:textId="195BC555" w:rsidR="00AD7FB1" w:rsidRDefault="00AD7FB1" w:rsidP="005C1338">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(ii) The annual goals for the charter school for all pupils and for each subgroup of pupils identified pursuant to Section 52052, to be achieved in the state priorities, as described in subdivision (d) of Section 52060, that apply for the grade levels served, and specific annual actions to achieve those goals. A charter petition may identify additional school priorities, the goals for the school priorities, and the specific annual actions to achieve those goals.</w:t>
      </w:r>
    </w:p>
    <w:p w14:paraId="70AE0B18" w14:textId="77777777" w:rsidR="00AD7FB1" w:rsidRDefault="00AD7FB1" w:rsidP="005C1338">
      <w:pPr>
        <w:pStyle w:val="NormalWeb"/>
        <w:shd w:val="clear" w:color="auto" w:fill="FFFFFF"/>
        <w:spacing w:before="0" w:beforeAutospacing="0" w:after="120" w:afterAutospacing="0"/>
        <w:textAlignment w:val="baseline"/>
        <w:rPr>
          <w:rFonts w:ascii="Verdana" w:hAnsi="Verdana"/>
          <w:color w:val="333333"/>
          <w:sz w:val="22"/>
          <w:szCs w:val="22"/>
        </w:rPr>
      </w:pPr>
    </w:p>
    <w:p w14:paraId="51439703" w14:textId="77777777" w:rsidR="00AD7FB1" w:rsidRDefault="00AD7FB1" w:rsidP="005C1338">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(iii) If the proposed charter school will serve high school pupils,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14:paraId="01704CCB" w14:textId="29053591" w:rsidR="00AD7FB1" w:rsidRDefault="00AD7FB1">
      <w:pPr>
        <w:pStyle w:val="CommentText"/>
      </w:pPr>
    </w:p>
  </w:comment>
  <w:comment w:id="13" w:author="Kristin Armatis" w:date="2021-05-27T14:10:00Z" w:initials="KA">
    <w:p w14:paraId="43DEACB9" w14:textId="65E0C9A7" w:rsidR="00AD7FB1" w:rsidRDefault="00AD7FB1" w:rsidP="009B1A75">
      <w:pPr>
        <w:pStyle w:val="Heading6"/>
        <w:shd w:val="clear" w:color="auto" w:fill="FFFFFF"/>
        <w:spacing w:before="0"/>
        <w:textAlignment w:val="baseline"/>
        <w:rPr>
          <w:rFonts w:ascii="Arial" w:hAnsi="Arial" w:cs="Arial"/>
          <w:color w:val="000000"/>
          <w:sz w:val="24"/>
          <w:szCs w:val="24"/>
        </w:rPr>
      </w:pPr>
      <w:r>
        <w:rPr>
          <w:rStyle w:val="CommentReference"/>
        </w:rPr>
        <w:annotationRef/>
      </w:r>
      <w:r>
        <w:rPr>
          <w:rFonts w:ascii="Arial" w:hAnsi="Arial" w:cs="Arial"/>
          <w:color w:val="111111"/>
          <w:sz w:val="24"/>
          <w:szCs w:val="24"/>
        </w:rPr>
        <w:t>EC 47612.5(a):</w:t>
      </w:r>
    </w:p>
    <w:p w14:paraId="50950827" w14:textId="66A65E79" w:rsidR="00AD7FB1" w:rsidRDefault="00AD7FB1" w:rsidP="009B1A75">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Notwithstanding any other law and as a condition of apportionment, a charter school shall do all of the following:</w:t>
      </w:r>
    </w:p>
    <w:p w14:paraId="00669CEF" w14:textId="77777777" w:rsidR="00AD7FB1" w:rsidRDefault="00AD7FB1" w:rsidP="009B1A75">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(1) For each fiscal year, offer, at a minimum, the following number of minutes of instruction:</w:t>
      </w:r>
    </w:p>
    <w:p w14:paraId="7B9F2B5A" w14:textId="77777777" w:rsidR="00AD7FB1" w:rsidRDefault="00AD7FB1" w:rsidP="009B1A75">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(A) To pupils in kindergarten, 36,000 minutes.</w:t>
      </w:r>
    </w:p>
    <w:p w14:paraId="244F142F" w14:textId="77777777" w:rsidR="00AD7FB1" w:rsidRDefault="00AD7FB1" w:rsidP="009B1A75">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(B) To pupils in grades 1 to 3, inclusive, 50,400 minutes.</w:t>
      </w:r>
    </w:p>
    <w:p w14:paraId="08C613F0" w14:textId="77777777" w:rsidR="00AD7FB1" w:rsidRDefault="00AD7FB1" w:rsidP="009B1A75">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(C) To pupils in grades 4 to 8, inclusive, 54,000 minutes.</w:t>
      </w:r>
    </w:p>
    <w:p w14:paraId="31F78EE4" w14:textId="77777777" w:rsidR="00AD7FB1" w:rsidRDefault="00AD7FB1" w:rsidP="009B1A75">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(D) To pupils in grades 9 to 12, inclusive, 64,800 minutes.</w:t>
      </w:r>
    </w:p>
    <w:p w14:paraId="22A5F365" w14:textId="01319D38" w:rsidR="00AD7FB1" w:rsidRDefault="00AD7FB1">
      <w:pPr>
        <w:pStyle w:val="CommentText"/>
      </w:pPr>
    </w:p>
  </w:comment>
  <w:comment w:id="14" w:author="Kristin Armatis" w:date="2021-05-27T14:35:00Z" w:initials="KA">
    <w:p w14:paraId="22C4AF76" w14:textId="5F0761F6" w:rsidR="00AD7FB1" w:rsidRDefault="00AD7FB1">
      <w:pPr>
        <w:pStyle w:val="CommentText"/>
      </w:pPr>
      <w:r>
        <w:rPr>
          <w:rStyle w:val="CommentReference"/>
        </w:rPr>
        <w:annotationRef/>
      </w:r>
      <w:r>
        <w:rPr>
          <w:rFonts w:ascii="Verdana" w:hAnsi="Verdana"/>
          <w:color w:val="333333"/>
          <w:sz w:val="22"/>
          <w:szCs w:val="22"/>
          <w:shd w:val="clear" w:color="auto" w:fill="FFFFFF"/>
        </w:rPr>
        <w:t>EC 47641(a)</w:t>
      </w:r>
      <w:r>
        <w:br/>
      </w:r>
      <w:r>
        <w:rPr>
          <w:rFonts w:ascii="Verdana" w:hAnsi="Verdana"/>
          <w:color w:val="333333"/>
          <w:sz w:val="22"/>
          <w:szCs w:val="22"/>
          <w:shd w:val="clear" w:color="auto" w:fill="FFFFFF"/>
        </w:rPr>
        <w:t>A charter school that includes in its petition for establishment or renewal, or that otherwise provides, verifiable, written assurances that the charter school will participate as a local educational agency in a special education plan approved by the State Board of Education shall be deemed a local educational agency for the purposes of compliance with federal law (Individuals with Disabilities Education Act; 20 U.S.C. Sec. 1400 et seq.) and for eligibility for federal and state special education funds. A charter school that is deemed a local educational agency for the purposes of special education pursuant to this article shall be permitted to participate in an approved special education local plan that is consistent with subdivision (a), (b), or (c) of Section 56195.1.</w:t>
      </w:r>
    </w:p>
  </w:comment>
  <w:comment w:id="16" w:author="Kristin Armatis" w:date="2021-05-27T14:58:00Z" w:initials="KA">
    <w:p w14:paraId="62A064AF" w14:textId="23BC3AE2" w:rsidR="00AD7FB1" w:rsidRDefault="00AD7FB1">
      <w:pPr>
        <w:pStyle w:val="CommentText"/>
      </w:pPr>
      <w:r>
        <w:rPr>
          <w:rStyle w:val="CommentReference"/>
        </w:rPr>
        <w:annotationRef/>
      </w:r>
      <w:r>
        <w:rPr>
          <w:rFonts w:ascii="Verdana" w:hAnsi="Verdana"/>
          <w:color w:val="333333"/>
          <w:sz w:val="22"/>
          <w:szCs w:val="22"/>
          <w:shd w:val="clear" w:color="auto" w:fill="FFFFFF"/>
        </w:rPr>
        <w:t>47605(c)(5)(B) The measurable pupil outcomes identified for use by the charter school. “Pupil outcomes,” for purposes of this part, means the extent to which all pupils of the charter school demonstrate that they have attained the skills, knowledge, and attitudes specified as goals in the charter school’s educational program. Pupil outcomes shall include outcomes that address increases in pupil academic achievement both schoolwide and for all pupil subgroups served by the charter school, as that term is defined in subdivision (a) of Section 52052. The pupil outcomes shall align with the state priorities, as described in subdivision (d) of Section 52060, that apply for the grade levels served by the charter school.</w:t>
      </w:r>
    </w:p>
  </w:comment>
  <w:comment w:id="18" w:author="Kristin Armatis" w:date="2021-05-27T15:08:00Z" w:initials="KA">
    <w:p w14:paraId="1C6EF531" w14:textId="5F18AD01" w:rsidR="00AD7FB1" w:rsidRDefault="00AD7FB1" w:rsidP="005A0E66">
      <w:pPr>
        <w:pStyle w:val="CommentText"/>
      </w:pPr>
      <w:r>
        <w:rPr>
          <w:rStyle w:val="CommentReference"/>
        </w:rPr>
        <w:annotationRef/>
      </w:r>
      <w:r>
        <w:t>EC 47605(c)(5)(C)</w:t>
      </w:r>
    </w:p>
    <w:p w14:paraId="4FC24DBA" w14:textId="67C10AC7" w:rsidR="00AD7FB1" w:rsidRDefault="00AD7FB1" w:rsidP="005A0E66">
      <w:pPr>
        <w:pStyle w:val="CommentText"/>
      </w:pPr>
      <w:r>
        <w:t>(C) The method by which pupil progress in meeting those pupil outcomes is to be measured. To the extent practicable, the method for measuring pupil outcomes for state priorities shall be consistent with the way information is reported on a school accountability report card.</w:t>
      </w:r>
    </w:p>
  </w:comment>
  <w:comment w:id="20" w:author="Kristin Armatis" w:date="2021-05-27T15:14:00Z" w:initials="KA">
    <w:p w14:paraId="0A6333AA" w14:textId="5FF59211" w:rsidR="00AD7FB1" w:rsidRDefault="00AD7FB1">
      <w:pPr>
        <w:pStyle w:val="CommentText"/>
      </w:pPr>
      <w:r>
        <w:rPr>
          <w:rStyle w:val="CommentReference"/>
        </w:rPr>
        <w:annotationRef/>
      </w:r>
      <w:r>
        <w:rPr>
          <w:rFonts w:ascii="Verdana" w:hAnsi="Verdana"/>
          <w:color w:val="333333"/>
          <w:sz w:val="22"/>
          <w:szCs w:val="22"/>
          <w:shd w:val="clear" w:color="auto" w:fill="FFFFFF"/>
        </w:rPr>
        <w:t>EC 47605(c)(5)(D) The governance structure of the charter school, including, but not limited to, the process to be followed by the charter school to ensure parental involvement.</w:t>
      </w:r>
    </w:p>
  </w:comment>
  <w:comment w:id="22" w:author="Kristin Armatis" w:date="2021-05-27T15:35:00Z" w:initials="KA">
    <w:p w14:paraId="4128B445" w14:textId="02BEA724" w:rsidR="00AD7FB1" w:rsidRDefault="00AD7FB1">
      <w:pPr>
        <w:pStyle w:val="CommentText"/>
      </w:pPr>
      <w:r>
        <w:rPr>
          <w:rStyle w:val="CommentReference"/>
        </w:rPr>
        <w:annotationRef/>
      </w:r>
      <w:r>
        <w:rPr>
          <w:rFonts w:ascii="Verdana" w:hAnsi="Verdana"/>
          <w:color w:val="333333"/>
          <w:sz w:val="22"/>
          <w:szCs w:val="22"/>
          <w:shd w:val="clear" w:color="auto" w:fill="FFFFFF"/>
        </w:rPr>
        <w:t>47605(c)(5)(E) The qualifications to be met by individuals to be employed by the charter school.</w:t>
      </w:r>
    </w:p>
  </w:comment>
  <w:comment w:id="23" w:author="Kristin Armatis" w:date="2021-05-27T15:36:00Z" w:initials="KA">
    <w:p w14:paraId="694DA831" w14:textId="77777777" w:rsidR="00AD7FB1" w:rsidRDefault="00AD7FB1" w:rsidP="00470E8D">
      <w:pPr>
        <w:pStyle w:val="NormalWeb"/>
        <w:shd w:val="clear" w:color="auto" w:fill="FFFFFF"/>
        <w:spacing w:before="0" w:beforeAutospacing="0" w:after="0" w:afterAutospacing="0"/>
        <w:textAlignment w:val="baseline"/>
        <w:rPr>
          <w:rFonts w:ascii="Verdana" w:hAnsi="Verdana"/>
          <w:color w:val="333333"/>
          <w:sz w:val="22"/>
          <w:szCs w:val="22"/>
        </w:rPr>
      </w:pPr>
      <w:r>
        <w:rPr>
          <w:rStyle w:val="CommentReference"/>
        </w:rPr>
        <w:annotationRef/>
      </w:r>
      <w:r>
        <w:rPr>
          <w:rFonts w:ascii="Verdana" w:hAnsi="Verdana"/>
          <w:color w:val="333333"/>
          <w:sz w:val="22"/>
          <w:szCs w:val="22"/>
        </w:rPr>
        <w:t>(l) (1) Teachers in charter schools shall hold the Commission on Teacher Credentialing certificate, permit, or other document required for the teacher’s certificated assignment. These documents shall be maintained on file at the charter school and are subject to periodic inspection by the chartering authority. A governing body of a direct-funded charter school may use local assignment options authorized in statute and regulations for the purpose of legally assigning certificated teachers, in accordance with all of the requirements of the applicable statutes or regulations in the same manner as a governing board of a school district. A charter school shall have authority to request an emergency permit or a waiver from the Commission on Teacher Credentialing for individuals in the same manner as a school district.</w:t>
      </w:r>
    </w:p>
    <w:p w14:paraId="633A61E0" w14:textId="77777777" w:rsidR="00AD7FB1" w:rsidRDefault="00AD7FB1" w:rsidP="00470E8D">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(2) By July 1, 2020, all teachers in charter schools shall obtain a certificate of clearance and satisfy the requirements for professional fitness pursuant to Sections 44339, 44340, and 44341.</w:t>
      </w:r>
    </w:p>
    <w:p w14:paraId="51C9B4CD" w14:textId="77777777" w:rsidR="00AD7FB1" w:rsidRDefault="00AD7FB1" w:rsidP="00470E8D">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(3) The Commission on Teacher Credentialing shall include in the bulletins it issues pursuant to subdivision (k) of Section 44237 to provide notification to local educational agencies of any adverse actions taken against the holders of any commission documents, notice of any adverse actions taken against teachers employed by charter schools and shall make this bulletin available to all chartering authorities and charter schools in the same manner in which it is made available to local educational agencies.</w:t>
      </w:r>
    </w:p>
    <w:p w14:paraId="2D908780" w14:textId="422A01ED" w:rsidR="00AD7FB1" w:rsidRDefault="00AD7FB1">
      <w:pPr>
        <w:pStyle w:val="CommentText"/>
      </w:pPr>
    </w:p>
  </w:comment>
  <w:comment w:id="25" w:author="Kristin Armatis" w:date="2021-05-27T15:38:00Z" w:initials="KA">
    <w:p w14:paraId="2488B807" w14:textId="389DCCA5" w:rsidR="00AD7FB1" w:rsidRDefault="00AD7FB1" w:rsidP="00470E8D">
      <w:pPr>
        <w:pStyle w:val="NormalWeb"/>
        <w:shd w:val="clear" w:color="auto" w:fill="FFFFFF"/>
        <w:spacing w:before="0" w:beforeAutospacing="0" w:after="0" w:afterAutospacing="0"/>
        <w:textAlignment w:val="baseline"/>
        <w:rPr>
          <w:rFonts w:ascii="Verdana" w:hAnsi="Verdana"/>
          <w:color w:val="333333"/>
          <w:sz w:val="22"/>
          <w:szCs w:val="22"/>
        </w:rPr>
      </w:pPr>
      <w:r>
        <w:rPr>
          <w:rStyle w:val="CommentReference"/>
        </w:rPr>
        <w:annotationRef/>
      </w:r>
      <w:r>
        <w:rPr>
          <w:rFonts w:ascii="Verdana" w:hAnsi="Verdana"/>
          <w:color w:val="333333"/>
          <w:sz w:val="22"/>
          <w:szCs w:val="22"/>
        </w:rPr>
        <w:t>47605(c)(5)(F) The procedures that the charter school will follow to ensure the health and safety of pupils and staff. These procedures shall require all of the following:</w:t>
      </w:r>
    </w:p>
    <w:p w14:paraId="18C0B999" w14:textId="77777777" w:rsidR="00AD7FB1" w:rsidRDefault="00AD7FB1" w:rsidP="00470E8D">
      <w:pPr>
        <w:pStyle w:val="NormalWeb"/>
        <w:shd w:val="clear" w:color="auto" w:fill="FFFFFF"/>
        <w:spacing w:before="0" w:beforeAutospacing="0" w:after="0" w:afterAutospacing="0"/>
        <w:textAlignment w:val="baseline"/>
        <w:rPr>
          <w:rFonts w:ascii="Verdana" w:hAnsi="Verdana"/>
          <w:color w:val="333333"/>
          <w:sz w:val="22"/>
          <w:szCs w:val="22"/>
        </w:rPr>
      </w:pPr>
    </w:p>
    <w:p w14:paraId="2C08B6F7" w14:textId="01160221" w:rsidR="00AD7FB1" w:rsidRDefault="00AD7FB1" w:rsidP="00470E8D">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 That each employee of the charter school furnish the charter school with a criminal record summary as described in Section 44237.</w:t>
      </w:r>
    </w:p>
    <w:p w14:paraId="445C67B5" w14:textId="77777777" w:rsidR="00AD7FB1" w:rsidRDefault="00AD7FB1" w:rsidP="00470E8D">
      <w:pPr>
        <w:pStyle w:val="NormalWeb"/>
        <w:shd w:val="clear" w:color="auto" w:fill="FFFFFF"/>
        <w:spacing w:before="0" w:beforeAutospacing="0" w:after="0" w:afterAutospacing="0"/>
        <w:textAlignment w:val="baseline"/>
        <w:rPr>
          <w:rFonts w:ascii="Verdana" w:hAnsi="Verdana"/>
          <w:color w:val="333333"/>
          <w:sz w:val="22"/>
          <w:szCs w:val="22"/>
        </w:rPr>
      </w:pPr>
    </w:p>
    <w:p w14:paraId="655FF413" w14:textId="70F8D945" w:rsidR="00AD7FB1" w:rsidRDefault="00AD7FB1" w:rsidP="00470E8D">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(ii) The development of a school safety plan, which shall include the safety topics listed in subparagraphs (A) to (J), inclusive, of paragraph (2) of subdivision (a) of Section 32282.</w:t>
      </w:r>
    </w:p>
    <w:p w14:paraId="15B41532" w14:textId="77777777" w:rsidR="00AD7FB1" w:rsidRDefault="00AD7FB1" w:rsidP="00470E8D">
      <w:pPr>
        <w:pStyle w:val="NormalWeb"/>
        <w:shd w:val="clear" w:color="auto" w:fill="FFFFFF"/>
        <w:spacing w:before="0" w:beforeAutospacing="0" w:after="0" w:afterAutospacing="0"/>
        <w:textAlignment w:val="baseline"/>
        <w:rPr>
          <w:rFonts w:ascii="Verdana" w:hAnsi="Verdana"/>
          <w:color w:val="333333"/>
          <w:sz w:val="22"/>
          <w:szCs w:val="22"/>
        </w:rPr>
      </w:pPr>
    </w:p>
    <w:p w14:paraId="2D236EA5" w14:textId="77777777" w:rsidR="00AD7FB1" w:rsidRDefault="00AD7FB1" w:rsidP="00470E8D">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(iii) That the school safety plan be reviewed and updated by March 1 of every year by the charter school.</w:t>
      </w:r>
    </w:p>
    <w:p w14:paraId="31D1106D" w14:textId="43587F71" w:rsidR="00AD7FB1" w:rsidRDefault="00AD7FB1">
      <w:pPr>
        <w:pStyle w:val="CommentText"/>
      </w:pPr>
    </w:p>
  </w:comment>
  <w:comment w:id="27" w:author="Kristin Armatis" w:date="2021-05-27T15:44:00Z" w:initials="KA">
    <w:p w14:paraId="554200DD" w14:textId="1441B725" w:rsidR="00AD7FB1" w:rsidRDefault="00AD7FB1">
      <w:pPr>
        <w:pStyle w:val="CommentText"/>
      </w:pPr>
      <w:r>
        <w:rPr>
          <w:rStyle w:val="CommentReference"/>
        </w:rPr>
        <w:annotationRef/>
      </w:r>
      <w:r>
        <w:rPr>
          <w:rFonts w:ascii="Verdana" w:hAnsi="Verdana"/>
          <w:color w:val="333333"/>
          <w:sz w:val="22"/>
          <w:szCs w:val="22"/>
          <w:shd w:val="clear" w:color="auto" w:fill="FFFFFF"/>
        </w:rPr>
        <w:t>EC 47605(c)(5)(G) The means by which the charter school will achieve a balance of racial and ethnic pupils, special education pupils, and English learner pupils, including redesignated fluent English proficient pupils, as defined by the evaluation rubrics in Section 52064.5, that is reflective of the general population residing within the territorial jurisdiction of the school district to which the charter petition is submitted. Upon renewal, for a charter school not deemed to be a local educational agency for purposes of special education pursuant to Section 47641, the chartering authority may consider the effect of school placements made by the chartering authority in providing a free and appropriate public education as required by the federal Individuals with Disabilities Education Act (Public Law 101-476), on the balance of pupils with disabilities at the charter school.</w:t>
      </w:r>
    </w:p>
  </w:comment>
  <w:comment w:id="29" w:author="Kristin Armatis" w:date="2021-05-27T15:48:00Z" w:initials="KA">
    <w:p w14:paraId="1F154185" w14:textId="77777777" w:rsidR="00AD7FB1" w:rsidRDefault="00AD7FB1">
      <w:pPr>
        <w:pStyle w:val="CommentText"/>
        <w:rPr>
          <w:rFonts w:ascii="Verdana" w:hAnsi="Verdana"/>
          <w:color w:val="333333"/>
          <w:sz w:val="22"/>
          <w:szCs w:val="22"/>
          <w:shd w:val="clear" w:color="auto" w:fill="FFFFFF"/>
        </w:rPr>
      </w:pPr>
      <w:r>
        <w:rPr>
          <w:rStyle w:val="CommentReference"/>
        </w:rPr>
        <w:annotationRef/>
      </w:r>
      <w:r>
        <w:rPr>
          <w:rFonts w:ascii="Verdana" w:hAnsi="Verdana"/>
          <w:color w:val="333333"/>
          <w:sz w:val="22"/>
          <w:szCs w:val="22"/>
          <w:shd w:val="clear" w:color="auto" w:fill="FFFFFF"/>
        </w:rPr>
        <w:t>EC 47605(c)(5)(H) Admission policies and procedures, consistent with subdivision (e).</w:t>
      </w:r>
    </w:p>
    <w:p w14:paraId="659303AD" w14:textId="77777777" w:rsidR="00AD7FB1" w:rsidRDefault="00AD7FB1">
      <w:pPr>
        <w:pStyle w:val="CommentText"/>
        <w:rPr>
          <w:rFonts w:ascii="Verdana" w:hAnsi="Verdana"/>
          <w:color w:val="333333"/>
          <w:sz w:val="22"/>
          <w:szCs w:val="22"/>
          <w:shd w:val="clear" w:color="auto" w:fill="FFFFFF"/>
        </w:rPr>
      </w:pPr>
    </w:p>
    <w:p w14:paraId="20A05F9C" w14:textId="197E2408"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shd w:val="clear" w:color="auto" w:fill="FFFFFF"/>
        </w:rPr>
        <w:t>EC 47605(e)</w:t>
      </w:r>
      <w:r>
        <w:rPr>
          <w:rFonts w:ascii="Verdana" w:hAnsi="Verdana"/>
          <w:color w:val="333333"/>
          <w:sz w:val="22"/>
          <w:szCs w:val="22"/>
        </w:rPr>
        <w:t>(1) In addition to any other requirement imposed under this part, a charter school shall be nonsectarian in its programs, admission policies, employment practices, and all other operations, shall not charge tuition, and shall not discriminate against a pupil on the basis of the characteristics listed in Section 220. Except as provided in paragraph (2), admission to a charter school shall not be determined according to the place of residence of the pupil, or of that pupil’s parent or legal guardian, within this state, except that an existing public school converting partially or entirely to a charter school under this part shall adopt and maintain a policy giving admission preference to pupils who reside within the former attendance area of that public school.</w:t>
      </w:r>
    </w:p>
    <w:p w14:paraId="4380AA8E"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(2) (A) A charter school shall admit all pupils who wish to attend the charter school.</w:t>
      </w:r>
    </w:p>
    <w:p w14:paraId="3A1BDCFB"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(B) 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all of the following:</w:t>
      </w:r>
    </w:p>
    <w:p w14:paraId="59F96964"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 Each type of preference shall be approved by the chartering authority at a public hearing.</w:t>
      </w:r>
    </w:p>
    <w:p w14:paraId="504D03DC"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(ii) Preferences shall be consistent with federal law, the California Constitution, and Section 200.</w:t>
      </w:r>
    </w:p>
    <w:p w14:paraId="3599E34B"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(iii) 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p>
    <w:p w14:paraId="6BB17BF3"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(iv) In accordance with Section 49011, preferences shall not require mandatory parental volunteer hours as a criterion for admission or continued enrollment.</w:t>
      </w:r>
    </w:p>
    <w:p w14:paraId="12ED12F7"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(C) In the event of a drawing, the chartering authority shall make reasonable efforts to accommodate the growth of the charter school and shall not take any action to impede the charter school from expanding enrollment to meet pupil demand.</w:t>
      </w:r>
    </w:p>
    <w:p w14:paraId="2BFD409C"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(3) 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report cards or a transcript of grades, and health information. If the pupil is subsequently expelled or leaves the school district without graduating or completing the school year for any reason, the school district shall provide this information to the charter school within 30 days if the charter school demonstrates that the pupil had been enrolled in the charter school. This paragraph applies only to pupils subject to compulsory full-time education pursuant to Section 48200.</w:t>
      </w:r>
    </w:p>
    <w:p w14:paraId="2DA460F6"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(4) (A) A charter school shall not discourage a pupil from enrolling or seeking to enroll in the charter school for any reason, including, but not limited to, academic performance of the pupil or because the pupil exhibits any of the characteristics described in clause (iii) of subparagraph (B) of paragraph (2).</w:t>
      </w:r>
    </w:p>
    <w:p w14:paraId="1628915D"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(B) A charter school shall not request a pupil’s records or require a parent, guardian, or pupil to submit the pupil’s records to the charter school before enrollment.</w:t>
      </w:r>
    </w:p>
    <w:p w14:paraId="2D5D6804"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(C) A charter school shall not encourage a pupil currently attending the charter school to disenroll from the charter school or transfer to another school for any reason, including, but not limited to, academic performance of the pupil or because the pupil exhibits any of the characteristics described in clause (iii) of subparagraph (B) of paragraph (2). This subparagraph shall not apply to actions taken by a charter school pursuant to the procedures described in subparagraph (J) of paragraph (5) of subdivision (c).</w:t>
      </w:r>
    </w:p>
    <w:p w14:paraId="736C2303"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(D) The department shall develop a notice of the requirements of this paragraph. This notice shall be posted on a charter school’s internet website. A charter school shall provide a parent or guardian, or a pupil if the pupil is 18 years of age or older, a copy of this notice at all of the following times:</w:t>
      </w:r>
    </w:p>
    <w:p w14:paraId="168827D3"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 When a parent, guardian, or pupil inquires about enrollment.</w:t>
      </w:r>
    </w:p>
    <w:p w14:paraId="006C7557"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(ii) Before conducting an enrollment lottery.</w:t>
      </w:r>
    </w:p>
    <w:p w14:paraId="5BDE3A1C"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(iii) Before disenrollment of a pupil.</w:t>
      </w:r>
    </w:p>
    <w:p w14:paraId="77682427"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(E) (i) A person who suspects that a charter school has violated this paragraph may file a complaint with the chartering authority.</w:t>
      </w:r>
    </w:p>
    <w:p w14:paraId="713FEB9E"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(ii) The department shall develop a template to be used for filing complaints pursuant to clause (i).</w:t>
      </w:r>
    </w:p>
    <w:p w14:paraId="3C3F0B8D" w14:textId="77777777" w:rsidR="00AD7FB1" w:rsidRDefault="00AD7FB1" w:rsidP="00C25AB1">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(5) Notwithstanding any other law, a charter school in operation as of July 1, 2019, that operates in partnership with the California National Guard may dismiss a pupil from the charter school for failing to maintain the minimum standards of conduct required by the Military Department.</w:t>
      </w:r>
    </w:p>
    <w:p w14:paraId="05131857" w14:textId="59AB0380" w:rsidR="00AD7FB1" w:rsidRDefault="00AD7FB1">
      <w:pPr>
        <w:pStyle w:val="CommentText"/>
      </w:pPr>
    </w:p>
  </w:comment>
  <w:comment w:id="31" w:author="Kristin Armatis" w:date="2021-05-27T15:58:00Z" w:initials="KA">
    <w:p w14:paraId="2970A341" w14:textId="65C90A66" w:rsidR="00AD7FB1" w:rsidRDefault="00AD7FB1">
      <w:pPr>
        <w:pStyle w:val="CommentText"/>
      </w:pPr>
      <w:r>
        <w:rPr>
          <w:rStyle w:val="CommentReference"/>
        </w:rPr>
        <w:annotationRef/>
      </w:r>
      <w:r>
        <w:rPr>
          <w:rFonts w:ascii="Verdana" w:hAnsi="Verdana"/>
          <w:color w:val="333333"/>
          <w:sz w:val="22"/>
          <w:szCs w:val="22"/>
          <w:shd w:val="clear" w:color="auto" w:fill="FFFFFF"/>
        </w:rPr>
        <w:t>EC 47605(c)(5)(I) The manner in which annual, independent financial audits shall be conducted, which shall employ generally accepted accounting principles, and the manner in which audit exceptions and deficiencies shall be resolved to the satisfaction of the chartering authority.</w:t>
      </w:r>
    </w:p>
  </w:comment>
  <w:comment w:id="33" w:author="Kristin Armatis" w:date="2021-05-27T16:04:00Z" w:initials="KA">
    <w:p w14:paraId="4F57EE5E" w14:textId="371475AC" w:rsidR="00AD7FB1" w:rsidRDefault="00AD7FB1" w:rsidP="002F4708">
      <w:pPr>
        <w:pStyle w:val="NormalWeb"/>
        <w:shd w:val="clear" w:color="auto" w:fill="FFFFFF"/>
        <w:spacing w:before="0" w:beforeAutospacing="0" w:after="0" w:afterAutospacing="0"/>
        <w:textAlignment w:val="baseline"/>
        <w:rPr>
          <w:rFonts w:ascii="Verdana" w:hAnsi="Verdana"/>
          <w:color w:val="333333"/>
          <w:sz w:val="22"/>
          <w:szCs w:val="22"/>
        </w:rPr>
      </w:pPr>
      <w:r>
        <w:rPr>
          <w:rStyle w:val="CommentReference"/>
        </w:rPr>
        <w:annotationRef/>
      </w:r>
      <w:r w:rsidRPr="004D6B9A">
        <w:rPr>
          <w:rFonts w:ascii="Verdana" w:hAnsi="Verdana"/>
          <w:b/>
          <w:bCs/>
          <w:color w:val="333333"/>
          <w:sz w:val="22"/>
          <w:szCs w:val="22"/>
        </w:rPr>
        <w:t>EC 47605(c)(5)(J)</w:t>
      </w:r>
      <w:r>
        <w:rPr>
          <w:rFonts w:ascii="Verdana" w:hAnsi="Verdana"/>
          <w:color w:val="333333"/>
          <w:sz w:val="22"/>
          <w:szCs w:val="22"/>
        </w:rPr>
        <w:t> The procedures by which pupils can be suspended or expelled from the charter school for disciplinary reasons or otherwise involuntarily removed from the charter school for any reason. These procedures, at a minimum, shall include an explanation of how the charter school will comply with federal and state constitutional procedural and substantive due process requirements that is consistent with all of the following:</w:t>
      </w:r>
    </w:p>
    <w:p w14:paraId="7B607A24" w14:textId="77777777" w:rsidR="00AD7FB1" w:rsidRDefault="00AD7FB1" w:rsidP="002F4708">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 For suspensions of fewer than 10 days, provide oral or written notice of the charges against the pupil and, if the pupil denies the charges, an explanation of the evidence that supports the charges and an opportunity for the pupil to present the pupil’s side of the story.</w:t>
      </w:r>
    </w:p>
    <w:p w14:paraId="3F3AA9CB" w14:textId="77777777" w:rsidR="00AD7FB1" w:rsidRDefault="00AD7FB1" w:rsidP="002F4708">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(ii) For suspensions of 10 days or more and all other expulsions for disciplinary reasons, both of the following:</w:t>
      </w:r>
    </w:p>
    <w:p w14:paraId="4890AE2E" w14:textId="77777777" w:rsidR="00AD7FB1" w:rsidRDefault="00AD7FB1" w:rsidP="002F4708">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 Provide timely, written notice of the charges against the pupil and an explanation of the pupil’s basic rights.</w:t>
      </w:r>
    </w:p>
    <w:p w14:paraId="717707F4" w14:textId="77777777" w:rsidR="00AD7FB1" w:rsidRDefault="00AD7FB1" w:rsidP="002F4708">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(II) Provide a hearing adjudicated by a neutral officer within a reasonable number of days at which the pupil has a fair opportunity to present testimony, evidence, and witnesses and confront and cross-examine adverse witnesses, and at which the pupil has the right to bring legal counsel or an advocate.</w:t>
      </w:r>
    </w:p>
    <w:p w14:paraId="7E791565" w14:textId="77777777" w:rsidR="00AD7FB1" w:rsidRDefault="00AD7FB1" w:rsidP="002F4708">
      <w:pPr>
        <w:pStyle w:val="NormalWeb"/>
        <w:shd w:val="clear" w:color="auto" w:fill="FFFFFF"/>
        <w:spacing w:before="0" w:beforeAutospacing="0" w:after="0" w:afterAutospacing="0"/>
        <w:textAlignment w:val="baseline"/>
        <w:rPr>
          <w:rFonts w:ascii="Verdana" w:hAnsi="Verdana"/>
          <w:color w:val="333333"/>
          <w:sz w:val="22"/>
          <w:szCs w:val="22"/>
        </w:rPr>
      </w:pPr>
      <w:r>
        <w:rPr>
          <w:rFonts w:ascii="Verdana" w:hAnsi="Verdana"/>
          <w:color w:val="333333"/>
          <w:sz w:val="22"/>
          <w:szCs w:val="22"/>
        </w:rPr>
        <w:t>(iii) Contain a clear statement that no pupil shall be involuntarily removed by the charter school for any reason unless the parent or guardian of the pupil has been provided written notice of intent to remove the pupil no less than five schooldays before the effective date of the action. The written notice shall be in the native language of the pupil or the pupil’s parent or guardian or, if the pupil is a foster child or youth or a homeless child or youth, the pupil’s educational rights holder, and shall inform the pupil, the pupil’s parent or guardian, or the pupil’s educational rights holder of the right to initiate the procedures specified in clause (ii) before the effective date of the action. If the pupil’s parent, guardian, or educational rights holder initiates the procedures specified in clause (ii), the pupil shall remain enrolled and shall not be removed until the charter school issues a final decision. For purposes of this clause, “involuntarily removed” includes disenrolled, dismissed, transferred, or terminated, but does not include suspensions specified in clauses (i) and (ii).</w:t>
      </w:r>
    </w:p>
    <w:p w14:paraId="1B8285A5" w14:textId="0636CA57" w:rsidR="00AD7FB1" w:rsidRDefault="00AD7FB1">
      <w:pPr>
        <w:pStyle w:val="CommentText"/>
      </w:pPr>
    </w:p>
  </w:comment>
  <w:comment w:id="34" w:author="Kristin Armatis" w:date="2021-05-27T16:13:00Z" w:initials="KA">
    <w:p w14:paraId="1E526A40" w14:textId="2615D7C6" w:rsidR="00AD7FB1" w:rsidRDefault="00AD7FB1" w:rsidP="002F4708">
      <w:pPr>
        <w:pStyle w:val="NormalWeb"/>
        <w:shd w:val="clear" w:color="auto" w:fill="FFFFFF"/>
        <w:spacing w:before="0" w:beforeAutospacing="0" w:after="120" w:afterAutospacing="0"/>
        <w:textAlignment w:val="baseline"/>
        <w:rPr>
          <w:rFonts w:ascii="Verdana" w:hAnsi="Verdana"/>
          <w:color w:val="333333"/>
          <w:sz w:val="22"/>
          <w:szCs w:val="22"/>
        </w:rPr>
      </w:pPr>
      <w:r>
        <w:rPr>
          <w:rStyle w:val="CommentReference"/>
        </w:rPr>
        <w:annotationRef/>
      </w:r>
      <w:r w:rsidRPr="004D6B9A">
        <w:rPr>
          <w:rFonts w:ascii="Verdana" w:hAnsi="Verdana"/>
          <w:b/>
          <w:bCs/>
          <w:color w:val="333333"/>
          <w:sz w:val="22"/>
          <w:szCs w:val="22"/>
        </w:rPr>
        <w:t>EC 47606.2</w:t>
      </w:r>
      <w:r>
        <w:rPr>
          <w:rFonts w:ascii="Verdana" w:hAnsi="Verdana"/>
          <w:color w:val="333333"/>
          <w:sz w:val="22"/>
          <w:szCs w:val="22"/>
        </w:rPr>
        <w:t xml:space="preserve"> A petition to establish a charter school shall contain, in addition to the reasonably comprehensive description of the procedures by which pupils can be suspended or expelled from the charter school for disciplinary reasons or otherwise involuntarily removed from the charter school for any reason and the explanation of how the charter school will comply with federal and state constitutional procedural and substantive due process requirements that are required by Section 47605, a statement that the suspension procedures will include both of the following requirements:</w:t>
      </w:r>
    </w:p>
    <w:p w14:paraId="5AC2E23B" w14:textId="77777777" w:rsidR="00AD7FB1" w:rsidRDefault="00AD7FB1" w:rsidP="002F4708">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(a) Upon the request of a parent, a legal guardian or other person holding the right to make education decisions for the pupil, or the affected pupil, a teacher shall provide to a pupil in any of grades 1 to 12, inclusive, who has been suspended from school for two or more schooldays, the homework that the pupil would otherwise have been assigned.</w:t>
      </w:r>
    </w:p>
    <w:p w14:paraId="016DC821" w14:textId="77777777" w:rsidR="00AD7FB1" w:rsidRDefault="00AD7FB1" w:rsidP="002F4708">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(b) If a homework assignment that is requested pursuant to subdivision (a) and turned into the teacher by the pupil either upon the pupil’s return to school from suspension or within the timeframe originally prescribed by the teacher, whichever is later, is not graded before the end of the academic term, that assignment shall not be included in the calculation of the pupil’s overall grade in the class.</w:t>
      </w:r>
    </w:p>
    <w:p w14:paraId="63E4373F" w14:textId="6BA35388" w:rsidR="00AD7FB1" w:rsidRDefault="00AD7FB1">
      <w:pPr>
        <w:pStyle w:val="CommentText"/>
      </w:pPr>
    </w:p>
  </w:comment>
  <w:comment w:id="35" w:author="Kristin Armatis" w:date="2021-05-27T16:18:00Z" w:initials="KA">
    <w:p w14:paraId="604CFEAA" w14:textId="28635899" w:rsidR="00AD7FB1" w:rsidRDefault="00AD7FB1" w:rsidP="004D6B9A">
      <w:pPr>
        <w:pStyle w:val="NormalWeb"/>
        <w:shd w:val="clear" w:color="auto" w:fill="FFFFFF"/>
        <w:spacing w:before="0" w:beforeAutospacing="0" w:after="120" w:afterAutospacing="0"/>
        <w:textAlignment w:val="baseline"/>
        <w:rPr>
          <w:rFonts w:ascii="Verdana" w:hAnsi="Verdana"/>
          <w:color w:val="333333"/>
          <w:sz w:val="22"/>
          <w:szCs w:val="22"/>
        </w:rPr>
      </w:pPr>
      <w:r>
        <w:rPr>
          <w:rStyle w:val="CommentReference"/>
        </w:rPr>
        <w:annotationRef/>
      </w:r>
      <w:r w:rsidRPr="004D6B9A">
        <w:rPr>
          <w:rFonts w:ascii="Verdana" w:hAnsi="Verdana"/>
          <w:b/>
          <w:bCs/>
          <w:color w:val="333333"/>
          <w:sz w:val="22"/>
          <w:szCs w:val="22"/>
        </w:rPr>
        <w:t>EC 48901.1</w:t>
      </w:r>
      <w:r>
        <w:rPr>
          <w:rFonts w:ascii="Verdana" w:hAnsi="Verdana"/>
          <w:color w:val="333333"/>
          <w:sz w:val="22"/>
          <w:szCs w:val="22"/>
        </w:rPr>
        <w:t xml:space="preserve"> Notwithstanding Section 47610 or any other law, commencing July 1, 2020, the following provisions apply to charter schools:</w:t>
      </w:r>
    </w:p>
    <w:p w14:paraId="04D2B254" w14:textId="77777777" w:rsidR="00AD7FB1" w:rsidRDefault="00AD7FB1" w:rsidP="004D6B9A">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(a) A pupil enrolled in a charter school in kindergarten or any of grades 1 to 5, inclusive, shall not be suspended on the basis of having disrupted school activities or otherwise willfully defied the valid authority of supervisors, teachers, administrators, school officials, or other school personnel engaged in the performance of their duties, and those acts shall not constitute grounds for a pupil enrolled in a charter school in kindergarten or any of grades 1 to 12, inclusive, to be recommended for expulsion.</w:t>
      </w:r>
    </w:p>
    <w:p w14:paraId="220FE994" w14:textId="77777777" w:rsidR="00AD7FB1" w:rsidRDefault="00AD7FB1" w:rsidP="004D6B9A">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(b) A pupil enrolled in a charter school in any of grades 6 to 8, inclusive, shall not be suspended on the basis of having disrupted school activities or otherwise willfully defied the valid authority of supervisors, teachers, administrators, school officials, or other school personnel engaged in the performance of their duties. This subdivision is inoperative on July 1, 2025.</w:t>
      </w:r>
    </w:p>
    <w:p w14:paraId="08FB46D7" w14:textId="57809AEC" w:rsidR="00AD7FB1" w:rsidRDefault="00AD7FB1">
      <w:pPr>
        <w:pStyle w:val="CommentText"/>
      </w:pPr>
    </w:p>
  </w:comment>
  <w:comment w:id="37" w:author="Kristin Armatis" w:date="2021-05-27T16:04:00Z" w:initials="KA">
    <w:p w14:paraId="1DEEA827" w14:textId="1AD356B1" w:rsidR="00AD7FB1" w:rsidRDefault="00AD7FB1" w:rsidP="004D6B9A">
      <w:pPr>
        <w:pStyle w:val="NormalWeb"/>
        <w:shd w:val="clear" w:color="auto" w:fill="FFFFFF"/>
        <w:spacing w:before="0" w:beforeAutospacing="0" w:after="0" w:afterAutospacing="0"/>
        <w:textAlignment w:val="baseline"/>
        <w:rPr>
          <w:rFonts w:ascii="Verdana" w:hAnsi="Verdana"/>
          <w:color w:val="333333"/>
          <w:sz w:val="22"/>
          <w:szCs w:val="22"/>
        </w:rPr>
      </w:pPr>
      <w:r>
        <w:rPr>
          <w:rStyle w:val="CommentReference"/>
        </w:rPr>
        <w:annotationRef/>
      </w:r>
      <w:r w:rsidRPr="004D6B9A">
        <w:rPr>
          <w:rFonts w:ascii="Verdana" w:hAnsi="Verdana"/>
          <w:b/>
          <w:bCs/>
          <w:color w:val="333333"/>
          <w:sz w:val="22"/>
          <w:szCs w:val="22"/>
        </w:rPr>
        <w:t>EC 47605(c)(5)(</w:t>
      </w:r>
      <w:r>
        <w:rPr>
          <w:rFonts w:ascii="Verdana" w:hAnsi="Verdana"/>
          <w:b/>
          <w:bCs/>
          <w:color w:val="333333"/>
          <w:sz w:val="22"/>
          <w:szCs w:val="22"/>
        </w:rPr>
        <w:t>K</w:t>
      </w:r>
      <w:r w:rsidRPr="004D6B9A">
        <w:rPr>
          <w:rFonts w:ascii="Verdana" w:hAnsi="Verdana"/>
          <w:b/>
          <w:bCs/>
          <w:color w:val="333333"/>
          <w:sz w:val="22"/>
          <w:szCs w:val="22"/>
        </w:rPr>
        <w:t>)</w:t>
      </w:r>
      <w:r>
        <w:rPr>
          <w:rFonts w:ascii="Verdana" w:hAnsi="Verdana"/>
          <w:color w:val="333333"/>
          <w:sz w:val="22"/>
          <w:szCs w:val="22"/>
          <w:shd w:val="clear" w:color="auto" w:fill="FFFFFF"/>
        </w:rPr>
        <w:t> The manner by which staff members of the charter schools will be covered by the State Teachers’ Retirement System, the Public Employees’ Retirement System, or federal social security.</w:t>
      </w:r>
      <w:r>
        <w:rPr>
          <w:rFonts w:ascii="Verdana" w:hAnsi="Verdana"/>
          <w:color w:val="333333"/>
          <w:sz w:val="22"/>
          <w:szCs w:val="22"/>
        </w:rPr>
        <w:t xml:space="preserve"> </w:t>
      </w:r>
    </w:p>
    <w:p w14:paraId="67B5A89F" w14:textId="77777777" w:rsidR="00AD7FB1" w:rsidRDefault="00AD7FB1" w:rsidP="004D6B9A">
      <w:pPr>
        <w:pStyle w:val="CommentText"/>
      </w:pPr>
    </w:p>
  </w:comment>
  <w:comment w:id="39" w:author="Kristin Armatis" w:date="2021-05-27T16:04:00Z" w:initials="KA">
    <w:p w14:paraId="16C2BC3B" w14:textId="50DCB1DF" w:rsidR="00AD7FB1" w:rsidRDefault="00AD7FB1" w:rsidP="00E72DCE">
      <w:pPr>
        <w:pStyle w:val="NormalWeb"/>
        <w:shd w:val="clear" w:color="auto" w:fill="FFFFFF"/>
        <w:spacing w:before="0" w:beforeAutospacing="0" w:after="0" w:afterAutospacing="0"/>
        <w:textAlignment w:val="baseline"/>
      </w:pPr>
      <w:r>
        <w:rPr>
          <w:rStyle w:val="CommentReference"/>
        </w:rPr>
        <w:annotationRef/>
      </w:r>
      <w:r w:rsidRPr="004D6B9A">
        <w:rPr>
          <w:rFonts w:ascii="Verdana" w:hAnsi="Verdana"/>
          <w:b/>
          <w:bCs/>
          <w:color w:val="333333"/>
          <w:sz w:val="22"/>
          <w:szCs w:val="22"/>
        </w:rPr>
        <w:t>EC 47605(c)(5)(</w:t>
      </w:r>
      <w:r>
        <w:rPr>
          <w:rFonts w:ascii="Verdana" w:hAnsi="Verdana"/>
          <w:b/>
          <w:bCs/>
          <w:color w:val="333333"/>
          <w:sz w:val="22"/>
          <w:szCs w:val="22"/>
        </w:rPr>
        <w:t>L</w:t>
      </w:r>
      <w:r w:rsidRPr="004D6B9A">
        <w:rPr>
          <w:rFonts w:ascii="Verdana" w:hAnsi="Verdana"/>
          <w:b/>
          <w:bCs/>
          <w:color w:val="333333"/>
          <w:sz w:val="22"/>
          <w:szCs w:val="22"/>
        </w:rPr>
        <w:t>)</w:t>
      </w:r>
      <w:r>
        <w:rPr>
          <w:rFonts w:ascii="Verdana" w:hAnsi="Verdana"/>
          <w:color w:val="333333"/>
          <w:sz w:val="22"/>
          <w:szCs w:val="22"/>
          <w:shd w:val="clear" w:color="auto" w:fill="FFFFFF"/>
        </w:rPr>
        <w:t> The public school attendance alternatives for pupils residing within the school district who choose not to attend charter schools.</w:t>
      </w:r>
    </w:p>
  </w:comment>
  <w:comment w:id="41" w:author="Kristin Armatis" w:date="2021-05-27T16:04:00Z" w:initials="KA">
    <w:p w14:paraId="59B90EAA" w14:textId="5C9664AB" w:rsidR="00AD7FB1" w:rsidRDefault="00AD7FB1" w:rsidP="00E72DCE">
      <w:pPr>
        <w:pStyle w:val="NormalWeb"/>
        <w:shd w:val="clear" w:color="auto" w:fill="FFFFFF"/>
        <w:spacing w:before="0" w:beforeAutospacing="0" w:after="0" w:afterAutospacing="0"/>
        <w:textAlignment w:val="baseline"/>
      </w:pPr>
      <w:r>
        <w:rPr>
          <w:rStyle w:val="CommentReference"/>
        </w:rPr>
        <w:annotationRef/>
      </w:r>
      <w:r w:rsidRPr="004D6B9A">
        <w:rPr>
          <w:rFonts w:ascii="Verdana" w:hAnsi="Verdana"/>
          <w:b/>
          <w:bCs/>
          <w:color w:val="333333"/>
          <w:sz w:val="22"/>
          <w:szCs w:val="22"/>
        </w:rPr>
        <w:t>EC 47605(c)(5)(</w:t>
      </w:r>
      <w:r>
        <w:rPr>
          <w:rFonts w:ascii="Verdana" w:hAnsi="Verdana"/>
          <w:b/>
          <w:bCs/>
          <w:color w:val="333333"/>
          <w:sz w:val="22"/>
          <w:szCs w:val="22"/>
        </w:rPr>
        <w:t>M</w:t>
      </w:r>
      <w:r w:rsidRPr="004D6B9A">
        <w:rPr>
          <w:rFonts w:ascii="Verdana" w:hAnsi="Verdana"/>
          <w:b/>
          <w:bCs/>
          <w:color w:val="333333"/>
          <w:sz w:val="22"/>
          <w:szCs w:val="22"/>
        </w:rPr>
        <w:t>)</w:t>
      </w:r>
      <w:r>
        <w:rPr>
          <w:rFonts w:ascii="Verdana" w:hAnsi="Verdana"/>
          <w:color w:val="333333"/>
          <w:sz w:val="22"/>
          <w:szCs w:val="22"/>
          <w:shd w:val="clear" w:color="auto" w:fill="FFFFFF"/>
        </w:rPr>
        <w:t xml:space="preserve"> The rights of an employee of the school district upon leaving the employment of the school district to work in a charter school, and of any rights of return to the school district after employment at a charter school. </w:t>
      </w:r>
    </w:p>
  </w:comment>
  <w:comment w:id="43" w:author="Kristin Armatis" w:date="2021-05-27T16:04:00Z" w:initials="KA">
    <w:p w14:paraId="6158C176" w14:textId="7AFD49E1" w:rsidR="00AD7FB1" w:rsidRDefault="00AD7FB1" w:rsidP="00E72DCE">
      <w:pPr>
        <w:pStyle w:val="NormalWeb"/>
        <w:shd w:val="clear" w:color="auto" w:fill="FFFFFF"/>
        <w:spacing w:before="0" w:beforeAutospacing="0" w:after="0" w:afterAutospacing="0"/>
        <w:textAlignment w:val="baseline"/>
      </w:pPr>
      <w:r>
        <w:rPr>
          <w:rStyle w:val="CommentReference"/>
        </w:rPr>
        <w:annotationRef/>
      </w:r>
      <w:r w:rsidRPr="004D6B9A">
        <w:rPr>
          <w:rFonts w:ascii="Verdana" w:hAnsi="Verdana"/>
          <w:b/>
          <w:bCs/>
          <w:color w:val="333333"/>
          <w:sz w:val="22"/>
          <w:szCs w:val="22"/>
        </w:rPr>
        <w:t>EC 47605(c)(5)(</w:t>
      </w:r>
      <w:r>
        <w:rPr>
          <w:rFonts w:ascii="Verdana" w:hAnsi="Verdana"/>
          <w:b/>
          <w:bCs/>
          <w:color w:val="333333"/>
          <w:sz w:val="22"/>
          <w:szCs w:val="22"/>
        </w:rPr>
        <w:t>N</w:t>
      </w:r>
      <w:r w:rsidRPr="004D6B9A">
        <w:rPr>
          <w:rFonts w:ascii="Verdana" w:hAnsi="Verdana"/>
          <w:b/>
          <w:bCs/>
          <w:color w:val="333333"/>
          <w:sz w:val="22"/>
          <w:szCs w:val="22"/>
        </w:rPr>
        <w:t>)</w:t>
      </w:r>
      <w:r>
        <w:rPr>
          <w:rFonts w:ascii="Verdana" w:hAnsi="Verdana"/>
          <w:color w:val="333333"/>
          <w:sz w:val="22"/>
          <w:szCs w:val="22"/>
          <w:shd w:val="clear" w:color="auto" w:fill="FFFFFF"/>
        </w:rPr>
        <w:t xml:space="preserve"> The procedures to be followed by the charter school and the chartering authority to resolve disputes relating to provisions of the charter. </w:t>
      </w:r>
    </w:p>
  </w:comment>
  <w:comment w:id="45" w:author="Kristin Armatis" w:date="2021-05-27T16:04:00Z" w:initials="KA">
    <w:p w14:paraId="02BA62ED" w14:textId="3F112666" w:rsidR="00AD7FB1" w:rsidRDefault="00AD7FB1" w:rsidP="000A3127">
      <w:pPr>
        <w:pStyle w:val="NormalWeb"/>
        <w:shd w:val="clear" w:color="auto" w:fill="FFFFFF"/>
        <w:spacing w:before="0" w:beforeAutospacing="0" w:after="0" w:afterAutospacing="0"/>
        <w:textAlignment w:val="baseline"/>
      </w:pPr>
      <w:r>
        <w:rPr>
          <w:rStyle w:val="CommentReference"/>
        </w:rPr>
        <w:annotationRef/>
      </w:r>
      <w:r w:rsidRPr="004D6B9A">
        <w:rPr>
          <w:rFonts w:ascii="Verdana" w:hAnsi="Verdana"/>
          <w:b/>
          <w:bCs/>
          <w:color w:val="333333"/>
          <w:sz w:val="22"/>
          <w:szCs w:val="22"/>
        </w:rPr>
        <w:t>EC 47605(c)(5)(</w:t>
      </w:r>
      <w:r>
        <w:rPr>
          <w:rFonts w:ascii="Verdana" w:hAnsi="Verdana"/>
          <w:b/>
          <w:bCs/>
          <w:color w:val="333333"/>
          <w:sz w:val="22"/>
          <w:szCs w:val="22"/>
        </w:rPr>
        <w:t>O</w:t>
      </w:r>
      <w:r w:rsidRPr="004D6B9A">
        <w:rPr>
          <w:rFonts w:ascii="Verdana" w:hAnsi="Verdana"/>
          <w:b/>
          <w:bCs/>
          <w:color w:val="333333"/>
          <w:sz w:val="22"/>
          <w:szCs w:val="22"/>
        </w:rPr>
        <w:t>)</w:t>
      </w:r>
      <w:r>
        <w:rPr>
          <w:rFonts w:ascii="Verdana" w:hAnsi="Verdana"/>
          <w:color w:val="333333"/>
          <w:sz w:val="22"/>
          <w:szCs w:val="22"/>
          <w:shd w:val="clear" w:color="auto" w:fill="FFFFFF"/>
        </w:rPr>
        <w:t xml:space="preserve"> The procedures to be used if the charter school closes. The procedures shall ensure a final audit of the charter school to determine the disposition of all assets and liabilities of the charter school, including plans for disposing of any net assets and for the maintenance and transfer of pupil records. </w:t>
      </w:r>
    </w:p>
  </w:comment>
  <w:comment w:id="48" w:author="Kristin Armatis" w:date="2021-05-27T16:04:00Z" w:initials="KA">
    <w:p w14:paraId="639EBCE6" w14:textId="44BB3384" w:rsidR="00AD7FB1" w:rsidRDefault="00AD7FB1" w:rsidP="00827AD3">
      <w:pPr>
        <w:pStyle w:val="NormalWeb"/>
        <w:shd w:val="clear" w:color="auto" w:fill="FFFFFF"/>
        <w:spacing w:before="0" w:beforeAutospacing="0" w:after="0" w:afterAutospacing="0"/>
        <w:textAlignment w:val="baseline"/>
      </w:pPr>
      <w:r>
        <w:rPr>
          <w:rStyle w:val="CommentReference"/>
        </w:rPr>
        <w:annotationRef/>
      </w:r>
      <w:r w:rsidRPr="004D6B9A">
        <w:rPr>
          <w:rFonts w:ascii="Verdana" w:hAnsi="Verdana"/>
          <w:b/>
          <w:bCs/>
          <w:color w:val="333333"/>
          <w:sz w:val="22"/>
          <w:szCs w:val="22"/>
        </w:rPr>
        <w:t>EC 47605(</w:t>
      </w:r>
      <w:r>
        <w:rPr>
          <w:rFonts w:ascii="Verdana" w:hAnsi="Verdana"/>
          <w:b/>
          <w:bCs/>
          <w:color w:val="333333"/>
          <w:sz w:val="22"/>
          <w:szCs w:val="22"/>
        </w:rPr>
        <w:t>h</w:t>
      </w:r>
      <w:r w:rsidRPr="004D6B9A">
        <w:rPr>
          <w:rFonts w:ascii="Verdana" w:hAnsi="Verdana"/>
          <w:b/>
          <w:bCs/>
          <w:color w:val="333333"/>
          <w:sz w:val="22"/>
          <w:szCs w:val="22"/>
        </w:rPr>
        <w:t>)</w:t>
      </w:r>
      <w:r>
        <w:rPr>
          <w:rFonts w:ascii="Verdana" w:hAnsi="Verdana"/>
          <w:color w:val="333333"/>
          <w:sz w:val="22"/>
          <w:szCs w:val="22"/>
          <w:shd w:val="clear" w:color="auto" w:fill="FFFFFF"/>
        </w:rPr>
        <w:t xml:space="preserve"> The governing board of a school district shall require that the petitioner or petitioners provide information regarding the </w:t>
      </w:r>
      <w:r w:rsidRPr="00424F3D">
        <w:rPr>
          <w:rFonts w:ascii="Verdana" w:hAnsi="Verdana"/>
          <w:b/>
          <w:bCs/>
          <w:color w:val="333333"/>
          <w:sz w:val="22"/>
          <w:szCs w:val="22"/>
          <w:shd w:val="clear" w:color="auto" w:fill="FFFFFF"/>
        </w:rPr>
        <w:t>proposed operation and potential effects of the charter school</w:t>
      </w:r>
      <w:r>
        <w:rPr>
          <w:rFonts w:ascii="Verdana" w:hAnsi="Verdana"/>
          <w:color w:val="333333"/>
          <w:sz w:val="22"/>
          <w:szCs w:val="22"/>
          <w:shd w:val="clear" w:color="auto" w:fill="FFFFFF"/>
        </w:rPr>
        <w:t xml:space="preserve">, including, but not limited to, </w:t>
      </w:r>
      <w:r w:rsidRPr="00424F3D">
        <w:rPr>
          <w:rFonts w:ascii="Verdana" w:hAnsi="Verdana"/>
          <w:b/>
          <w:bCs/>
          <w:color w:val="333333"/>
          <w:sz w:val="22"/>
          <w:szCs w:val="22"/>
          <w:shd w:val="clear" w:color="auto" w:fill="FFFFFF"/>
        </w:rPr>
        <w:t xml:space="preserve">the facilities to be used </w:t>
      </w:r>
      <w:r>
        <w:rPr>
          <w:rFonts w:ascii="Verdana" w:hAnsi="Verdana"/>
          <w:color w:val="333333"/>
          <w:sz w:val="22"/>
          <w:szCs w:val="22"/>
          <w:shd w:val="clear" w:color="auto" w:fill="FFFFFF"/>
        </w:rPr>
        <w:t xml:space="preserve">by the charter school, the </w:t>
      </w:r>
      <w:r w:rsidRPr="00424F3D">
        <w:rPr>
          <w:rFonts w:ascii="Verdana" w:hAnsi="Verdana"/>
          <w:b/>
          <w:bCs/>
          <w:color w:val="333333"/>
          <w:sz w:val="22"/>
          <w:szCs w:val="22"/>
          <w:shd w:val="clear" w:color="auto" w:fill="FFFFFF"/>
        </w:rPr>
        <w:t>manner in which administrative services of the charter school are to be provided</w:t>
      </w:r>
      <w:r>
        <w:rPr>
          <w:rFonts w:ascii="Verdana" w:hAnsi="Verdana"/>
          <w:color w:val="333333"/>
          <w:sz w:val="22"/>
          <w:szCs w:val="22"/>
          <w:shd w:val="clear" w:color="auto" w:fill="FFFFFF"/>
        </w:rPr>
        <w:t xml:space="preserve">, and </w:t>
      </w:r>
      <w:r w:rsidRPr="00424F3D">
        <w:rPr>
          <w:rFonts w:ascii="Verdana" w:hAnsi="Verdana"/>
          <w:b/>
          <w:bCs/>
          <w:color w:val="333333"/>
          <w:sz w:val="22"/>
          <w:szCs w:val="22"/>
          <w:shd w:val="clear" w:color="auto" w:fill="FFFFFF"/>
        </w:rPr>
        <w:t>potential civil liability effects</w:t>
      </w:r>
      <w:r>
        <w:rPr>
          <w:rFonts w:ascii="Verdana" w:hAnsi="Verdana"/>
          <w:color w:val="333333"/>
          <w:sz w:val="22"/>
          <w:szCs w:val="22"/>
          <w:shd w:val="clear" w:color="auto" w:fill="FFFFFF"/>
        </w:rPr>
        <w:t xml:space="preserve">, if any, upon the charter school and upon the school district. The </w:t>
      </w:r>
      <w:r w:rsidRPr="00424F3D">
        <w:rPr>
          <w:rFonts w:ascii="Verdana" w:hAnsi="Verdana"/>
          <w:b/>
          <w:bCs/>
          <w:color w:val="333333"/>
          <w:sz w:val="22"/>
          <w:szCs w:val="22"/>
          <w:shd w:val="clear" w:color="auto" w:fill="FFFFFF"/>
        </w:rPr>
        <w:t xml:space="preserve">description of the facilities </w:t>
      </w:r>
      <w:r>
        <w:rPr>
          <w:rFonts w:ascii="Verdana" w:hAnsi="Verdana"/>
          <w:color w:val="333333"/>
          <w:sz w:val="22"/>
          <w:szCs w:val="22"/>
          <w:shd w:val="clear" w:color="auto" w:fill="FFFFFF"/>
        </w:rPr>
        <w:t xml:space="preserve">to be used by the charter school </w:t>
      </w:r>
      <w:r w:rsidRPr="002E03D2">
        <w:rPr>
          <w:rFonts w:ascii="Verdana" w:hAnsi="Verdana"/>
          <w:b/>
          <w:bCs/>
          <w:color w:val="333333"/>
          <w:sz w:val="22"/>
          <w:szCs w:val="22"/>
          <w:shd w:val="clear" w:color="auto" w:fill="FFFFFF"/>
        </w:rPr>
        <w:t>shall specify where the charter school intends to locate</w:t>
      </w:r>
      <w:r>
        <w:rPr>
          <w:rFonts w:ascii="Verdana" w:hAnsi="Verdana"/>
          <w:color w:val="333333"/>
          <w:sz w:val="22"/>
          <w:szCs w:val="22"/>
          <w:shd w:val="clear" w:color="auto" w:fill="FFFFFF"/>
        </w:rPr>
        <w:t xml:space="preserve">. The petitioner or petitioners also shall be required to provide financial statements that include a </w:t>
      </w:r>
      <w:r w:rsidRPr="002E03D2">
        <w:rPr>
          <w:rFonts w:ascii="Verdana" w:hAnsi="Verdana"/>
          <w:b/>
          <w:bCs/>
          <w:color w:val="333333"/>
          <w:sz w:val="22"/>
          <w:szCs w:val="22"/>
          <w:shd w:val="clear" w:color="auto" w:fill="FFFFFF"/>
        </w:rPr>
        <w:t>proposed first-year operational budget</w:t>
      </w:r>
      <w:r>
        <w:rPr>
          <w:rFonts w:ascii="Verdana" w:hAnsi="Verdana"/>
          <w:color w:val="333333"/>
          <w:sz w:val="22"/>
          <w:szCs w:val="22"/>
          <w:shd w:val="clear" w:color="auto" w:fill="FFFFFF"/>
        </w:rPr>
        <w:t xml:space="preserve">, including </w:t>
      </w:r>
      <w:r w:rsidRPr="002E03D2">
        <w:rPr>
          <w:rFonts w:ascii="Verdana" w:hAnsi="Verdana"/>
          <w:b/>
          <w:bCs/>
          <w:color w:val="333333"/>
          <w:sz w:val="22"/>
          <w:szCs w:val="22"/>
          <w:shd w:val="clear" w:color="auto" w:fill="FFFFFF"/>
        </w:rPr>
        <w:t>startup costs</w:t>
      </w:r>
      <w:r>
        <w:rPr>
          <w:rFonts w:ascii="Verdana" w:hAnsi="Verdana"/>
          <w:color w:val="333333"/>
          <w:sz w:val="22"/>
          <w:szCs w:val="22"/>
          <w:shd w:val="clear" w:color="auto" w:fill="FFFFFF"/>
        </w:rPr>
        <w:t xml:space="preserve">, and </w:t>
      </w:r>
      <w:r w:rsidRPr="002E03D2">
        <w:rPr>
          <w:rFonts w:ascii="Verdana" w:hAnsi="Verdana"/>
          <w:b/>
          <w:bCs/>
          <w:color w:val="333333"/>
          <w:sz w:val="22"/>
          <w:szCs w:val="22"/>
          <w:shd w:val="clear" w:color="auto" w:fill="FFFFFF"/>
        </w:rPr>
        <w:t>cashflow and financial projections for the first three years of operation</w:t>
      </w:r>
      <w:r>
        <w:rPr>
          <w:rFonts w:ascii="Verdana" w:hAnsi="Verdana"/>
          <w:color w:val="333333"/>
          <w:sz w:val="22"/>
          <w:szCs w:val="22"/>
          <w:shd w:val="clear" w:color="auto" w:fill="FFFFFF"/>
        </w:rPr>
        <w:t xml:space="preserve">. If the school is to be operated by, or as, a nonprofit public benefit corporation, the petitioner shall provide the names and relevant qualifications of all persons whom the petitioner nominates to serve on the governing body of the charter school. </w:t>
      </w:r>
    </w:p>
  </w:comment>
  <w:comment w:id="49" w:author="Kristin Armatis" w:date="2021-05-28T08:45:00Z" w:initials="KA">
    <w:p w14:paraId="2A03CC80" w14:textId="1C9BF6C0" w:rsidR="00AD7FB1" w:rsidRPr="00221ED0" w:rsidRDefault="00AD7FB1" w:rsidP="00827AD3">
      <w:pPr>
        <w:shd w:val="clear" w:color="auto" w:fill="FFFFFF"/>
        <w:rPr>
          <w:rFonts w:ascii="Verdana" w:eastAsia="Times New Roman" w:hAnsi="Verdana" w:cs="Arial"/>
          <w:color w:val="212121"/>
          <w:sz w:val="24"/>
          <w:szCs w:val="24"/>
        </w:rPr>
      </w:pPr>
      <w:r w:rsidRPr="00221ED0">
        <w:rPr>
          <w:rStyle w:val="CommentReference"/>
          <w:rFonts w:ascii="Verdana" w:hAnsi="Verdana"/>
        </w:rPr>
        <w:annotationRef/>
      </w:r>
      <w:r w:rsidRPr="00221ED0">
        <w:rPr>
          <w:rFonts w:ascii="Verdana" w:eastAsia="Times New Roman" w:hAnsi="Verdana" w:cs="Arial"/>
          <w:noProof/>
          <w:color w:val="212121"/>
          <w:sz w:val="24"/>
          <w:szCs w:val="24"/>
        </w:rPr>
        <w:t xml:space="preserve">5 CCR 15450(a) </w:t>
      </w:r>
      <w:r w:rsidRPr="00221ED0">
        <w:rPr>
          <w:rFonts w:ascii="Verdana" w:eastAsia="Times New Roman" w:hAnsi="Verdana" w:cs="Arial"/>
          <w:color w:val="212121"/>
          <w:sz w:val="24"/>
          <w:szCs w:val="24"/>
        </w:rPr>
        <w:t>Available reserves for any of the budget year or two subsequent fiscal years are not less than the following percentages or amounts as applied to total expenditures and other financing uses:</w:t>
      </w:r>
    </w:p>
    <w:tbl>
      <w:tblPr>
        <w:tblW w:w="17610" w:type="dxa"/>
        <w:tblCellMar>
          <w:top w:w="15" w:type="dxa"/>
          <w:left w:w="15" w:type="dxa"/>
          <w:bottom w:w="15" w:type="dxa"/>
          <w:right w:w="15" w:type="dxa"/>
        </w:tblCellMar>
        <w:tblLook w:val="04A0" w:firstRow="1" w:lastRow="0" w:firstColumn="1" w:lastColumn="0" w:noHBand="0" w:noVBand="1"/>
      </w:tblPr>
      <w:tblGrid>
        <w:gridCol w:w="17610"/>
      </w:tblGrid>
      <w:tr w:rsidR="00AD7FB1" w:rsidRPr="00221ED0" w14:paraId="351C73EF" w14:textId="77777777" w:rsidTr="00827AD3">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6E423F9" w14:textId="77777777" w:rsidR="00AD7FB1" w:rsidRPr="00221ED0" w:rsidRDefault="00AD7FB1" w:rsidP="00827AD3">
            <w:pPr>
              <w:spacing w:after="24" w:line="240" w:lineRule="auto"/>
              <w:divId w:val="1293975278"/>
              <w:rPr>
                <w:rFonts w:ascii="Verdana" w:eastAsia="Times New Roman" w:hAnsi="Verdana" w:cs="Times New Roman"/>
                <w:noProof/>
                <w:sz w:val="24"/>
                <w:szCs w:val="24"/>
              </w:rPr>
            </w:pPr>
          </w:p>
          <w:p w14:paraId="6EC921A4" w14:textId="679F2B6B" w:rsidR="00AD7FB1" w:rsidRPr="00221ED0" w:rsidRDefault="00AD7FB1" w:rsidP="00827AD3">
            <w:pPr>
              <w:spacing w:after="24" w:line="240" w:lineRule="auto"/>
              <w:divId w:val="1293975278"/>
              <w:rPr>
                <w:rFonts w:ascii="Verdana" w:eastAsia="Times New Roman" w:hAnsi="Verdana" w:cs="Times New Roman"/>
                <w:sz w:val="24"/>
                <w:szCs w:val="24"/>
              </w:rPr>
            </w:pPr>
            <w:r w:rsidRPr="00221ED0">
              <w:rPr>
                <w:rFonts w:ascii="Verdana" w:eastAsia="Times New Roman" w:hAnsi="Verdana" w:cs="Times New Roman"/>
                <w:noProof/>
                <w:sz w:val="24"/>
                <w:szCs w:val="24"/>
              </w:rPr>
              <w:t>T</w:t>
            </w:r>
            <w:r w:rsidRPr="00221ED0">
              <w:rPr>
                <w:rFonts w:ascii="Verdana" w:eastAsia="Times New Roman" w:hAnsi="Verdana" w:cs="Times New Roman"/>
                <w:sz w:val="24"/>
                <w:szCs w:val="24"/>
              </w:rPr>
              <w:t>he greater of 5% or $55,000 for districts with 0-300 ADA</w:t>
            </w:r>
          </w:p>
        </w:tc>
      </w:tr>
      <w:tr w:rsidR="00AD7FB1" w:rsidRPr="00221ED0" w14:paraId="357E61BE" w14:textId="77777777" w:rsidTr="00827AD3">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F986C45" w14:textId="11829AFA" w:rsidR="00AD7FB1" w:rsidRPr="00221ED0" w:rsidRDefault="00AD7FB1" w:rsidP="00827AD3">
            <w:pPr>
              <w:spacing w:after="24" w:line="240" w:lineRule="auto"/>
              <w:rPr>
                <w:rFonts w:ascii="Verdana" w:eastAsia="Times New Roman" w:hAnsi="Verdana" w:cs="Times New Roman"/>
                <w:sz w:val="24"/>
                <w:szCs w:val="24"/>
              </w:rPr>
            </w:pPr>
            <w:r w:rsidRPr="00221ED0">
              <w:rPr>
                <w:rFonts w:ascii="Verdana" w:eastAsia="Times New Roman" w:hAnsi="Verdana" w:cs="Times New Roman"/>
                <w:noProof/>
                <w:sz w:val="24"/>
                <w:szCs w:val="24"/>
              </w:rPr>
              <w:t>T</w:t>
            </w:r>
            <w:r w:rsidRPr="00221ED0">
              <w:rPr>
                <w:rFonts w:ascii="Verdana" w:eastAsia="Times New Roman" w:hAnsi="Verdana" w:cs="Times New Roman"/>
                <w:sz w:val="24"/>
                <w:szCs w:val="24"/>
              </w:rPr>
              <w:t>the greater of 4% or $55,000 for districts with 301-1,000 ADA</w:t>
            </w:r>
          </w:p>
        </w:tc>
      </w:tr>
      <w:tr w:rsidR="00AD7FB1" w:rsidRPr="00221ED0" w14:paraId="469BB552" w14:textId="77777777" w:rsidTr="00827AD3">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C788539" w14:textId="77777777" w:rsidR="00AD7FB1" w:rsidRPr="00221ED0" w:rsidRDefault="00AD7FB1" w:rsidP="00827AD3">
            <w:pPr>
              <w:spacing w:after="24" w:line="240" w:lineRule="auto"/>
              <w:rPr>
                <w:rFonts w:ascii="Verdana" w:eastAsia="Times New Roman" w:hAnsi="Verdana" w:cs="Times New Roman"/>
                <w:sz w:val="24"/>
                <w:szCs w:val="24"/>
              </w:rPr>
            </w:pPr>
            <w:r w:rsidRPr="00221ED0">
              <w:rPr>
                <w:rFonts w:ascii="Verdana" w:eastAsia="Times New Roman" w:hAnsi="Verdana" w:cs="Times New Roman"/>
                <w:sz w:val="24"/>
                <w:szCs w:val="24"/>
              </w:rPr>
              <w:t>3% for districts with 1,001-30,000 ADA</w:t>
            </w:r>
          </w:p>
        </w:tc>
      </w:tr>
      <w:tr w:rsidR="00AD7FB1" w:rsidRPr="00221ED0" w14:paraId="1FBF3620" w14:textId="77777777" w:rsidTr="00827AD3">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E87EDEB" w14:textId="77777777" w:rsidR="00AD7FB1" w:rsidRPr="00221ED0" w:rsidRDefault="00AD7FB1" w:rsidP="00827AD3">
            <w:pPr>
              <w:spacing w:after="24" w:line="240" w:lineRule="auto"/>
              <w:rPr>
                <w:rFonts w:ascii="Verdana" w:eastAsia="Times New Roman" w:hAnsi="Verdana" w:cs="Times New Roman"/>
                <w:sz w:val="24"/>
                <w:szCs w:val="24"/>
              </w:rPr>
            </w:pPr>
            <w:r w:rsidRPr="00221ED0">
              <w:rPr>
                <w:rFonts w:ascii="Verdana" w:eastAsia="Times New Roman" w:hAnsi="Verdana" w:cs="Times New Roman"/>
                <w:sz w:val="24"/>
                <w:szCs w:val="24"/>
              </w:rPr>
              <w:t>2% for districts with 30,001-400,000 ADA</w:t>
            </w:r>
          </w:p>
        </w:tc>
      </w:tr>
      <w:tr w:rsidR="00AD7FB1" w:rsidRPr="00221ED0" w14:paraId="6F1C53E3" w14:textId="77777777" w:rsidTr="00827AD3">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58C36BB" w14:textId="77777777" w:rsidR="00AD7FB1" w:rsidRPr="00221ED0" w:rsidRDefault="00AD7FB1" w:rsidP="00827AD3">
            <w:pPr>
              <w:spacing w:after="24" w:line="240" w:lineRule="auto"/>
              <w:rPr>
                <w:rFonts w:ascii="Verdana" w:eastAsia="Times New Roman" w:hAnsi="Verdana" w:cs="Times New Roman"/>
                <w:sz w:val="24"/>
                <w:szCs w:val="24"/>
              </w:rPr>
            </w:pPr>
            <w:r w:rsidRPr="00221ED0">
              <w:rPr>
                <w:rFonts w:ascii="Verdana" w:eastAsia="Times New Roman" w:hAnsi="Verdana" w:cs="Times New Roman"/>
                <w:sz w:val="24"/>
                <w:szCs w:val="24"/>
              </w:rPr>
              <w:t>1% for districts with 400,001 and over ADA</w:t>
            </w:r>
          </w:p>
        </w:tc>
      </w:tr>
    </w:tbl>
    <w:p w14:paraId="081BE1FB" w14:textId="2CCB0EE5" w:rsidR="00AD7FB1" w:rsidRPr="00221ED0" w:rsidRDefault="00AD7FB1">
      <w:pPr>
        <w:pStyle w:val="CommentText"/>
        <w:rPr>
          <w:rFonts w:ascii="Verdana" w:hAnsi="Verdana"/>
        </w:rPr>
      </w:pPr>
    </w:p>
  </w:comment>
  <w:comment w:id="50" w:author="Tara Molina" w:date="2022-09-08T15:42:00Z" w:initials="TM">
    <w:p w14:paraId="5D5B5B66" w14:textId="77777777" w:rsidR="0044229B" w:rsidRDefault="00C960EC">
      <w:pPr>
        <w:pStyle w:val="CommentText"/>
      </w:pPr>
      <w:r>
        <w:rPr>
          <w:rStyle w:val="CommentReference"/>
        </w:rPr>
        <w:annotationRef/>
      </w:r>
      <w:r w:rsidR="0044229B">
        <w:t>* The greater of 5% or $55,000 for districts with 0-300 ADA</w:t>
      </w:r>
    </w:p>
    <w:p w14:paraId="14CE393D" w14:textId="77777777" w:rsidR="0044229B" w:rsidRDefault="0044229B">
      <w:pPr>
        <w:pStyle w:val="CommentText"/>
      </w:pPr>
      <w:r>
        <w:t>* The greater of 4% or $55,000 for districts with 301-1,000 ADA</w:t>
      </w:r>
    </w:p>
    <w:p w14:paraId="4676A330" w14:textId="77777777" w:rsidR="0044229B" w:rsidRDefault="0044229B">
      <w:pPr>
        <w:pStyle w:val="CommentText"/>
      </w:pPr>
      <w:r>
        <w:t>* 3% for districts with 1,001-30,000 ADA</w:t>
      </w:r>
    </w:p>
    <w:p w14:paraId="505F53F5" w14:textId="77777777" w:rsidR="0044229B" w:rsidRDefault="0044229B">
      <w:pPr>
        <w:pStyle w:val="CommentText"/>
      </w:pPr>
      <w:r>
        <w:t>* 2% for districts with 30,001-400,000 ADA</w:t>
      </w:r>
    </w:p>
    <w:p w14:paraId="275C9E91" w14:textId="77777777" w:rsidR="0044229B" w:rsidRDefault="0044229B" w:rsidP="008C2E9F">
      <w:pPr>
        <w:pStyle w:val="CommentText"/>
      </w:pPr>
      <w:r>
        <w:t>* 1% for districts with 400,001 and over ADA</w:t>
      </w:r>
    </w:p>
  </w:comment>
  <w:comment w:id="52" w:author="Kristin Armatis" w:date="2021-05-27T16:04:00Z" w:initials="KA">
    <w:p w14:paraId="47B83086" w14:textId="43709FD1" w:rsidR="00AD7FB1" w:rsidRDefault="00AD7FB1" w:rsidP="00424F3D">
      <w:pPr>
        <w:pStyle w:val="NormalWeb"/>
        <w:shd w:val="clear" w:color="auto" w:fill="FFFFFF"/>
        <w:spacing w:before="0" w:beforeAutospacing="0" w:after="0" w:afterAutospacing="0"/>
        <w:textAlignment w:val="baseline"/>
      </w:pPr>
      <w:r>
        <w:rPr>
          <w:rStyle w:val="CommentReference"/>
        </w:rPr>
        <w:annotationRef/>
      </w:r>
      <w:r w:rsidRPr="004D6B9A">
        <w:rPr>
          <w:rFonts w:ascii="Verdana" w:hAnsi="Verdana"/>
          <w:b/>
          <w:bCs/>
          <w:color w:val="333333"/>
          <w:sz w:val="22"/>
          <w:szCs w:val="22"/>
        </w:rPr>
        <w:t>EC 47605(</w:t>
      </w:r>
      <w:r>
        <w:rPr>
          <w:rFonts w:ascii="Verdana" w:hAnsi="Verdana"/>
          <w:b/>
          <w:bCs/>
          <w:color w:val="333333"/>
          <w:sz w:val="22"/>
          <w:szCs w:val="22"/>
        </w:rPr>
        <w:t>h</w:t>
      </w:r>
      <w:r w:rsidRPr="004D6B9A">
        <w:rPr>
          <w:rFonts w:ascii="Verdana" w:hAnsi="Verdana"/>
          <w:b/>
          <w:bCs/>
          <w:color w:val="333333"/>
          <w:sz w:val="22"/>
          <w:szCs w:val="22"/>
        </w:rPr>
        <w:t>)</w:t>
      </w:r>
      <w:r>
        <w:rPr>
          <w:rFonts w:ascii="Verdana" w:hAnsi="Verdana"/>
          <w:color w:val="333333"/>
          <w:sz w:val="22"/>
          <w:szCs w:val="22"/>
          <w:shd w:val="clear" w:color="auto" w:fill="FFFFFF"/>
        </w:rPr>
        <w:t xml:space="preserve"> The governing board of a school district shall require that the petitioner or petitioners provide information regarding the proposed operation and potential effects of the charter school, including, but not limited to, the facilities to be used by the charter school, the manner in which administrative services of the charter school are to be provided, and potential civil liability effects, if any, upon the charter school and upon the school district. The description of the facilities to be used by the charter school shall specify where the charter school intends to locate. The petitioner or petitioners also shall be required to provide financial statements that include a proposed first-year operational budget, including startup costs, and cashflow and financial projections for the first three years of operation. </w:t>
      </w:r>
      <w:r w:rsidRPr="00424F3D">
        <w:rPr>
          <w:rFonts w:ascii="Verdana" w:hAnsi="Verdana"/>
          <w:b/>
          <w:bCs/>
          <w:color w:val="333333"/>
          <w:sz w:val="22"/>
          <w:szCs w:val="22"/>
          <w:shd w:val="clear" w:color="auto" w:fill="FFFFFF"/>
        </w:rPr>
        <w:t>If the school is to be operated by, or as, a nonprofit public benefit corporation, the petitioner shall provide the names and relevant qualifications of all persons whom the petitioner nominates to serve on the governing body of the charter school</w:t>
      </w:r>
      <w:r>
        <w:rPr>
          <w:rFonts w:ascii="Verdana" w:hAnsi="Verdana"/>
          <w:color w:val="333333"/>
          <w:sz w:val="22"/>
          <w:szCs w:val="22"/>
          <w:shd w:val="clear" w:color="auto" w:fill="FFFFFF"/>
        </w:rPr>
        <w:t xml:space="preserve">. </w:t>
      </w:r>
    </w:p>
  </w:comment>
  <w:comment w:id="54" w:author="Kristin Armatis" w:date="2021-05-27T16:04:00Z" w:initials="KA">
    <w:p w14:paraId="2C225B18" w14:textId="77777777" w:rsidR="00AD7FB1" w:rsidRDefault="00AD7FB1" w:rsidP="002E03D2">
      <w:pPr>
        <w:pStyle w:val="NormalWeb"/>
        <w:shd w:val="clear" w:color="auto" w:fill="FFFFFF"/>
        <w:spacing w:before="0" w:beforeAutospacing="0" w:after="0" w:afterAutospacing="0"/>
        <w:textAlignment w:val="baseline"/>
      </w:pPr>
      <w:r>
        <w:rPr>
          <w:rStyle w:val="CommentReference"/>
        </w:rPr>
        <w:annotationRef/>
      </w:r>
      <w:r w:rsidRPr="004D6B9A">
        <w:rPr>
          <w:rFonts w:ascii="Verdana" w:hAnsi="Verdana"/>
          <w:b/>
          <w:bCs/>
          <w:color w:val="333333"/>
          <w:sz w:val="22"/>
          <w:szCs w:val="22"/>
        </w:rPr>
        <w:t>EC 47605(</w:t>
      </w:r>
      <w:r>
        <w:rPr>
          <w:rFonts w:ascii="Verdana" w:hAnsi="Verdana"/>
          <w:b/>
          <w:bCs/>
          <w:color w:val="333333"/>
          <w:sz w:val="22"/>
          <w:szCs w:val="22"/>
        </w:rPr>
        <w:t>h</w:t>
      </w:r>
      <w:r w:rsidRPr="004D6B9A">
        <w:rPr>
          <w:rFonts w:ascii="Verdana" w:hAnsi="Verdana"/>
          <w:b/>
          <w:bCs/>
          <w:color w:val="333333"/>
          <w:sz w:val="22"/>
          <w:szCs w:val="22"/>
        </w:rPr>
        <w:t>)</w:t>
      </w:r>
      <w:r>
        <w:rPr>
          <w:rFonts w:ascii="Verdana" w:hAnsi="Verdana"/>
          <w:color w:val="333333"/>
          <w:sz w:val="22"/>
          <w:szCs w:val="22"/>
          <w:shd w:val="clear" w:color="auto" w:fill="FFFFFF"/>
        </w:rPr>
        <w:t xml:space="preserve"> The governing board of a school district shall require that the petitioner or petitioners provide information regarding the </w:t>
      </w:r>
      <w:r w:rsidRPr="00424F3D">
        <w:rPr>
          <w:rFonts w:ascii="Verdana" w:hAnsi="Verdana"/>
          <w:b/>
          <w:bCs/>
          <w:color w:val="333333"/>
          <w:sz w:val="22"/>
          <w:szCs w:val="22"/>
          <w:shd w:val="clear" w:color="auto" w:fill="FFFFFF"/>
        </w:rPr>
        <w:t>proposed operation and potential effects of the charter school</w:t>
      </w:r>
      <w:r>
        <w:rPr>
          <w:rFonts w:ascii="Verdana" w:hAnsi="Verdana"/>
          <w:color w:val="333333"/>
          <w:sz w:val="22"/>
          <w:szCs w:val="22"/>
          <w:shd w:val="clear" w:color="auto" w:fill="FFFFFF"/>
        </w:rPr>
        <w:t xml:space="preserve">, </w:t>
      </w:r>
      <w:r w:rsidRPr="002E03D2">
        <w:rPr>
          <w:rFonts w:ascii="Verdana" w:hAnsi="Verdana"/>
          <w:b/>
          <w:bCs/>
          <w:color w:val="333333"/>
          <w:sz w:val="22"/>
          <w:szCs w:val="22"/>
          <w:shd w:val="clear" w:color="auto" w:fill="FFFFFF"/>
        </w:rPr>
        <w:t>including, but not limited to, the facilities to be used by the charter school</w:t>
      </w:r>
      <w:r>
        <w:rPr>
          <w:rFonts w:ascii="Verdana" w:hAnsi="Verdana"/>
          <w:color w:val="333333"/>
          <w:sz w:val="22"/>
          <w:szCs w:val="22"/>
          <w:shd w:val="clear" w:color="auto" w:fill="FFFFFF"/>
        </w:rPr>
        <w:t xml:space="preserve">, the </w:t>
      </w:r>
      <w:r w:rsidRPr="002E03D2">
        <w:rPr>
          <w:rFonts w:ascii="Verdana" w:hAnsi="Verdana"/>
          <w:color w:val="333333"/>
          <w:sz w:val="22"/>
          <w:szCs w:val="22"/>
          <w:shd w:val="clear" w:color="auto" w:fill="FFFFFF"/>
        </w:rPr>
        <w:t>manner in which administrative services of the charter school are to be provided, and potential civil liability effects, if a</w:t>
      </w:r>
      <w:r>
        <w:rPr>
          <w:rFonts w:ascii="Verdana" w:hAnsi="Verdana"/>
          <w:color w:val="333333"/>
          <w:sz w:val="22"/>
          <w:szCs w:val="22"/>
          <w:shd w:val="clear" w:color="auto" w:fill="FFFFFF"/>
        </w:rPr>
        <w:t>ny, upon the charter school and upon the school district.</w:t>
      </w:r>
      <w:r w:rsidRPr="002E03D2">
        <w:rPr>
          <w:rFonts w:ascii="Verdana" w:hAnsi="Verdana"/>
          <w:b/>
          <w:bCs/>
          <w:color w:val="333333"/>
          <w:sz w:val="22"/>
          <w:szCs w:val="22"/>
          <w:shd w:val="clear" w:color="auto" w:fill="FFFFFF"/>
        </w:rPr>
        <w:t xml:space="preserve"> The description of the facilities to be used by the charter school shall specify where the charter school intends to locate</w:t>
      </w:r>
      <w:r>
        <w:rPr>
          <w:rFonts w:ascii="Verdana" w:hAnsi="Verdana"/>
          <w:color w:val="333333"/>
          <w:sz w:val="22"/>
          <w:szCs w:val="22"/>
          <w:shd w:val="clear" w:color="auto" w:fill="FFFFFF"/>
        </w:rPr>
        <w:t>. The petitioner or petitioners also shall be required to provide financial statements that include</w:t>
      </w:r>
      <w:r w:rsidRPr="002E03D2">
        <w:rPr>
          <w:rFonts w:ascii="Verdana" w:hAnsi="Verdana"/>
          <w:color w:val="333333"/>
          <w:sz w:val="22"/>
          <w:szCs w:val="22"/>
          <w:shd w:val="clear" w:color="auto" w:fill="FFFFFF"/>
        </w:rPr>
        <w:t xml:space="preserve"> a proposed first-year operational budget, including startup costs, and cashflow and financial projections for the first three years of operation. If the school is to be operated by, or as, a nonprof</w:t>
      </w:r>
      <w:r>
        <w:rPr>
          <w:rFonts w:ascii="Verdana" w:hAnsi="Verdana"/>
          <w:color w:val="333333"/>
          <w:sz w:val="22"/>
          <w:szCs w:val="22"/>
          <w:shd w:val="clear" w:color="auto" w:fill="FFFFFF"/>
        </w:rPr>
        <w:t xml:space="preserve">it public benefit corporation, the petitioner shall provide the names and relevant qualifications of all persons whom the petitioner nominates to serve on the governing body of the charter school. </w:t>
      </w:r>
    </w:p>
  </w:comment>
  <w:comment w:id="56" w:author="Kristin Armatis" w:date="2021-05-27T16:04:00Z" w:initials="KA">
    <w:p w14:paraId="62CC8E85" w14:textId="77777777" w:rsidR="00AD7FB1" w:rsidRPr="00293BC4" w:rsidRDefault="00AD7FB1" w:rsidP="00293BC4">
      <w:pPr>
        <w:pStyle w:val="NormalWeb"/>
        <w:shd w:val="clear" w:color="auto" w:fill="FFFFFF"/>
        <w:spacing w:before="0" w:beforeAutospacing="0" w:after="0" w:afterAutospacing="0"/>
        <w:textAlignment w:val="baseline"/>
      </w:pPr>
      <w:r>
        <w:rPr>
          <w:rStyle w:val="CommentReference"/>
        </w:rPr>
        <w:annotationRef/>
      </w:r>
      <w:r w:rsidRPr="004D6B9A">
        <w:rPr>
          <w:rFonts w:ascii="Verdana" w:hAnsi="Verdana"/>
          <w:b/>
          <w:bCs/>
          <w:color w:val="333333"/>
          <w:sz w:val="22"/>
          <w:szCs w:val="22"/>
        </w:rPr>
        <w:t>EC 47605(</w:t>
      </w:r>
      <w:r>
        <w:rPr>
          <w:rFonts w:ascii="Verdana" w:hAnsi="Verdana"/>
          <w:b/>
          <w:bCs/>
          <w:color w:val="333333"/>
          <w:sz w:val="22"/>
          <w:szCs w:val="22"/>
        </w:rPr>
        <w:t>h</w:t>
      </w:r>
      <w:r w:rsidRPr="004D6B9A">
        <w:rPr>
          <w:rFonts w:ascii="Verdana" w:hAnsi="Verdana"/>
          <w:b/>
          <w:bCs/>
          <w:color w:val="333333"/>
          <w:sz w:val="22"/>
          <w:szCs w:val="22"/>
        </w:rPr>
        <w:t>)</w:t>
      </w:r>
      <w:r>
        <w:rPr>
          <w:rFonts w:ascii="Verdana" w:hAnsi="Verdana"/>
          <w:color w:val="333333"/>
          <w:sz w:val="22"/>
          <w:szCs w:val="22"/>
          <w:shd w:val="clear" w:color="auto" w:fill="FFFFFF"/>
        </w:rPr>
        <w:t xml:space="preserve"> The governing board of a school district shall require that the petitioner or petitioners </w:t>
      </w:r>
      <w:r w:rsidRPr="00293BC4">
        <w:rPr>
          <w:rFonts w:ascii="Verdana" w:hAnsi="Verdana"/>
          <w:b/>
          <w:bCs/>
          <w:color w:val="333333"/>
          <w:sz w:val="22"/>
          <w:szCs w:val="22"/>
          <w:shd w:val="clear" w:color="auto" w:fill="FFFFFF"/>
        </w:rPr>
        <w:t>provide information regarding the proposed operation and potential effects of the charter school</w:t>
      </w:r>
      <w:r>
        <w:rPr>
          <w:rFonts w:ascii="Verdana" w:hAnsi="Verdana"/>
          <w:color w:val="333333"/>
          <w:sz w:val="22"/>
          <w:szCs w:val="22"/>
          <w:shd w:val="clear" w:color="auto" w:fill="FFFFFF"/>
        </w:rPr>
        <w:t xml:space="preserve">, including, but not limited to, the facilities to be used by the charter school, the manner in which administrative services of the charter school are to be provided, and </w:t>
      </w:r>
      <w:r w:rsidRPr="00293BC4">
        <w:rPr>
          <w:rFonts w:ascii="Verdana" w:hAnsi="Verdana"/>
          <w:b/>
          <w:bCs/>
          <w:color w:val="333333"/>
          <w:sz w:val="22"/>
          <w:szCs w:val="22"/>
          <w:shd w:val="clear" w:color="auto" w:fill="FFFFFF"/>
        </w:rPr>
        <w:t>potential civil liability effects, if any, upon the charter school and upon the school district.</w:t>
      </w:r>
      <w:r>
        <w:rPr>
          <w:rFonts w:ascii="Verdana" w:hAnsi="Verdana"/>
          <w:color w:val="333333"/>
          <w:sz w:val="22"/>
          <w:szCs w:val="22"/>
          <w:shd w:val="clear" w:color="auto" w:fill="FFFFFF"/>
        </w:rPr>
        <w:t xml:space="preserve"> The description of the facilities to be used by the charter school shall specify where the charter school intends to locate. The petitioner or petitioners also shall be required to provide financial statements that include a proposed first-year operational budget, including startup costs, and cashflow and financial projections for the first three years of operation.</w:t>
      </w:r>
      <w:r w:rsidRPr="00293BC4">
        <w:rPr>
          <w:rFonts w:ascii="Verdana" w:hAnsi="Verdana"/>
          <w:color w:val="333333"/>
          <w:sz w:val="22"/>
          <w:szCs w:val="22"/>
          <w:shd w:val="clear" w:color="auto" w:fill="FFFFFF"/>
        </w:rPr>
        <w:t xml:space="preserve"> If the school is to be operated by, or as, a nonprofit public benefit corporation, the petitioner shall provide the names and relevant qualifications of all persons whom the petitioner nominates to serve on the governing body of the charter school. </w:t>
      </w:r>
    </w:p>
  </w:comment>
  <w:comment w:id="58" w:author="Kristin Armatis" w:date="2021-05-27T16:04:00Z" w:initials="KA">
    <w:p w14:paraId="65DE32C4" w14:textId="3B00ED4B" w:rsidR="00AD7FB1" w:rsidRPr="00746D17" w:rsidRDefault="00AD7FB1" w:rsidP="00746D17">
      <w:pPr>
        <w:pStyle w:val="NormalWeb"/>
        <w:shd w:val="clear" w:color="auto" w:fill="FFFFFF"/>
        <w:spacing w:before="0" w:beforeAutospacing="0" w:after="0" w:afterAutospacing="0"/>
        <w:textAlignment w:val="baseline"/>
        <w:rPr>
          <w:rFonts w:ascii="Verdana" w:hAnsi="Verdana"/>
          <w:color w:val="333333"/>
          <w:sz w:val="22"/>
          <w:szCs w:val="22"/>
        </w:rPr>
      </w:pPr>
      <w:r>
        <w:rPr>
          <w:rStyle w:val="CommentReference"/>
        </w:rPr>
        <w:annotationRef/>
      </w:r>
      <w:r w:rsidRPr="004D6B9A">
        <w:rPr>
          <w:rFonts w:ascii="Verdana" w:hAnsi="Verdana"/>
          <w:b/>
          <w:bCs/>
          <w:color w:val="333333"/>
          <w:sz w:val="22"/>
          <w:szCs w:val="22"/>
        </w:rPr>
        <w:t>EC 47605</w:t>
      </w:r>
      <w:r>
        <w:rPr>
          <w:rFonts w:ascii="Verdana" w:hAnsi="Verdana"/>
          <w:b/>
          <w:bCs/>
          <w:color w:val="333333"/>
          <w:sz w:val="22"/>
          <w:szCs w:val="22"/>
        </w:rPr>
        <w:t>(c)(7)</w:t>
      </w:r>
      <w:r>
        <w:rPr>
          <w:rFonts w:ascii="Verdana" w:hAnsi="Verdana"/>
          <w:color w:val="333333"/>
          <w:sz w:val="22"/>
          <w:szCs w:val="22"/>
          <w:shd w:val="clear" w:color="auto" w:fill="FFFFFF"/>
        </w:rPr>
        <w:t> </w:t>
      </w:r>
      <w:r w:rsidRPr="00746D17">
        <w:rPr>
          <w:rFonts w:ascii="Verdana" w:hAnsi="Verdana"/>
          <w:color w:val="333333"/>
          <w:sz w:val="22"/>
          <w:szCs w:val="22"/>
        </w:rPr>
        <w:t xml:space="preserve">The charter school is demonstrably unlikely to </w:t>
      </w:r>
      <w:r w:rsidRPr="00ED77CB">
        <w:rPr>
          <w:rFonts w:ascii="Verdana" w:hAnsi="Verdana"/>
          <w:b/>
          <w:bCs/>
          <w:color w:val="333333"/>
          <w:sz w:val="22"/>
          <w:szCs w:val="22"/>
        </w:rPr>
        <w:t>serve the interests of the entire community in which the school is proposing to locate</w:t>
      </w:r>
      <w:r w:rsidRPr="00746D17">
        <w:rPr>
          <w:rFonts w:ascii="Verdana" w:hAnsi="Verdana"/>
          <w:color w:val="333333"/>
          <w:sz w:val="22"/>
          <w:szCs w:val="22"/>
        </w:rPr>
        <w:t>. Analysis of this finding shall include consideration of the fiscal impact of the proposed charter school. A written factual finding under this paragraph shall detail specific facts and circumstances that analyze and consider the following factors:</w:t>
      </w:r>
    </w:p>
    <w:p w14:paraId="184E7DA5" w14:textId="77777777" w:rsidR="00AD7FB1" w:rsidRPr="00ED77CB" w:rsidRDefault="00AD7FB1" w:rsidP="00746D17">
      <w:pPr>
        <w:shd w:val="clear" w:color="auto" w:fill="FFFFFF"/>
        <w:spacing w:after="0" w:line="240" w:lineRule="auto"/>
        <w:textAlignment w:val="baseline"/>
        <w:rPr>
          <w:rFonts w:ascii="Verdana" w:eastAsia="Times New Roman" w:hAnsi="Verdana" w:cs="Times New Roman"/>
          <w:b/>
          <w:bCs/>
          <w:color w:val="333333"/>
        </w:rPr>
      </w:pPr>
      <w:r w:rsidRPr="00746D17">
        <w:rPr>
          <w:rFonts w:ascii="Verdana" w:eastAsia="Times New Roman" w:hAnsi="Verdana" w:cs="Times New Roman"/>
          <w:color w:val="333333"/>
        </w:rPr>
        <w:t>(A) </w:t>
      </w:r>
      <w:r w:rsidRPr="00ED77CB">
        <w:rPr>
          <w:rFonts w:ascii="Verdana" w:eastAsia="Times New Roman" w:hAnsi="Verdana" w:cs="Times New Roman"/>
          <w:b/>
          <w:bCs/>
          <w:color w:val="333333"/>
        </w:rPr>
        <w:t>The extent to which the proposed charter school would substantially undermine existing services, academic offerings, or programmatic offerings.</w:t>
      </w:r>
    </w:p>
    <w:p w14:paraId="28B517D6" w14:textId="09536E8E" w:rsidR="00AD7FB1" w:rsidRPr="00ED77CB" w:rsidRDefault="00AD7FB1" w:rsidP="00746D17">
      <w:pPr>
        <w:shd w:val="clear" w:color="auto" w:fill="FFFFFF"/>
        <w:spacing w:after="0" w:line="240" w:lineRule="auto"/>
        <w:textAlignment w:val="baseline"/>
        <w:rPr>
          <w:rFonts w:ascii="Verdana" w:eastAsia="Times New Roman" w:hAnsi="Verdana" w:cs="Times New Roman"/>
          <w:b/>
          <w:bCs/>
          <w:color w:val="333333"/>
        </w:rPr>
      </w:pPr>
      <w:r w:rsidRPr="00746D17">
        <w:rPr>
          <w:rFonts w:ascii="Verdana" w:eastAsia="Times New Roman" w:hAnsi="Verdana" w:cs="Times New Roman"/>
          <w:color w:val="333333"/>
        </w:rPr>
        <w:t>(B) </w:t>
      </w:r>
      <w:r w:rsidRPr="00ED77CB">
        <w:rPr>
          <w:rFonts w:ascii="Verdana" w:eastAsia="Times New Roman" w:hAnsi="Verdana" w:cs="Times New Roman"/>
          <w:b/>
          <w:bCs/>
          <w:color w:val="333333"/>
        </w:rPr>
        <w:t xml:space="preserve">Whether the proposed charter school would duplicate a program currently offered </w:t>
      </w:r>
      <w:r w:rsidRPr="00ED77CB">
        <w:rPr>
          <w:rFonts w:ascii="Verdana" w:eastAsia="Times New Roman" w:hAnsi="Verdana" w:cs="Times New Roman"/>
          <w:color w:val="333333"/>
          <w:u w:val="single"/>
        </w:rPr>
        <w:t>within the school district</w:t>
      </w:r>
      <w:r w:rsidRPr="00ED77CB">
        <w:rPr>
          <w:rFonts w:ascii="Verdana" w:eastAsia="Times New Roman" w:hAnsi="Verdana" w:cs="Times New Roman"/>
          <w:b/>
          <w:bCs/>
          <w:color w:val="333333"/>
        </w:rPr>
        <w:t xml:space="preserve"> and the existing program has sufficient capacity for the pupils proposed to be served within reasonable proximity to where the charter school intends to locate.</w:t>
      </w:r>
      <w:r w:rsidRPr="00ED77CB">
        <w:rPr>
          <w:rFonts w:ascii="Verdana" w:hAnsi="Verdana"/>
          <w:b/>
          <w:bCs/>
          <w:color w:val="333333"/>
          <w:shd w:val="clear" w:color="auto" w:fill="FFFFFF"/>
        </w:rPr>
        <w:t xml:space="preserve"> </w:t>
      </w:r>
    </w:p>
  </w:comment>
  <w:comment w:id="60" w:author="Kristin Armatis" w:date="2021-05-28T09:43:00Z" w:initials="KA">
    <w:p w14:paraId="68487D0C" w14:textId="22BA33B5" w:rsidR="00AD7FB1" w:rsidRDefault="00AD7FB1">
      <w:pPr>
        <w:pStyle w:val="CommentText"/>
      </w:pPr>
      <w:r>
        <w:rPr>
          <w:rStyle w:val="CommentReference"/>
        </w:rPr>
        <w:annotationRef/>
      </w:r>
      <w:r w:rsidRPr="00ED77CB">
        <w:rPr>
          <w:rFonts w:ascii="Verdana" w:hAnsi="Verdana"/>
          <w:b/>
          <w:bCs/>
          <w:color w:val="333333"/>
          <w:sz w:val="22"/>
          <w:szCs w:val="22"/>
          <w:shd w:val="clear" w:color="auto" w:fill="FFFFFF"/>
        </w:rPr>
        <w:t>EC 47641(a)</w:t>
      </w:r>
      <w:r>
        <w:rPr>
          <w:rFonts w:ascii="Verdana" w:hAnsi="Verdana"/>
          <w:color w:val="333333"/>
          <w:sz w:val="22"/>
          <w:szCs w:val="22"/>
          <w:shd w:val="clear" w:color="auto" w:fill="FFFFFF"/>
        </w:rPr>
        <w:t xml:space="preserve"> A charter school that includes in its petition for establishment or renewal, or that otherwise provides, verifiable, written assurances that the charter school will participate as a local educational agency in a special education plan approved by the State Board of Education shall be deemed a local educational agency for the purposes of compliance with federal law (Individuals with Disabilities Education Act; 20 U.S.C. Sec. 1400 et seq.) and for eligibility for federal and state special education funds. A charter school that is deemed a local educational agency for the purposes of special education pursuant to this article shall be permitted to participate in an approved special education local plan that is consistent with subdivision (a), (b), or (c) of Section 56195.1.</w:t>
      </w:r>
    </w:p>
  </w:comment>
  <w:comment w:id="61" w:author="Kristin Armatis" w:date="2021-05-28T09:44:00Z" w:initials="KA">
    <w:p w14:paraId="7EB964FC" w14:textId="76A7A068" w:rsidR="00AD7FB1" w:rsidRPr="00ED77CB" w:rsidRDefault="00AD7FB1" w:rsidP="00ED77CB">
      <w:pPr>
        <w:pStyle w:val="NormalWeb"/>
        <w:shd w:val="clear" w:color="auto" w:fill="FFFFFF"/>
        <w:spacing w:before="0" w:beforeAutospacing="0" w:after="120" w:afterAutospacing="0"/>
        <w:textAlignment w:val="baseline"/>
        <w:rPr>
          <w:rFonts w:ascii="Verdana" w:hAnsi="Verdana"/>
          <w:color w:val="333333"/>
          <w:sz w:val="22"/>
          <w:szCs w:val="22"/>
        </w:rPr>
      </w:pPr>
      <w:r>
        <w:rPr>
          <w:rStyle w:val="CommentReference"/>
        </w:rPr>
        <w:annotationRef/>
      </w:r>
      <w:r w:rsidRPr="00ED77CB">
        <w:rPr>
          <w:rFonts w:ascii="Verdana" w:hAnsi="Verdana"/>
          <w:b/>
          <w:bCs/>
          <w:color w:val="333333"/>
          <w:sz w:val="22"/>
          <w:szCs w:val="22"/>
        </w:rPr>
        <w:t>EC 47646</w:t>
      </w:r>
      <w:r>
        <w:rPr>
          <w:rFonts w:ascii="Verdana" w:hAnsi="Verdana"/>
          <w:color w:val="333333"/>
          <w:sz w:val="22"/>
          <w:szCs w:val="22"/>
        </w:rPr>
        <w:t xml:space="preserve"> </w:t>
      </w:r>
      <w:r w:rsidRPr="00ED77CB">
        <w:rPr>
          <w:rFonts w:ascii="Verdana" w:hAnsi="Verdana"/>
          <w:color w:val="333333"/>
          <w:sz w:val="22"/>
          <w:szCs w:val="22"/>
        </w:rPr>
        <w:t xml:space="preserve">(a) A charter school that is deemed to be a public school of the local educational agency that granted the charter for purposes of special education shall participate in state and federal funding for special education in the same manner as any other public school of that local educational agency. </w:t>
      </w:r>
      <w:r w:rsidRPr="00ED77CB">
        <w:rPr>
          <w:rFonts w:ascii="Verdana" w:hAnsi="Verdana"/>
          <w:b/>
          <w:bCs/>
          <w:color w:val="333333"/>
          <w:sz w:val="22"/>
          <w:szCs w:val="22"/>
        </w:rPr>
        <w:t>A child with disabilities attending the charter school shall receive special education instruction or designated instruction and services, or both, in the same manner as a child with disabilities who attends another public school of that local educational agency.</w:t>
      </w:r>
      <w:r w:rsidRPr="00ED77CB">
        <w:rPr>
          <w:rFonts w:ascii="Verdana" w:hAnsi="Verdana"/>
          <w:color w:val="333333"/>
          <w:sz w:val="22"/>
          <w:szCs w:val="22"/>
        </w:rPr>
        <w:t xml:space="preserve"> The agency that granted the charter shall ensure that all children with disabilities enrolled in the charter school receive special education and designated instruction and services in a manner that is consistent with their individualized education program and is in compliance with the federal Individuals with Disabilities Education Act (20 U.S.C. Sec. 1400 et seq.) and implementing regulations, including Section 300.209 of Title 34 of the Code of Federal Regulations.</w:t>
      </w:r>
    </w:p>
    <w:p w14:paraId="296422C4" w14:textId="77777777" w:rsidR="00AD7FB1" w:rsidRPr="00ED77CB" w:rsidRDefault="00AD7FB1" w:rsidP="00ED77CB">
      <w:pPr>
        <w:shd w:val="clear" w:color="auto" w:fill="FFFFFF"/>
        <w:spacing w:after="120" w:line="240" w:lineRule="auto"/>
        <w:textAlignment w:val="baseline"/>
        <w:rPr>
          <w:rFonts w:ascii="Verdana" w:eastAsia="Times New Roman" w:hAnsi="Verdana" w:cs="Times New Roman"/>
          <w:color w:val="333333"/>
        </w:rPr>
      </w:pPr>
      <w:r w:rsidRPr="00ED77CB">
        <w:rPr>
          <w:rFonts w:ascii="Verdana" w:eastAsia="Times New Roman" w:hAnsi="Verdana" w:cs="Times New Roman"/>
          <w:color w:val="333333"/>
        </w:rPr>
        <w:t>(b) In administering the local operation of special education pursuant to the local plan established pursuant to Chapter 3 (commencing with Section 56205) of Part 30, in which the local educational agency that granted the charter participates, the local educational agency that granted the charter shall ensure that each charter school that is deemed a public school for purposes of special education receives an equitable share of special education funding and services consisting of either, or both, of the following:</w:t>
      </w:r>
    </w:p>
    <w:p w14:paraId="01967F91" w14:textId="77777777" w:rsidR="00AD7FB1" w:rsidRPr="00ED77CB" w:rsidRDefault="00AD7FB1" w:rsidP="00ED77CB">
      <w:pPr>
        <w:shd w:val="clear" w:color="auto" w:fill="FFFFFF"/>
        <w:spacing w:after="120" w:line="240" w:lineRule="auto"/>
        <w:textAlignment w:val="baseline"/>
        <w:rPr>
          <w:rFonts w:ascii="Verdana" w:eastAsia="Times New Roman" w:hAnsi="Verdana" w:cs="Times New Roman"/>
          <w:color w:val="333333"/>
        </w:rPr>
      </w:pPr>
      <w:r w:rsidRPr="00ED77CB">
        <w:rPr>
          <w:rFonts w:ascii="Verdana" w:eastAsia="Times New Roman" w:hAnsi="Verdana" w:cs="Times New Roman"/>
          <w:color w:val="333333"/>
        </w:rPr>
        <w:t>(1) State and federal funding provided to support special education instruction or designated instruction and services, or both, provided or procured by the charter school that serves pupils enrolled in and attending the charter school. Notwithstanding any other provision of this chapter, a charter school may report average daily attendance to accommodate eligible pupils who require extended year services as part of an individualized education program.</w:t>
      </w:r>
    </w:p>
    <w:p w14:paraId="05A8804C" w14:textId="77777777" w:rsidR="00AD7FB1" w:rsidRPr="00ED77CB" w:rsidRDefault="00AD7FB1" w:rsidP="00ED77CB">
      <w:pPr>
        <w:shd w:val="clear" w:color="auto" w:fill="FFFFFF"/>
        <w:spacing w:after="120" w:line="240" w:lineRule="auto"/>
        <w:textAlignment w:val="baseline"/>
        <w:rPr>
          <w:rFonts w:ascii="Verdana" w:eastAsia="Times New Roman" w:hAnsi="Verdana" w:cs="Times New Roman"/>
          <w:color w:val="333333"/>
        </w:rPr>
      </w:pPr>
      <w:r w:rsidRPr="00ED77CB">
        <w:rPr>
          <w:rFonts w:ascii="Verdana" w:eastAsia="Times New Roman" w:hAnsi="Verdana" w:cs="Times New Roman"/>
          <w:color w:val="333333"/>
        </w:rPr>
        <w:t>(2) Any necessary special education services, including administrative and support services and itinerant services, that are provided by the local educational agency on behalf of pupils with disabilities enrolled in the charter school.</w:t>
      </w:r>
    </w:p>
    <w:p w14:paraId="2C4E93F1" w14:textId="77777777" w:rsidR="00AD7FB1" w:rsidRPr="00ED77CB" w:rsidRDefault="00AD7FB1" w:rsidP="00ED77CB">
      <w:pPr>
        <w:shd w:val="clear" w:color="auto" w:fill="FFFFFF"/>
        <w:spacing w:after="120" w:line="240" w:lineRule="auto"/>
        <w:textAlignment w:val="baseline"/>
        <w:rPr>
          <w:rFonts w:ascii="Verdana" w:eastAsia="Times New Roman" w:hAnsi="Verdana" w:cs="Times New Roman"/>
          <w:color w:val="333333"/>
        </w:rPr>
      </w:pPr>
      <w:r w:rsidRPr="00ED77CB">
        <w:rPr>
          <w:rFonts w:ascii="Verdana" w:eastAsia="Times New Roman" w:hAnsi="Verdana" w:cs="Times New Roman"/>
          <w:color w:val="333333"/>
        </w:rPr>
        <w:t>(c) In administering the local operation of special education pursuant to the local plan established pursuant to Chapter 3 (commencing with Section 56205) of Part 30, in which the local educational agency that granted the charter participates, the local educational agency that granted the charter shall ensure that each charter school that is deemed a public school for purposes of special education also contributes an equitable share of its charter school block grant funding to support districtwide special education instruction and services, including, but not limited to, special education instruction and services for pupils with disabilities enrolled in the charter school.</w:t>
      </w:r>
    </w:p>
    <w:p w14:paraId="08111EEF" w14:textId="5D8E4997" w:rsidR="00AD7FB1" w:rsidRDefault="00AD7FB1">
      <w:pPr>
        <w:pStyle w:val="CommentText"/>
      </w:pPr>
    </w:p>
  </w:comment>
  <w:comment w:id="63" w:author="Kristin Armatis" w:date="2021-05-27T16:04:00Z" w:initials="KA">
    <w:p w14:paraId="13202D1A" w14:textId="36962621" w:rsidR="00AD7FB1" w:rsidRPr="00ED77CB" w:rsidRDefault="00AD7FB1" w:rsidP="00C07DD9">
      <w:pPr>
        <w:pStyle w:val="NormalWeb"/>
        <w:shd w:val="clear" w:color="auto" w:fill="FFFFFF"/>
        <w:spacing w:before="0" w:beforeAutospacing="0" w:after="0" w:afterAutospacing="0"/>
        <w:textAlignment w:val="baseline"/>
        <w:rPr>
          <w:rFonts w:ascii="Verdana" w:hAnsi="Verdana"/>
          <w:b/>
          <w:bCs/>
          <w:color w:val="333333"/>
        </w:rPr>
      </w:pPr>
      <w:r>
        <w:rPr>
          <w:rStyle w:val="CommentReference"/>
        </w:rPr>
        <w:annotationRef/>
      </w:r>
      <w:r w:rsidRPr="004D6B9A">
        <w:rPr>
          <w:rFonts w:ascii="Verdana" w:hAnsi="Verdana"/>
          <w:b/>
          <w:bCs/>
          <w:color w:val="333333"/>
          <w:sz w:val="22"/>
          <w:szCs w:val="22"/>
        </w:rPr>
        <w:t>EC 47605</w:t>
      </w:r>
      <w:r>
        <w:rPr>
          <w:rFonts w:ascii="Verdana" w:hAnsi="Verdana"/>
          <w:b/>
          <w:bCs/>
          <w:color w:val="333333"/>
          <w:sz w:val="22"/>
          <w:szCs w:val="22"/>
        </w:rPr>
        <w:t>(c)(6)</w:t>
      </w:r>
      <w:r>
        <w:rPr>
          <w:rFonts w:ascii="Verdana" w:hAnsi="Verdana"/>
          <w:color w:val="333333"/>
          <w:sz w:val="22"/>
          <w:szCs w:val="22"/>
          <w:shd w:val="clear" w:color="auto" w:fill="FFFFFF"/>
        </w:rPr>
        <w:t> The petition does not contain a declaration of whether or not the charter school shall be deemed the exclusive public employer of the employees of the charter school for purposes of Chapter 10.7 (commencing with Section 3540) of Division 4 of Title 1 of the Government Code.</w:t>
      </w:r>
      <w:r w:rsidRPr="00ED77CB">
        <w:rPr>
          <w:rFonts w:ascii="Verdana" w:hAnsi="Verdana"/>
          <w:b/>
          <w:bCs/>
          <w:color w:val="333333"/>
          <w:shd w:val="clear" w:color="auto" w:fill="FFFFFF"/>
        </w:rPr>
        <w:t xml:space="preserve"> </w:t>
      </w:r>
    </w:p>
  </w:comment>
  <w:comment w:id="65" w:author="Kristin Armatis" w:date="2021-05-27T16:04:00Z" w:initials="KA">
    <w:p w14:paraId="1AF5FB23" w14:textId="6C693D3E"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Style w:val="CommentReference"/>
        </w:rPr>
        <w:annotationRef/>
      </w:r>
      <w:r w:rsidRPr="004D6B9A">
        <w:rPr>
          <w:rFonts w:ascii="Verdana" w:hAnsi="Verdana"/>
          <w:b/>
          <w:bCs/>
          <w:color w:val="333333"/>
          <w:sz w:val="22"/>
          <w:szCs w:val="22"/>
        </w:rPr>
        <w:t>EC 47605</w:t>
      </w:r>
      <w:r>
        <w:rPr>
          <w:rFonts w:ascii="Verdana" w:hAnsi="Verdana"/>
          <w:b/>
          <w:bCs/>
          <w:color w:val="333333"/>
          <w:sz w:val="22"/>
          <w:szCs w:val="22"/>
        </w:rPr>
        <w:t>(e)</w:t>
      </w:r>
      <w:r>
        <w:rPr>
          <w:rFonts w:ascii="Verdana" w:hAnsi="Verdana"/>
          <w:color w:val="333333"/>
          <w:sz w:val="22"/>
          <w:szCs w:val="22"/>
        </w:rPr>
        <w:t> (1) In addition to any other requirement imposed under this part, a charter school shall be nonsectarian in its programs, admission policies, employment practices, and all other operations, shall not charge tuition, and shall not discriminate against a pupil on the basis of the characteristics listed in Section 220. Except as provided in paragraph (2), admission to a charter school shall not be determined according to the place of residence of the pupil, or of that pupil’s parent or legal guardian, within this state, except that an existing public school converting partially or entirely to a charter school under this part shall adopt and maintain a policy giving admission preference to pupils who reside within the former attendance area of that public school.</w:t>
      </w:r>
    </w:p>
    <w:p w14:paraId="69B03738"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(2) (A) A charter school shall admit all pupils who wish to attend the charter school.</w:t>
      </w:r>
    </w:p>
    <w:p w14:paraId="28434074"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(B) 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all of the following:</w:t>
      </w:r>
    </w:p>
    <w:p w14:paraId="370C6534"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(i) Each type of preference shall be approved by the chartering authority at a public hearing.</w:t>
      </w:r>
    </w:p>
    <w:p w14:paraId="7193452B"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(ii) Preferences shall be consistent with federal law, the California Constitution, and Section 200.</w:t>
      </w:r>
    </w:p>
    <w:p w14:paraId="39D17530"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(iii) 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p>
    <w:p w14:paraId="338981F0"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(iv) In accordance with Section 49011, preferences shall not require mandatory parental volunteer hours as a criterion for admission or continued enrollment.</w:t>
      </w:r>
    </w:p>
    <w:p w14:paraId="3D4AA350"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(C) In the event of a drawing, the chartering authority shall make reasonable efforts to accommodate the growth of the charter school and shall not take any action to impede the charter school from expanding enrollment to meet pupil demand.</w:t>
      </w:r>
    </w:p>
    <w:p w14:paraId="736806B5"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(3) 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report cards or a transcript of grades, and health information. If the pupil is subsequently expelled or leaves the school district without graduating or completing the school year for any reason, the school district shall provide this information to the charter school within 30 days if the charter school demonstrates that the pupil had been enrolled in the charter school. This paragraph applies only to pupils subject to compulsory full-time education pursuant to Section 48200.</w:t>
      </w:r>
    </w:p>
    <w:p w14:paraId="78D63501"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(4) (A) A charter school shall not discourage a pupil from enrolling or seeking to enroll in the charter school for any reason, including, but not limited to, academic performance of the pupil or because the pupil exhibits any of the characteristics described in clause (iii) of subparagraph (B) of paragraph (2).</w:t>
      </w:r>
    </w:p>
    <w:p w14:paraId="4CBC4CE4"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(B) A charter school shall not request a pupil’s records or require a parent, guardian, or pupil to submit the pupil’s records to the charter school before enrollment.</w:t>
      </w:r>
    </w:p>
    <w:p w14:paraId="6EDEA576"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(C) A charter school shall not encourage a pupil currently attending the charter school to disenroll from the charter school or transfer to another school for any reason, including, but not limited to, academic performance of the pupil or because the pupil exhibits any of the characteristics described in clause (iii) of subparagraph (B) of paragraph (2). This subparagraph shall not apply to actions taken by a charter school pursuant to the procedures described in subparagraph (J) of paragraph (5) of subdivision (c).</w:t>
      </w:r>
    </w:p>
    <w:p w14:paraId="6E7E8983"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(D) The department shall develop a notice of the requirements of this paragraph. This notice shall be posted on a charter school’s internet website. A charter school shall provide a parent or guardian, or a pupil if the pupil is 18 years of age or older, a copy of this notice at all of the following times:</w:t>
      </w:r>
    </w:p>
    <w:p w14:paraId="076E6B4B"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(i) When a parent, guardian, or pupil inquires about enrollment.</w:t>
      </w:r>
    </w:p>
    <w:p w14:paraId="3216C3BC"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(ii) Before conducting an enrollment lottery.</w:t>
      </w:r>
    </w:p>
    <w:p w14:paraId="2E5FD293"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(iii) Before disenrollment of a pupil.</w:t>
      </w:r>
    </w:p>
    <w:p w14:paraId="2D1E0BA0"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(E) (i) A person who suspects that a charter school has violated this paragraph may file a complaint with the chartering authority.</w:t>
      </w:r>
    </w:p>
    <w:p w14:paraId="74B0B1C5"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(ii) The department shall develop a template to be used for filing complaints pursuant to clause (i).</w:t>
      </w:r>
    </w:p>
    <w:p w14:paraId="3E256139" w14:textId="56FF02F8" w:rsidR="00AD7FB1" w:rsidRPr="00E326B9"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(5) Notwithstanding any other law, a charter school in operation as of July 1, 2019, that operates in partnership with the California National Guard may dismiss a pupil from the charter school for failing to maintain the minimum standards of conduct required by the Military Department.</w:t>
      </w:r>
      <w:r w:rsidRPr="00ED77CB">
        <w:rPr>
          <w:rFonts w:ascii="Verdana" w:hAnsi="Verdana"/>
          <w:b/>
          <w:bCs/>
          <w:color w:val="333333"/>
          <w:shd w:val="clear" w:color="auto" w:fill="FFFFFF"/>
        </w:rPr>
        <w:t xml:space="preserve"> </w:t>
      </w:r>
    </w:p>
  </w:comment>
  <w:comment w:id="67" w:author="Kristin Armatis" w:date="2021-05-28T10:10:00Z" w:initials="KA">
    <w:p w14:paraId="4699536E" w14:textId="5CB7930D"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Style w:val="CommentReference"/>
        </w:rPr>
        <w:annotationRef/>
      </w:r>
      <w:r w:rsidRPr="00E326B9">
        <w:rPr>
          <w:rFonts w:ascii="Verdana" w:hAnsi="Verdana"/>
          <w:b/>
          <w:bCs/>
          <w:color w:val="333333"/>
          <w:sz w:val="22"/>
          <w:szCs w:val="22"/>
        </w:rPr>
        <w:t>EC 51745</w:t>
      </w:r>
      <w:r>
        <w:rPr>
          <w:rFonts w:ascii="Verdana" w:hAnsi="Verdana"/>
          <w:color w:val="333333"/>
          <w:sz w:val="22"/>
          <w:szCs w:val="22"/>
        </w:rPr>
        <w:t xml:space="preserve"> (a) Commencing with the 1990–91 school year, the governing board of a school district or a county office of education may offer independent study to meet the educational needs of pupils in accordance with the requirements of this article. Educational opportunities offered through independent study may include, but shall not be limited to, the following:</w:t>
      </w:r>
    </w:p>
    <w:p w14:paraId="0322778F"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(1) Special assignments extending the content of regular courses of instruction.</w:t>
      </w:r>
    </w:p>
    <w:p w14:paraId="5C515F32"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(2) Individualized study in a particular area of interest or in a subject not currently available in the regular school curriculum.</w:t>
      </w:r>
    </w:p>
    <w:p w14:paraId="38BDEE7D"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(3) Individualized alternative education designed to teach the knowledge and skills of the core curriculum. Independent study shall not be provided as an alternative curriculum.</w:t>
      </w:r>
    </w:p>
    <w:p w14:paraId="6972FC69"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(4) Continuing and special study during travel.</w:t>
      </w:r>
    </w:p>
    <w:p w14:paraId="7B4A4186"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(5) Volunteer community service activities and leadership opportunities that support and strengthen pupil achievement.</w:t>
      </w:r>
    </w:p>
    <w:p w14:paraId="6AC0BBC5"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(b) Not more than 10 percent of the pupils participating in an opportunity school or program, or a continuation high school, calculated as specified by the department, shall be eligible for apportionment credit for independent study pursuant to this article. A pupil who is pregnant or is a parent who is the primary caregiver for one or more of his or her children shall not be counted within the 10 percent cap.</w:t>
      </w:r>
    </w:p>
    <w:p w14:paraId="7EF06BC6"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(c) An individual with exceptional needs, as defined in Section 56026, shall not participate in independent study, unless his or her individualized education program developed pursuant to Article 3 (commencing with Section 56340) of Chapter 4 of Part 30 specifically provides for that participation.</w:t>
      </w:r>
    </w:p>
    <w:p w14:paraId="68638AC1" w14:textId="77777777" w:rsidR="00AD7FB1"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(d) A temporarily disabled pupil shall not receive individual instruction pursuant to Section 48206.3 through independent study.</w:t>
      </w:r>
    </w:p>
    <w:p w14:paraId="0BD85D97" w14:textId="48C18094" w:rsidR="00AD7FB1" w:rsidRPr="00E326B9" w:rsidRDefault="00AD7FB1" w:rsidP="00E326B9">
      <w:pPr>
        <w:pStyle w:val="NormalWeb"/>
        <w:shd w:val="clear" w:color="auto" w:fill="FFFFFF"/>
        <w:spacing w:before="0" w:beforeAutospacing="0" w:after="120" w:afterAutospacing="0"/>
        <w:textAlignment w:val="baseline"/>
        <w:rPr>
          <w:rFonts w:ascii="Verdana" w:hAnsi="Verdana"/>
          <w:color w:val="333333"/>
          <w:sz w:val="22"/>
          <w:szCs w:val="22"/>
        </w:rPr>
      </w:pPr>
      <w:r>
        <w:rPr>
          <w:rFonts w:ascii="Verdana" w:hAnsi="Verdana"/>
          <w:color w:val="333333"/>
          <w:sz w:val="22"/>
          <w:szCs w:val="22"/>
        </w:rPr>
        <w:t>(e) No course included among the courses required for high school graduation under Section 51225.3 shall be offered exclusively through independent study.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704CCB" w15:done="0"/>
  <w15:commentEx w15:paraId="22A5F365" w15:done="0"/>
  <w15:commentEx w15:paraId="22C4AF76" w15:done="0"/>
  <w15:commentEx w15:paraId="62A064AF" w15:done="0"/>
  <w15:commentEx w15:paraId="4FC24DBA" w15:done="0"/>
  <w15:commentEx w15:paraId="0A6333AA" w15:done="0"/>
  <w15:commentEx w15:paraId="4128B445" w15:done="0"/>
  <w15:commentEx w15:paraId="2D908780" w15:done="0"/>
  <w15:commentEx w15:paraId="31D1106D" w15:done="0"/>
  <w15:commentEx w15:paraId="554200DD" w15:done="0"/>
  <w15:commentEx w15:paraId="05131857" w15:done="0"/>
  <w15:commentEx w15:paraId="2970A341" w15:done="0"/>
  <w15:commentEx w15:paraId="1B8285A5" w15:done="0"/>
  <w15:commentEx w15:paraId="63E4373F" w15:done="0"/>
  <w15:commentEx w15:paraId="08FB46D7" w15:done="0"/>
  <w15:commentEx w15:paraId="67B5A89F" w15:done="0"/>
  <w15:commentEx w15:paraId="16C2BC3B" w15:done="0"/>
  <w15:commentEx w15:paraId="59B90EAA" w15:done="0"/>
  <w15:commentEx w15:paraId="6158C176" w15:done="0"/>
  <w15:commentEx w15:paraId="02BA62ED" w15:done="0"/>
  <w15:commentEx w15:paraId="639EBCE6" w15:done="0"/>
  <w15:commentEx w15:paraId="081BE1FB" w15:done="0"/>
  <w15:commentEx w15:paraId="275C9E91" w15:paraIdParent="081BE1FB" w15:done="0"/>
  <w15:commentEx w15:paraId="47B83086" w15:done="0"/>
  <w15:commentEx w15:paraId="2C225B18" w15:done="0"/>
  <w15:commentEx w15:paraId="62CC8E85" w15:done="0"/>
  <w15:commentEx w15:paraId="28B517D6" w15:done="0"/>
  <w15:commentEx w15:paraId="68487D0C" w15:done="0"/>
  <w15:commentEx w15:paraId="08111EEF" w15:done="0"/>
  <w15:commentEx w15:paraId="13202D1A" w15:done="0"/>
  <w15:commentEx w15:paraId="3E256139" w15:done="0"/>
  <w15:commentEx w15:paraId="0BD85D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297C" w16cex:dateUtc="2021-05-27T21:21:00Z"/>
  <w16cex:commentExtensible w16cex:durableId="245A26BA" w16cex:dateUtc="2021-05-27T21:10:00Z"/>
  <w16cex:commentExtensible w16cex:durableId="245A2CAA" w16cex:dateUtc="2021-05-27T21:35:00Z"/>
  <w16cex:commentExtensible w16cex:durableId="245A3229" w16cex:dateUtc="2021-05-27T21:58:00Z"/>
  <w16cex:commentExtensible w16cex:durableId="245A3473" w16cex:dateUtc="2021-05-27T22:08:00Z"/>
  <w16cex:commentExtensible w16cex:durableId="245A35EE" w16cex:dateUtc="2021-05-27T22:14:00Z"/>
  <w16cex:commentExtensible w16cex:durableId="245A3ABB" w16cex:dateUtc="2021-05-27T22:35:00Z"/>
  <w16cex:commentExtensible w16cex:durableId="245A3AEB" w16cex:dateUtc="2021-05-27T22:36:00Z"/>
  <w16cex:commentExtensible w16cex:durableId="245A3B58" w16cex:dateUtc="2021-05-27T22:38:00Z"/>
  <w16cex:commentExtensible w16cex:durableId="245A3CE0" w16cex:dateUtc="2021-05-27T22:44:00Z"/>
  <w16cex:commentExtensible w16cex:durableId="245A3DDE" w16cex:dateUtc="2021-05-27T22:48:00Z"/>
  <w16cex:commentExtensible w16cex:durableId="245A4021" w16cex:dateUtc="2021-05-27T22:58:00Z"/>
  <w16cex:commentExtensible w16cex:durableId="245A4183" w16cex:dateUtc="2021-05-27T23:04:00Z"/>
  <w16cex:commentExtensible w16cex:durableId="245A438C" w16cex:dateUtc="2021-05-27T23:13:00Z"/>
  <w16cex:commentExtensible w16cex:durableId="245A44C8" w16cex:dateUtc="2021-05-27T23:18:00Z"/>
  <w16cex:commentExtensible w16cex:durableId="245A451B" w16cex:dateUtc="2021-05-27T23:04:00Z"/>
  <w16cex:commentExtensible w16cex:durableId="245A464F" w16cex:dateUtc="2021-05-27T23:04:00Z"/>
  <w16cex:commentExtensible w16cex:durableId="245A46C0" w16cex:dateUtc="2021-05-27T23:04:00Z"/>
  <w16cex:commentExtensible w16cex:durableId="245A4787" w16cex:dateUtc="2021-05-27T23:04:00Z"/>
  <w16cex:commentExtensible w16cex:durableId="245A490F" w16cex:dateUtc="2021-05-27T23:04:00Z"/>
  <w16cex:commentExtensible w16cex:durableId="245B2AEB" w16cex:dateUtc="2021-05-27T23:04:00Z"/>
  <w16cex:commentExtensible w16cex:durableId="245B2C2A" w16cex:dateUtc="2021-05-28T15:45:00Z"/>
  <w16cex:commentExtensible w16cex:durableId="26C48BD7" w16cex:dateUtc="2022-09-08T22:42:00Z"/>
  <w16cex:commentExtensible w16cex:durableId="245B311B" w16cex:dateUtc="2021-05-27T23:04:00Z"/>
  <w16cex:commentExtensible w16cex:durableId="245B3344" w16cex:dateUtc="2021-05-27T23:04:00Z"/>
  <w16cex:commentExtensible w16cex:durableId="245B361F" w16cex:dateUtc="2021-05-27T23:04:00Z"/>
  <w16cex:commentExtensible w16cex:durableId="245B3767" w16cex:dateUtc="2021-05-27T23:04:00Z"/>
  <w16cex:commentExtensible w16cex:durableId="245B39B8" w16cex:dateUtc="2021-05-28T16:43:00Z"/>
  <w16cex:commentExtensible w16cex:durableId="245B39FB" w16cex:dateUtc="2021-05-28T16:44:00Z"/>
  <w16cex:commentExtensible w16cex:durableId="245B3D71" w16cex:dateUtc="2021-05-27T23:04:00Z"/>
  <w16cex:commentExtensible w16cex:durableId="245B3DDF" w16cex:dateUtc="2021-05-27T23:04:00Z"/>
  <w16cex:commentExtensible w16cex:durableId="245B4014" w16cex:dateUtc="2021-05-28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704CCB" w16cid:durableId="245A297C"/>
  <w16cid:commentId w16cid:paraId="22A5F365" w16cid:durableId="245A26BA"/>
  <w16cid:commentId w16cid:paraId="22C4AF76" w16cid:durableId="245A2CAA"/>
  <w16cid:commentId w16cid:paraId="62A064AF" w16cid:durableId="245A3229"/>
  <w16cid:commentId w16cid:paraId="4FC24DBA" w16cid:durableId="245A3473"/>
  <w16cid:commentId w16cid:paraId="0A6333AA" w16cid:durableId="245A35EE"/>
  <w16cid:commentId w16cid:paraId="4128B445" w16cid:durableId="245A3ABB"/>
  <w16cid:commentId w16cid:paraId="2D908780" w16cid:durableId="245A3AEB"/>
  <w16cid:commentId w16cid:paraId="31D1106D" w16cid:durableId="245A3B58"/>
  <w16cid:commentId w16cid:paraId="554200DD" w16cid:durableId="245A3CE0"/>
  <w16cid:commentId w16cid:paraId="05131857" w16cid:durableId="245A3DDE"/>
  <w16cid:commentId w16cid:paraId="2970A341" w16cid:durableId="245A4021"/>
  <w16cid:commentId w16cid:paraId="1B8285A5" w16cid:durableId="245A4183"/>
  <w16cid:commentId w16cid:paraId="63E4373F" w16cid:durableId="245A438C"/>
  <w16cid:commentId w16cid:paraId="08FB46D7" w16cid:durableId="245A44C8"/>
  <w16cid:commentId w16cid:paraId="67B5A89F" w16cid:durableId="245A451B"/>
  <w16cid:commentId w16cid:paraId="16C2BC3B" w16cid:durableId="245A464F"/>
  <w16cid:commentId w16cid:paraId="59B90EAA" w16cid:durableId="245A46C0"/>
  <w16cid:commentId w16cid:paraId="6158C176" w16cid:durableId="245A4787"/>
  <w16cid:commentId w16cid:paraId="02BA62ED" w16cid:durableId="245A490F"/>
  <w16cid:commentId w16cid:paraId="639EBCE6" w16cid:durableId="245B2AEB"/>
  <w16cid:commentId w16cid:paraId="081BE1FB" w16cid:durableId="245B2C2A"/>
  <w16cid:commentId w16cid:paraId="275C9E91" w16cid:durableId="26C48BD7"/>
  <w16cid:commentId w16cid:paraId="47B83086" w16cid:durableId="245B311B"/>
  <w16cid:commentId w16cid:paraId="2C225B18" w16cid:durableId="245B3344"/>
  <w16cid:commentId w16cid:paraId="62CC8E85" w16cid:durableId="245B361F"/>
  <w16cid:commentId w16cid:paraId="28B517D6" w16cid:durableId="245B3767"/>
  <w16cid:commentId w16cid:paraId="68487D0C" w16cid:durableId="245B39B8"/>
  <w16cid:commentId w16cid:paraId="08111EEF" w16cid:durableId="245B39FB"/>
  <w16cid:commentId w16cid:paraId="13202D1A" w16cid:durableId="245B3D71"/>
  <w16cid:commentId w16cid:paraId="3E256139" w16cid:durableId="245B3DDF"/>
  <w16cid:commentId w16cid:paraId="0BD85D97" w16cid:durableId="245B40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2000" w14:textId="77777777" w:rsidR="0057297B" w:rsidRDefault="0057297B" w:rsidP="00C62CE5">
      <w:pPr>
        <w:spacing w:after="0" w:line="240" w:lineRule="auto"/>
      </w:pPr>
      <w:r>
        <w:separator/>
      </w:r>
    </w:p>
  </w:endnote>
  <w:endnote w:type="continuationSeparator" w:id="0">
    <w:p w14:paraId="420A27CA" w14:textId="77777777" w:rsidR="0057297B" w:rsidRDefault="0057297B" w:rsidP="00C6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B46B" w14:textId="77777777" w:rsidR="009A6CF3" w:rsidRDefault="009A6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52F9" w14:textId="3295BD9B" w:rsidR="00AD7FB1" w:rsidRDefault="00890EFB">
    <w:pPr>
      <w:pStyle w:val="Footer"/>
    </w:pPr>
    <w:r>
      <w:rPr>
        <w:noProof/>
      </w:rPr>
      <mc:AlternateContent>
        <mc:Choice Requires="wpg">
          <w:drawing>
            <wp:anchor distT="0" distB="0" distL="114300" distR="114300" simplePos="0" relativeHeight="251661312" behindDoc="0" locked="0" layoutInCell="1" allowOverlap="1" wp14:anchorId="2D308D65" wp14:editId="22242E6F">
              <wp:simplePos x="0" y="0"/>
              <wp:positionH relativeFrom="page">
                <wp:align>right</wp:align>
              </wp:positionH>
              <wp:positionV relativeFrom="bottomMargin">
                <wp:posOffset>228600</wp:posOffset>
              </wp:positionV>
              <wp:extent cx="6149340" cy="518984"/>
              <wp:effectExtent l="0" t="0" r="0" b="0"/>
              <wp:wrapNone/>
              <wp:docPr id="2" name="Group 2"/>
              <wp:cNvGraphicFramePr/>
              <a:graphic xmlns:a="http://schemas.openxmlformats.org/drawingml/2006/main">
                <a:graphicData uri="http://schemas.microsoft.com/office/word/2010/wordprocessingGroup">
                  <wpg:wgp>
                    <wpg:cNvGrpSpPr/>
                    <wpg:grpSpPr>
                      <a:xfrm>
                        <a:off x="0" y="0"/>
                        <a:ext cx="6149340" cy="518984"/>
                        <a:chOff x="22860" y="0"/>
                        <a:chExt cx="6149340" cy="274320"/>
                      </a:xfrm>
                    </wpg:grpSpPr>
                    <wps:wsp>
                      <wps:cNvPr id="3" name="Rectangle 3"/>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2860" y="9511"/>
                          <a:ext cx="5943600" cy="1636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E8452" w14:textId="2D64643F" w:rsidR="00AD7FB1" w:rsidRDefault="00C5274B">
                            <w:pPr>
                              <w:pStyle w:val="Footer"/>
                              <w:tabs>
                                <w:tab w:val="clear" w:pos="4680"/>
                                <w:tab w:val="clear" w:pos="9360"/>
                              </w:tabs>
                              <w:jc w:val="right"/>
                            </w:pPr>
                            <w:sdt>
                              <w:sdtPr>
                                <w:rPr>
                                  <w:caps/>
                                  <w:color w:val="4472C4" w:themeColor="accent1"/>
                                  <w:sz w:val="20"/>
                                  <w:szCs w:val="20"/>
                                </w:rPr>
                                <w:alias w:val="Title"/>
                                <w:tag w:val=""/>
                                <w:id w:val="-1890944357"/>
                                <w:dataBinding w:prefixMappings="xmlns:ns0='http://purl.org/dc/elements/1.1/' xmlns:ns1='http://schemas.openxmlformats.org/package/2006/metadata/core-properties' " w:xpath="/ns1:coreProperties[1]/ns0:title[1]" w:storeItemID="{6C3C8BC8-F283-45AE-878A-BAB7291924A1}"/>
                                <w:text/>
                              </w:sdtPr>
                              <w:sdtEndPr/>
                              <w:sdtContent>
                                <w:r w:rsidR="00FF572B">
                                  <w:rPr>
                                    <w:caps/>
                                    <w:color w:val="4472C4" w:themeColor="accent1"/>
                                    <w:sz w:val="20"/>
                                    <w:szCs w:val="20"/>
                                  </w:rPr>
                                  <w:t xml:space="preserve">SDCOE </w:t>
                                </w:r>
                                <w:r w:rsidR="00AD7FB1">
                                  <w:rPr>
                                    <w:caps/>
                                    <w:color w:val="4472C4" w:themeColor="accent1"/>
                                    <w:sz w:val="20"/>
                                    <w:szCs w:val="20"/>
                                  </w:rPr>
                                  <w:t>Charter Petition Review Matrix</w:t>
                                </w:r>
                              </w:sdtContent>
                            </w:sdt>
                            <w:r w:rsidR="00AD7FB1">
                              <w:rPr>
                                <w:caps/>
                                <w:color w:val="808080" w:themeColor="background1" w:themeShade="80"/>
                                <w:sz w:val="20"/>
                                <w:szCs w:val="20"/>
                              </w:rPr>
                              <w:t> | </w:t>
                            </w:r>
                            <w:sdt>
                              <w:sdtPr>
                                <w:rPr>
                                  <w:color w:val="808080" w:themeColor="background1" w:themeShade="80"/>
                                  <w:sz w:val="20"/>
                                  <w:szCs w:val="20"/>
                                </w:rPr>
                                <w:alias w:val="Subtitle"/>
                                <w:tag w:val=""/>
                                <w:id w:val="-225224383"/>
                                <w:dataBinding w:prefixMappings="xmlns:ns0='http://purl.org/dc/elements/1.1/' xmlns:ns1='http://schemas.openxmlformats.org/package/2006/metadata/core-properties' " w:xpath="/ns1:coreProperties[1]/ns0:subject[1]" w:storeItemID="{6C3C8BC8-F283-45AE-878A-BAB7291924A1}"/>
                                <w:text/>
                              </w:sdtPr>
                              <w:sdtEndPr/>
                              <w:sdtContent>
                                <w:r w:rsidR="009A6CF3">
                                  <w:rPr>
                                    <w:color w:val="808080" w:themeColor="background1" w:themeShade="80"/>
                                    <w:sz w:val="20"/>
                                    <w:szCs w:val="20"/>
                                  </w:rPr>
                                  <w:t>Last Updated 5/28/2021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308D65" id="Group 2" o:spid="_x0000_s1030" style="position:absolute;margin-left:433pt;margin-top:18pt;width:484.2pt;height:40.85pt;z-index:251661312;mso-position-horizontal:right;mso-position-horizontal-relative:page;mso-position-vertical-relative:bottom-margin-area;mso-width-relative:margin;mso-height-relative:margin" coordorigin="228" coordsize="61493,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">
              <v:rect id="Rectangle 3" o:spid="_x0000_s103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type id="_x0000_t202" coordsize="21600,21600" o:spt="202" path="m,l,21600r21600,l21600,xe">
                <v:stroke joinstyle="miter"/>
                <v:path gradientshapeok="t" o:connecttype="rect"/>
              </v:shapetype>
              <v:shape id="Text Box 4" o:spid="_x0000_s1032" type="#_x0000_t202" style="position:absolute;left:228;top:95;width:5943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" filled="f" stroked="f" strokeweight=".5pt">
                <v:textbox inset="0,,0">
                  <w:txbxContent>
                    <w:p w14:paraId="36DE8452" w14:textId="2D64643F" w:rsidR="00AD7FB1" w:rsidRDefault="00C5274B">
                      <w:pPr>
                        <w:pStyle w:val="Footer"/>
                        <w:tabs>
                          <w:tab w:val="clear" w:pos="4680"/>
                          <w:tab w:val="clear" w:pos="9360"/>
                        </w:tabs>
                        <w:jc w:val="right"/>
                      </w:pPr>
                      <w:sdt>
                        <w:sdtPr>
                          <w:rPr>
                            <w:caps/>
                            <w:color w:val="4472C4" w:themeColor="accent1"/>
                            <w:sz w:val="20"/>
                            <w:szCs w:val="20"/>
                          </w:rPr>
                          <w:alias w:val="Title"/>
                          <w:tag w:val=""/>
                          <w:id w:val="-1890944357"/>
                          <w:dataBinding w:prefixMappings="xmlns:ns0='http://purl.org/dc/elements/1.1/' xmlns:ns1='http://schemas.openxmlformats.org/package/2006/metadata/core-properties' " w:xpath="/ns1:coreProperties[1]/ns0:title[1]" w:storeItemID="{6C3C8BC8-F283-45AE-878A-BAB7291924A1}"/>
                          <w:text/>
                        </w:sdtPr>
                        <w:sdtEndPr/>
                        <w:sdtContent>
                          <w:r w:rsidR="00FF572B">
                            <w:rPr>
                              <w:caps/>
                              <w:color w:val="4472C4" w:themeColor="accent1"/>
                              <w:sz w:val="20"/>
                              <w:szCs w:val="20"/>
                            </w:rPr>
                            <w:t xml:space="preserve">SDCOE </w:t>
                          </w:r>
                          <w:r w:rsidR="00AD7FB1">
                            <w:rPr>
                              <w:caps/>
                              <w:color w:val="4472C4" w:themeColor="accent1"/>
                              <w:sz w:val="20"/>
                              <w:szCs w:val="20"/>
                            </w:rPr>
                            <w:t>Charter Petition Review Matrix</w:t>
                          </w:r>
                        </w:sdtContent>
                      </w:sdt>
                      <w:r w:rsidR="00AD7FB1">
                        <w:rPr>
                          <w:caps/>
                          <w:color w:val="808080" w:themeColor="background1" w:themeShade="80"/>
                          <w:sz w:val="20"/>
                          <w:szCs w:val="20"/>
                        </w:rPr>
                        <w:t> | </w:t>
                      </w:r>
                      <w:sdt>
                        <w:sdtPr>
                          <w:rPr>
                            <w:color w:val="808080" w:themeColor="background1" w:themeShade="80"/>
                            <w:sz w:val="20"/>
                            <w:szCs w:val="20"/>
                          </w:rPr>
                          <w:alias w:val="Subtitle"/>
                          <w:tag w:val=""/>
                          <w:id w:val="-225224383"/>
                          <w:dataBinding w:prefixMappings="xmlns:ns0='http://purl.org/dc/elements/1.1/' xmlns:ns1='http://schemas.openxmlformats.org/package/2006/metadata/core-properties' " w:xpath="/ns1:coreProperties[1]/ns0:subject[1]" w:storeItemID="{6C3C8BC8-F283-45AE-878A-BAB7291924A1}"/>
                          <w:text/>
                        </w:sdtPr>
                        <w:sdtEndPr/>
                        <w:sdtContent>
                          <w:r w:rsidR="009A6CF3">
                            <w:rPr>
                              <w:color w:val="808080" w:themeColor="background1" w:themeShade="80"/>
                              <w:sz w:val="20"/>
                              <w:szCs w:val="20"/>
                            </w:rPr>
                            <w:t>Last Updated 5/28/2021</w:t>
                          </w:r>
                        </w:sdtContent>
                      </w:sdt>
                    </w:p>
                  </w:txbxContent>
                </v:textbox>
              </v:shape>
              <w10:wrap anchorx="page" anchory="margin"/>
            </v:group>
          </w:pict>
        </mc:Fallback>
      </mc:AlternateContent>
    </w:r>
    <w:r w:rsidR="00AD7FB1">
      <w:fldChar w:fldCharType="begin"/>
    </w:r>
    <w:r w:rsidR="00AD7FB1">
      <w:instrText xml:space="preserve"> PAGE   \* MERGEFORMAT </w:instrText>
    </w:r>
    <w:r w:rsidR="00AD7FB1">
      <w:fldChar w:fldCharType="separate"/>
    </w:r>
    <w:r w:rsidR="00AD7FB1">
      <w:rPr>
        <w:b/>
        <w:bCs/>
        <w:noProof/>
      </w:rPr>
      <w:t>1</w:t>
    </w:r>
    <w:r w:rsidR="00AD7FB1">
      <w:rPr>
        <w:b/>
        <w:bCs/>
        <w:noProof/>
      </w:rPr>
      <w:fldChar w:fldCharType="end"/>
    </w:r>
    <w:r w:rsidR="00AD7FB1">
      <w:rPr>
        <w:b/>
        <w:bCs/>
      </w:rPr>
      <w:t xml:space="preserve"> </w:t>
    </w:r>
    <w:r w:rsidR="00AD7FB1">
      <w:t>|</w:t>
    </w:r>
    <w:r w:rsidR="00AD7FB1">
      <w:rPr>
        <w:b/>
        <w:bCs/>
      </w:rPr>
      <w:t xml:space="preserve"> </w:t>
    </w:r>
    <w:r w:rsidR="00AD7FB1">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3AE9" w14:textId="52C59993" w:rsidR="00AD7FB1" w:rsidRDefault="00AD7FB1">
    <w:pPr>
      <w:pStyle w:val="Footer"/>
    </w:pPr>
    <w:r>
      <w:rPr>
        <w:noProof/>
      </w:rPr>
      <mc:AlternateContent>
        <mc:Choice Requires="wpg">
          <w:drawing>
            <wp:anchor distT="0" distB="0" distL="114300" distR="114300" simplePos="0" relativeHeight="251659264" behindDoc="0" locked="0" layoutInCell="1" allowOverlap="1" wp14:anchorId="01A185FB" wp14:editId="2C9D9F0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F28B8" w14:textId="033D69E5" w:rsidR="00AD7FB1" w:rsidRDefault="00C5274B">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F572B">
                                  <w:rPr>
                                    <w:caps/>
                                    <w:color w:val="4472C4" w:themeColor="accent1"/>
                                    <w:sz w:val="20"/>
                                    <w:szCs w:val="20"/>
                                  </w:rPr>
                                  <w:t>SDCOE Charter Petition Review Matrix</w:t>
                                </w:r>
                              </w:sdtContent>
                            </w:sdt>
                            <w:r w:rsidR="00AD7FB1">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A3350">
                                  <w:rPr>
                                    <w:color w:val="808080" w:themeColor="background1" w:themeShade="80"/>
                                    <w:sz w:val="20"/>
                                    <w:szCs w:val="20"/>
                                  </w:rPr>
                                  <w:t xml:space="preserve">Last Updated </w:t>
                                </w:r>
                                <w:r w:rsidR="009A6CF3">
                                  <w:rPr>
                                    <w:color w:val="808080" w:themeColor="background1" w:themeShade="80"/>
                                    <w:sz w:val="20"/>
                                    <w:szCs w:val="20"/>
                                  </w:rPr>
                                  <w:t>5/28/2021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1A185FB" id="Group 164" o:spid="_x0000_s1033"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Nm+HinMDAACQCgAADgAAAAAAAAAAAAAAAAAuAgAAZHJzL2Uyb0RvYy54bWxQSwECLQAU&#10;AAYACAAAACEA8YbAetsAAAAEAQAADwAAAAAAAAAAAAAAAADNBQAAZHJzL2Rvd25yZXYueG1sUEsF&#10;BgAAAAAEAAQA8wAAANUGAAAAAA==&#10;">
              <v:rect id="Rectangle 165" o:spid="_x0000_s1034"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5"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25F28B8" w14:textId="033D69E5" w:rsidR="00AD7FB1" w:rsidRDefault="00C5274B">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F572B">
                            <w:rPr>
                              <w:caps/>
                              <w:color w:val="4472C4" w:themeColor="accent1"/>
                              <w:sz w:val="20"/>
                              <w:szCs w:val="20"/>
                            </w:rPr>
                            <w:t>SDCOE Charter Petition Review Matrix</w:t>
                          </w:r>
                        </w:sdtContent>
                      </w:sdt>
                      <w:r w:rsidR="00AD7FB1">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A3350">
                            <w:rPr>
                              <w:color w:val="808080" w:themeColor="background1" w:themeShade="80"/>
                              <w:sz w:val="20"/>
                              <w:szCs w:val="20"/>
                            </w:rPr>
                            <w:t xml:space="preserve">Last Updated </w:t>
                          </w:r>
                          <w:r w:rsidR="009A6CF3">
                            <w:rPr>
                              <w:color w:val="808080" w:themeColor="background1" w:themeShade="80"/>
                              <w:sz w:val="20"/>
                              <w:szCs w:val="20"/>
                            </w:rPr>
                            <w:t>5/28/2021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6F30" w14:textId="77777777" w:rsidR="0057297B" w:rsidRDefault="0057297B" w:rsidP="00C62CE5">
      <w:pPr>
        <w:spacing w:after="0" w:line="240" w:lineRule="auto"/>
      </w:pPr>
      <w:r>
        <w:separator/>
      </w:r>
    </w:p>
  </w:footnote>
  <w:footnote w:type="continuationSeparator" w:id="0">
    <w:p w14:paraId="005D36E3" w14:textId="77777777" w:rsidR="0057297B" w:rsidRDefault="0057297B" w:rsidP="00C62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B309" w14:textId="77777777" w:rsidR="009A6CF3" w:rsidRDefault="009A6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F06D1" w14:paraId="348CFE94" w14:textId="77777777" w:rsidTr="002F06D1">
      <w:tc>
        <w:tcPr>
          <w:tcW w:w="3120" w:type="dxa"/>
        </w:tcPr>
        <w:p w14:paraId="030E6D1D" w14:textId="67C7BBA0" w:rsidR="002F06D1" w:rsidRDefault="002F06D1" w:rsidP="002F06D1">
          <w:pPr>
            <w:pStyle w:val="Header"/>
            <w:ind w:left="-115"/>
          </w:pPr>
        </w:p>
      </w:tc>
      <w:tc>
        <w:tcPr>
          <w:tcW w:w="3120" w:type="dxa"/>
        </w:tcPr>
        <w:p w14:paraId="42D975A0" w14:textId="537798F7" w:rsidR="002F06D1" w:rsidRDefault="002F06D1" w:rsidP="002F06D1">
          <w:pPr>
            <w:pStyle w:val="Header"/>
            <w:jc w:val="center"/>
          </w:pPr>
        </w:p>
      </w:tc>
      <w:tc>
        <w:tcPr>
          <w:tcW w:w="3120" w:type="dxa"/>
        </w:tcPr>
        <w:p w14:paraId="1507AA7C" w14:textId="0441D7D6" w:rsidR="002F06D1" w:rsidRDefault="002F06D1" w:rsidP="002F06D1">
          <w:pPr>
            <w:pStyle w:val="Header"/>
            <w:ind w:right="-115"/>
            <w:jc w:val="right"/>
          </w:pPr>
        </w:p>
      </w:tc>
    </w:tr>
  </w:tbl>
  <w:p w14:paraId="349B3AA4" w14:textId="77B32744" w:rsidR="002F06D1" w:rsidRDefault="002F06D1" w:rsidP="002F0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F06D1" w14:paraId="6B8AC653" w14:textId="77777777" w:rsidTr="002F06D1">
      <w:tc>
        <w:tcPr>
          <w:tcW w:w="3120" w:type="dxa"/>
        </w:tcPr>
        <w:p w14:paraId="3CD923C6" w14:textId="355A2CC4" w:rsidR="002F06D1" w:rsidRDefault="002F06D1" w:rsidP="002F06D1">
          <w:pPr>
            <w:pStyle w:val="Header"/>
            <w:ind w:left="-115"/>
          </w:pPr>
        </w:p>
      </w:tc>
      <w:tc>
        <w:tcPr>
          <w:tcW w:w="3120" w:type="dxa"/>
        </w:tcPr>
        <w:p w14:paraId="030C58E4" w14:textId="70188569" w:rsidR="002F06D1" w:rsidRDefault="002F06D1" w:rsidP="002F06D1">
          <w:pPr>
            <w:pStyle w:val="Header"/>
            <w:jc w:val="center"/>
          </w:pPr>
        </w:p>
      </w:tc>
      <w:tc>
        <w:tcPr>
          <w:tcW w:w="3120" w:type="dxa"/>
        </w:tcPr>
        <w:p w14:paraId="544BA1B4" w14:textId="159E6B7F" w:rsidR="002F06D1" w:rsidRDefault="002F06D1" w:rsidP="002F06D1">
          <w:pPr>
            <w:pStyle w:val="Header"/>
            <w:ind w:right="-115"/>
            <w:jc w:val="right"/>
          </w:pPr>
        </w:p>
      </w:tc>
    </w:tr>
  </w:tbl>
  <w:p w14:paraId="5A524445" w14:textId="4BCE95F9" w:rsidR="002F06D1" w:rsidRDefault="002F06D1" w:rsidP="002F0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47D"/>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0B65"/>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24AC"/>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F1590"/>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B6D0D"/>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417A5"/>
    <w:multiLevelType w:val="hybridMultilevel"/>
    <w:tmpl w:val="8D3E0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72FCB"/>
    <w:multiLevelType w:val="hybridMultilevel"/>
    <w:tmpl w:val="D2189CA4"/>
    <w:lvl w:ilvl="0" w:tplc="E2B27A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00831"/>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97BD7"/>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E6ED5"/>
    <w:multiLevelType w:val="hybridMultilevel"/>
    <w:tmpl w:val="C49E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D51B5"/>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B1FEC"/>
    <w:multiLevelType w:val="hybridMultilevel"/>
    <w:tmpl w:val="B20E5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85CC5"/>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F7A3B"/>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824E8"/>
    <w:multiLevelType w:val="hybridMultilevel"/>
    <w:tmpl w:val="2F72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20E10"/>
    <w:multiLevelType w:val="hybridMultilevel"/>
    <w:tmpl w:val="1B48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C0325"/>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E7D83"/>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12CA1"/>
    <w:multiLevelType w:val="hybridMultilevel"/>
    <w:tmpl w:val="EB048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B1D9A"/>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05255"/>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32FA6"/>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457C4"/>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155A2"/>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13A2C"/>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F3FC0"/>
    <w:multiLevelType w:val="hybridMultilevel"/>
    <w:tmpl w:val="6060C090"/>
    <w:lvl w:ilvl="0" w:tplc="E4FC1A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7585C"/>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53F22"/>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3065F"/>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76E52"/>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D48F2"/>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620EC"/>
    <w:multiLevelType w:val="hybridMultilevel"/>
    <w:tmpl w:val="AA12E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44C57"/>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23110E"/>
    <w:multiLevelType w:val="hybridMultilevel"/>
    <w:tmpl w:val="2F72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A0F24"/>
    <w:multiLevelType w:val="hybridMultilevel"/>
    <w:tmpl w:val="17D6D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46749"/>
    <w:multiLevelType w:val="hybridMultilevel"/>
    <w:tmpl w:val="1B48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B62D4"/>
    <w:multiLevelType w:val="hybridMultilevel"/>
    <w:tmpl w:val="AB66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391935">
    <w:abstractNumId w:val="9"/>
  </w:num>
  <w:num w:numId="2" w16cid:durableId="749620602">
    <w:abstractNumId w:val="25"/>
  </w:num>
  <w:num w:numId="3" w16cid:durableId="792865540">
    <w:abstractNumId w:val="6"/>
  </w:num>
  <w:num w:numId="4" w16cid:durableId="1814981000">
    <w:abstractNumId w:val="14"/>
  </w:num>
  <w:num w:numId="5" w16cid:durableId="111901653">
    <w:abstractNumId w:val="33"/>
  </w:num>
  <w:num w:numId="6" w16cid:durableId="669524981">
    <w:abstractNumId w:val="18"/>
  </w:num>
  <w:num w:numId="7" w16cid:durableId="1708487862">
    <w:abstractNumId w:val="31"/>
  </w:num>
  <w:num w:numId="8" w16cid:durableId="1189684155">
    <w:abstractNumId w:val="5"/>
  </w:num>
  <w:num w:numId="9" w16cid:durableId="195314067">
    <w:abstractNumId w:val="11"/>
  </w:num>
  <w:num w:numId="10" w16cid:durableId="948009853">
    <w:abstractNumId w:val="10"/>
  </w:num>
  <w:num w:numId="11" w16cid:durableId="13073729">
    <w:abstractNumId w:val="3"/>
  </w:num>
  <w:num w:numId="12" w16cid:durableId="1469199829">
    <w:abstractNumId w:val="23"/>
  </w:num>
  <w:num w:numId="13" w16cid:durableId="327711105">
    <w:abstractNumId w:val="13"/>
  </w:num>
  <w:num w:numId="14" w16cid:durableId="1402214596">
    <w:abstractNumId w:val="12"/>
  </w:num>
  <w:num w:numId="15" w16cid:durableId="164057577">
    <w:abstractNumId w:val="16"/>
  </w:num>
  <w:num w:numId="16" w16cid:durableId="1210654376">
    <w:abstractNumId w:val="19"/>
  </w:num>
  <w:num w:numId="17" w16cid:durableId="1639069155">
    <w:abstractNumId w:val="1"/>
  </w:num>
  <w:num w:numId="18" w16cid:durableId="544755972">
    <w:abstractNumId w:val="32"/>
  </w:num>
  <w:num w:numId="19" w16cid:durableId="1217815199">
    <w:abstractNumId w:val="0"/>
  </w:num>
  <w:num w:numId="20" w16cid:durableId="1304388219">
    <w:abstractNumId w:val="21"/>
  </w:num>
  <w:num w:numId="21" w16cid:durableId="614945313">
    <w:abstractNumId w:val="20"/>
  </w:num>
  <w:num w:numId="22" w16cid:durableId="807015739">
    <w:abstractNumId w:val="7"/>
  </w:num>
  <w:num w:numId="23" w16cid:durableId="740719154">
    <w:abstractNumId w:val="29"/>
  </w:num>
  <w:num w:numId="24" w16cid:durableId="1213079491">
    <w:abstractNumId w:val="22"/>
  </w:num>
  <w:num w:numId="25" w16cid:durableId="1441336552">
    <w:abstractNumId w:val="28"/>
  </w:num>
  <w:num w:numId="26" w16cid:durableId="1670138025">
    <w:abstractNumId w:val="27"/>
  </w:num>
  <w:num w:numId="27" w16cid:durableId="1465272557">
    <w:abstractNumId w:val="8"/>
  </w:num>
  <w:num w:numId="28" w16cid:durableId="727607763">
    <w:abstractNumId w:val="36"/>
  </w:num>
  <w:num w:numId="29" w16cid:durableId="1355155709">
    <w:abstractNumId w:val="4"/>
  </w:num>
  <w:num w:numId="30" w16cid:durableId="407775662">
    <w:abstractNumId w:val="24"/>
  </w:num>
  <w:num w:numId="31" w16cid:durableId="161627436">
    <w:abstractNumId w:val="15"/>
  </w:num>
  <w:num w:numId="32" w16cid:durableId="1647004882">
    <w:abstractNumId w:val="35"/>
  </w:num>
  <w:num w:numId="33" w16cid:durableId="957417793">
    <w:abstractNumId w:val="26"/>
  </w:num>
  <w:num w:numId="34" w16cid:durableId="982387026">
    <w:abstractNumId w:val="2"/>
  </w:num>
  <w:num w:numId="35" w16cid:durableId="454446655">
    <w:abstractNumId w:val="30"/>
  </w:num>
  <w:num w:numId="36" w16cid:durableId="478613547">
    <w:abstractNumId w:val="17"/>
  </w:num>
  <w:num w:numId="37" w16cid:durableId="165302131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n Armatis">
    <w15:presenceInfo w15:providerId="AD" w15:userId="S::kristin.armatis@sdcoe.net::dd9be8cd-8553-470d-9a06-469e940d8dfc"/>
  </w15:person>
  <w15:person w15:author="Tara Molina">
    <w15:presenceInfo w15:providerId="AD" w15:userId="S::tara.molina@sdcoe.net::e20d367e-1e14-4546-bef4-75e5acfcad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DB"/>
    <w:rsid w:val="00071881"/>
    <w:rsid w:val="000A2B58"/>
    <w:rsid w:val="000A3127"/>
    <w:rsid w:val="000C05DC"/>
    <w:rsid w:val="00106702"/>
    <w:rsid w:val="0014582C"/>
    <w:rsid w:val="001A3350"/>
    <w:rsid w:val="001E080D"/>
    <w:rsid w:val="00221ED0"/>
    <w:rsid w:val="00293BC4"/>
    <w:rsid w:val="002C3ECC"/>
    <w:rsid w:val="002E03D2"/>
    <w:rsid w:val="002F06D1"/>
    <w:rsid w:val="002F4708"/>
    <w:rsid w:val="003F133B"/>
    <w:rsid w:val="003F5268"/>
    <w:rsid w:val="00424F3D"/>
    <w:rsid w:val="0044229B"/>
    <w:rsid w:val="00444967"/>
    <w:rsid w:val="00470E8D"/>
    <w:rsid w:val="004D2060"/>
    <w:rsid w:val="004D6B9A"/>
    <w:rsid w:val="004E120D"/>
    <w:rsid w:val="0057297B"/>
    <w:rsid w:val="00594F08"/>
    <w:rsid w:val="005A0E66"/>
    <w:rsid w:val="005C1338"/>
    <w:rsid w:val="006440B3"/>
    <w:rsid w:val="00665077"/>
    <w:rsid w:val="006969A2"/>
    <w:rsid w:val="00746D17"/>
    <w:rsid w:val="007E6007"/>
    <w:rsid w:val="00827AD3"/>
    <w:rsid w:val="00890EFB"/>
    <w:rsid w:val="0090588B"/>
    <w:rsid w:val="0094362A"/>
    <w:rsid w:val="00945586"/>
    <w:rsid w:val="009A6CF3"/>
    <w:rsid w:val="009B0FDB"/>
    <w:rsid w:val="009B1A75"/>
    <w:rsid w:val="00A01355"/>
    <w:rsid w:val="00A56637"/>
    <w:rsid w:val="00AA17E9"/>
    <w:rsid w:val="00AB29FA"/>
    <w:rsid w:val="00AC5BC9"/>
    <w:rsid w:val="00AD7FB1"/>
    <w:rsid w:val="00AF229C"/>
    <w:rsid w:val="00B66559"/>
    <w:rsid w:val="00BB235E"/>
    <w:rsid w:val="00C07DD9"/>
    <w:rsid w:val="00C25AB1"/>
    <w:rsid w:val="00C5274B"/>
    <w:rsid w:val="00C62CE5"/>
    <w:rsid w:val="00C960EC"/>
    <w:rsid w:val="00DA7C07"/>
    <w:rsid w:val="00DD4A2F"/>
    <w:rsid w:val="00E326B9"/>
    <w:rsid w:val="00E72DCE"/>
    <w:rsid w:val="00EB1BD6"/>
    <w:rsid w:val="00ED77CB"/>
    <w:rsid w:val="00F000AB"/>
    <w:rsid w:val="00F02725"/>
    <w:rsid w:val="00F45352"/>
    <w:rsid w:val="00F5272E"/>
    <w:rsid w:val="00F564F8"/>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99C7"/>
  <w15:chartTrackingRefBased/>
  <w15:docId w15:val="{F17DB87B-7762-4A9D-87FF-71FF5D4A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702"/>
    <w:pPr>
      <w:keepNext/>
      <w:keepLines/>
      <w:spacing w:before="240" w:after="0"/>
      <w:outlineLvl w:val="0"/>
    </w:pPr>
    <w:rPr>
      <w:rFonts w:ascii="Calibri" w:eastAsiaTheme="majorEastAsia" w:hAnsi="Calibri" w:cstheme="majorBidi"/>
      <w:b/>
      <w:sz w:val="32"/>
      <w:szCs w:val="32"/>
      <w:u w:val="single"/>
    </w:rPr>
  </w:style>
  <w:style w:type="paragraph" w:styleId="Heading2">
    <w:name w:val="heading 2"/>
    <w:basedOn w:val="Normal"/>
    <w:next w:val="Normal"/>
    <w:link w:val="Heading2Char"/>
    <w:uiPriority w:val="9"/>
    <w:unhideWhenUsed/>
    <w:qFormat/>
    <w:rsid w:val="00945586"/>
    <w:pPr>
      <w:keepNext/>
      <w:keepLines/>
      <w:spacing w:before="20" w:after="120" w:line="240" w:lineRule="auto"/>
      <w:outlineLvl w:val="1"/>
    </w:pPr>
    <w:rPr>
      <w:rFonts w:ascii="Calibri" w:eastAsiaTheme="majorEastAsia" w:hAnsi="Calibri" w:cstheme="majorBidi"/>
      <w:b/>
      <w:i/>
      <w:sz w:val="28"/>
      <w:szCs w:val="26"/>
    </w:rPr>
  </w:style>
  <w:style w:type="paragraph" w:styleId="Heading3">
    <w:name w:val="heading 3"/>
    <w:basedOn w:val="Normal"/>
    <w:next w:val="Normal"/>
    <w:link w:val="Heading3Char"/>
    <w:uiPriority w:val="9"/>
    <w:unhideWhenUsed/>
    <w:qFormat/>
    <w:rsid w:val="00F000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9B1A7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235E"/>
    <w:pPr>
      <w:spacing w:after="0" w:line="240" w:lineRule="auto"/>
      <w:contextualSpacing/>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BB235E"/>
    <w:rPr>
      <w:rFonts w:ascii="Calibri" w:eastAsiaTheme="majorEastAsia" w:hAnsi="Calibri" w:cstheme="majorBidi"/>
      <w:b/>
      <w:spacing w:val="-10"/>
      <w:kern w:val="28"/>
      <w:sz w:val="36"/>
      <w:szCs w:val="56"/>
    </w:rPr>
  </w:style>
  <w:style w:type="character" w:customStyle="1" w:styleId="Heading1Char">
    <w:name w:val="Heading 1 Char"/>
    <w:basedOn w:val="DefaultParagraphFont"/>
    <w:link w:val="Heading1"/>
    <w:uiPriority w:val="9"/>
    <w:rsid w:val="00106702"/>
    <w:rPr>
      <w:rFonts w:ascii="Calibri" w:eastAsiaTheme="majorEastAsia" w:hAnsi="Calibri" w:cstheme="majorBidi"/>
      <w:b/>
      <w:sz w:val="32"/>
      <w:szCs w:val="32"/>
      <w:u w:val="single"/>
    </w:rPr>
  </w:style>
  <w:style w:type="character" w:customStyle="1" w:styleId="Heading2Char">
    <w:name w:val="Heading 2 Char"/>
    <w:basedOn w:val="DefaultParagraphFont"/>
    <w:link w:val="Heading2"/>
    <w:uiPriority w:val="9"/>
    <w:rsid w:val="00945586"/>
    <w:rPr>
      <w:rFonts w:ascii="Calibri" w:eastAsiaTheme="majorEastAsia" w:hAnsi="Calibri" w:cstheme="majorBidi"/>
      <w:b/>
      <w:i/>
      <w:sz w:val="28"/>
      <w:szCs w:val="26"/>
    </w:rPr>
  </w:style>
  <w:style w:type="paragraph" w:styleId="ListParagraph">
    <w:name w:val="List Paragraph"/>
    <w:basedOn w:val="Normal"/>
    <w:uiPriority w:val="34"/>
    <w:qFormat/>
    <w:rsid w:val="009B0FDB"/>
    <w:pPr>
      <w:ind w:left="720"/>
      <w:contextualSpacing/>
    </w:pPr>
  </w:style>
  <w:style w:type="table" w:styleId="TableGrid">
    <w:name w:val="Table Grid"/>
    <w:basedOn w:val="TableNormal"/>
    <w:uiPriority w:val="39"/>
    <w:rsid w:val="009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000A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0588B"/>
    <w:rPr>
      <w:color w:val="0563C1" w:themeColor="hyperlink"/>
      <w:u w:val="single"/>
    </w:rPr>
  </w:style>
  <w:style w:type="character" w:styleId="UnresolvedMention">
    <w:name w:val="Unresolved Mention"/>
    <w:basedOn w:val="DefaultParagraphFont"/>
    <w:uiPriority w:val="99"/>
    <w:semiHidden/>
    <w:unhideWhenUsed/>
    <w:rsid w:val="0090588B"/>
    <w:rPr>
      <w:color w:val="605E5C"/>
      <w:shd w:val="clear" w:color="auto" w:fill="E1DFDD"/>
    </w:rPr>
  </w:style>
  <w:style w:type="character" w:styleId="CommentReference">
    <w:name w:val="annotation reference"/>
    <w:basedOn w:val="DefaultParagraphFont"/>
    <w:uiPriority w:val="99"/>
    <w:semiHidden/>
    <w:unhideWhenUsed/>
    <w:rsid w:val="009B1A75"/>
    <w:rPr>
      <w:sz w:val="16"/>
      <w:szCs w:val="16"/>
    </w:rPr>
  </w:style>
  <w:style w:type="paragraph" w:styleId="CommentText">
    <w:name w:val="annotation text"/>
    <w:basedOn w:val="Normal"/>
    <w:link w:val="CommentTextChar"/>
    <w:uiPriority w:val="99"/>
    <w:unhideWhenUsed/>
    <w:rsid w:val="009B1A75"/>
    <w:pPr>
      <w:spacing w:line="240" w:lineRule="auto"/>
    </w:pPr>
    <w:rPr>
      <w:sz w:val="20"/>
      <w:szCs w:val="20"/>
    </w:rPr>
  </w:style>
  <w:style w:type="character" w:customStyle="1" w:styleId="CommentTextChar">
    <w:name w:val="Comment Text Char"/>
    <w:basedOn w:val="DefaultParagraphFont"/>
    <w:link w:val="CommentText"/>
    <w:uiPriority w:val="99"/>
    <w:rsid w:val="009B1A75"/>
    <w:rPr>
      <w:sz w:val="20"/>
      <w:szCs w:val="20"/>
    </w:rPr>
  </w:style>
  <w:style w:type="paragraph" w:styleId="CommentSubject">
    <w:name w:val="annotation subject"/>
    <w:basedOn w:val="CommentText"/>
    <w:next w:val="CommentText"/>
    <w:link w:val="CommentSubjectChar"/>
    <w:uiPriority w:val="99"/>
    <w:semiHidden/>
    <w:unhideWhenUsed/>
    <w:rsid w:val="009B1A75"/>
    <w:rPr>
      <w:b/>
      <w:bCs/>
    </w:rPr>
  </w:style>
  <w:style w:type="character" w:customStyle="1" w:styleId="CommentSubjectChar">
    <w:name w:val="Comment Subject Char"/>
    <w:basedOn w:val="CommentTextChar"/>
    <w:link w:val="CommentSubject"/>
    <w:uiPriority w:val="99"/>
    <w:semiHidden/>
    <w:rsid w:val="009B1A75"/>
    <w:rPr>
      <w:b/>
      <w:bCs/>
      <w:sz w:val="20"/>
      <w:szCs w:val="20"/>
    </w:rPr>
  </w:style>
  <w:style w:type="paragraph" w:styleId="BalloonText">
    <w:name w:val="Balloon Text"/>
    <w:basedOn w:val="Normal"/>
    <w:link w:val="BalloonTextChar"/>
    <w:uiPriority w:val="99"/>
    <w:semiHidden/>
    <w:unhideWhenUsed/>
    <w:rsid w:val="009B1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A75"/>
    <w:rPr>
      <w:rFonts w:ascii="Segoe UI" w:hAnsi="Segoe UI" w:cs="Segoe UI"/>
      <w:sz w:val="18"/>
      <w:szCs w:val="18"/>
    </w:rPr>
  </w:style>
  <w:style w:type="character" w:customStyle="1" w:styleId="Heading6Char">
    <w:name w:val="Heading 6 Char"/>
    <w:basedOn w:val="DefaultParagraphFont"/>
    <w:link w:val="Heading6"/>
    <w:uiPriority w:val="9"/>
    <w:semiHidden/>
    <w:rsid w:val="009B1A75"/>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9B1A7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05DC"/>
    <w:rPr>
      <w:color w:val="954F72" w:themeColor="followedHyperlink"/>
      <w:u w:val="single"/>
    </w:rPr>
  </w:style>
  <w:style w:type="paragraph" w:styleId="Revision">
    <w:name w:val="Revision"/>
    <w:hidden/>
    <w:uiPriority w:val="99"/>
    <w:semiHidden/>
    <w:rsid w:val="00827AD3"/>
    <w:pPr>
      <w:spacing w:after="0" w:line="240" w:lineRule="auto"/>
    </w:pPr>
  </w:style>
  <w:style w:type="paragraph" w:styleId="TOCHeading">
    <w:name w:val="TOC Heading"/>
    <w:basedOn w:val="Heading1"/>
    <w:next w:val="Normal"/>
    <w:uiPriority w:val="39"/>
    <w:unhideWhenUsed/>
    <w:qFormat/>
    <w:rsid w:val="00F02725"/>
    <w:pPr>
      <w:outlineLvl w:val="9"/>
    </w:pPr>
    <w:rPr>
      <w:rFonts w:asciiTheme="majorHAnsi" w:hAnsiTheme="majorHAnsi"/>
      <w:b w:val="0"/>
      <w:color w:val="2F5496" w:themeColor="accent1" w:themeShade="BF"/>
      <w:u w:val="none"/>
    </w:rPr>
  </w:style>
  <w:style w:type="paragraph" w:styleId="TOC1">
    <w:name w:val="toc 1"/>
    <w:basedOn w:val="Normal"/>
    <w:next w:val="Normal"/>
    <w:autoRedefine/>
    <w:uiPriority w:val="39"/>
    <w:unhideWhenUsed/>
    <w:rsid w:val="00F02725"/>
    <w:pPr>
      <w:spacing w:after="100"/>
    </w:pPr>
  </w:style>
  <w:style w:type="paragraph" w:styleId="TOC2">
    <w:name w:val="toc 2"/>
    <w:basedOn w:val="Normal"/>
    <w:next w:val="Normal"/>
    <w:autoRedefine/>
    <w:uiPriority w:val="39"/>
    <w:unhideWhenUsed/>
    <w:rsid w:val="00F02725"/>
    <w:pPr>
      <w:spacing w:after="100"/>
      <w:ind w:left="220"/>
    </w:pPr>
  </w:style>
  <w:style w:type="paragraph" w:styleId="NoSpacing">
    <w:name w:val="No Spacing"/>
    <w:link w:val="NoSpacingChar"/>
    <w:uiPriority w:val="1"/>
    <w:qFormat/>
    <w:rsid w:val="00F02725"/>
    <w:pPr>
      <w:spacing w:after="0" w:line="240" w:lineRule="auto"/>
    </w:pPr>
    <w:rPr>
      <w:color w:val="44546A" w:themeColor="text2"/>
      <w:sz w:val="20"/>
      <w:szCs w:val="20"/>
    </w:rPr>
  </w:style>
  <w:style w:type="paragraph" w:styleId="Header">
    <w:name w:val="header"/>
    <w:basedOn w:val="Normal"/>
    <w:link w:val="HeaderChar"/>
    <w:uiPriority w:val="99"/>
    <w:unhideWhenUsed/>
    <w:rsid w:val="00C62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E5"/>
  </w:style>
  <w:style w:type="paragraph" w:styleId="Footer">
    <w:name w:val="footer"/>
    <w:basedOn w:val="Normal"/>
    <w:link w:val="FooterChar"/>
    <w:uiPriority w:val="99"/>
    <w:unhideWhenUsed/>
    <w:rsid w:val="00C62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E5"/>
  </w:style>
  <w:style w:type="character" w:customStyle="1" w:styleId="NoSpacingChar">
    <w:name w:val="No Spacing Char"/>
    <w:basedOn w:val="DefaultParagraphFont"/>
    <w:link w:val="NoSpacing"/>
    <w:uiPriority w:val="1"/>
    <w:rsid w:val="00AD7FB1"/>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9628">
      <w:bodyDiv w:val="1"/>
      <w:marLeft w:val="0"/>
      <w:marRight w:val="0"/>
      <w:marTop w:val="0"/>
      <w:marBottom w:val="0"/>
      <w:divBdr>
        <w:top w:val="none" w:sz="0" w:space="0" w:color="auto"/>
        <w:left w:val="none" w:sz="0" w:space="0" w:color="auto"/>
        <w:bottom w:val="none" w:sz="0" w:space="0" w:color="auto"/>
        <w:right w:val="none" w:sz="0" w:space="0" w:color="auto"/>
      </w:divBdr>
    </w:div>
    <w:div w:id="154498065">
      <w:bodyDiv w:val="1"/>
      <w:marLeft w:val="0"/>
      <w:marRight w:val="0"/>
      <w:marTop w:val="0"/>
      <w:marBottom w:val="0"/>
      <w:divBdr>
        <w:top w:val="none" w:sz="0" w:space="0" w:color="auto"/>
        <w:left w:val="none" w:sz="0" w:space="0" w:color="auto"/>
        <w:bottom w:val="none" w:sz="0" w:space="0" w:color="auto"/>
        <w:right w:val="none" w:sz="0" w:space="0" w:color="auto"/>
      </w:divBdr>
    </w:div>
    <w:div w:id="224025357">
      <w:bodyDiv w:val="1"/>
      <w:marLeft w:val="0"/>
      <w:marRight w:val="0"/>
      <w:marTop w:val="0"/>
      <w:marBottom w:val="0"/>
      <w:divBdr>
        <w:top w:val="none" w:sz="0" w:space="0" w:color="auto"/>
        <w:left w:val="none" w:sz="0" w:space="0" w:color="auto"/>
        <w:bottom w:val="none" w:sz="0" w:space="0" w:color="auto"/>
        <w:right w:val="none" w:sz="0" w:space="0" w:color="auto"/>
      </w:divBdr>
    </w:div>
    <w:div w:id="379400935">
      <w:bodyDiv w:val="1"/>
      <w:marLeft w:val="0"/>
      <w:marRight w:val="0"/>
      <w:marTop w:val="0"/>
      <w:marBottom w:val="0"/>
      <w:divBdr>
        <w:top w:val="none" w:sz="0" w:space="0" w:color="auto"/>
        <w:left w:val="none" w:sz="0" w:space="0" w:color="auto"/>
        <w:bottom w:val="none" w:sz="0" w:space="0" w:color="auto"/>
        <w:right w:val="none" w:sz="0" w:space="0" w:color="auto"/>
      </w:divBdr>
    </w:div>
    <w:div w:id="706296753">
      <w:bodyDiv w:val="1"/>
      <w:marLeft w:val="0"/>
      <w:marRight w:val="0"/>
      <w:marTop w:val="0"/>
      <w:marBottom w:val="0"/>
      <w:divBdr>
        <w:top w:val="none" w:sz="0" w:space="0" w:color="auto"/>
        <w:left w:val="none" w:sz="0" w:space="0" w:color="auto"/>
        <w:bottom w:val="none" w:sz="0" w:space="0" w:color="auto"/>
        <w:right w:val="none" w:sz="0" w:space="0" w:color="auto"/>
      </w:divBdr>
    </w:div>
    <w:div w:id="780956830">
      <w:bodyDiv w:val="1"/>
      <w:marLeft w:val="0"/>
      <w:marRight w:val="0"/>
      <w:marTop w:val="0"/>
      <w:marBottom w:val="0"/>
      <w:divBdr>
        <w:top w:val="none" w:sz="0" w:space="0" w:color="auto"/>
        <w:left w:val="none" w:sz="0" w:space="0" w:color="auto"/>
        <w:bottom w:val="none" w:sz="0" w:space="0" w:color="auto"/>
        <w:right w:val="none" w:sz="0" w:space="0" w:color="auto"/>
      </w:divBdr>
    </w:div>
    <w:div w:id="841435306">
      <w:bodyDiv w:val="1"/>
      <w:marLeft w:val="0"/>
      <w:marRight w:val="0"/>
      <w:marTop w:val="0"/>
      <w:marBottom w:val="0"/>
      <w:divBdr>
        <w:top w:val="none" w:sz="0" w:space="0" w:color="auto"/>
        <w:left w:val="none" w:sz="0" w:space="0" w:color="auto"/>
        <w:bottom w:val="none" w:sz="0" w:space="0" w:color="auto"/>
        <w:right w:val="none" w:sz="0" w:space="0" w:color="auto"/>
      </w:divBdr>
    </w:div>
    <w:div w:id="1004090927">
      <w:bodyDiv w:val="1"/>
      <w:marLeft w:val="0"/>
      <w:marRight w:val="0"/>
      <w:marTop w:val="0"/>
      <w:marBottom w:val="0"/>
      <w:divBdr>
        <w:top w:val="none" w:sz="0" w:space="0" w:color="auto"/>
        <w:left w:val="none" w:sz="0" w:space="0" w:color="auto"/>
        <w:bottom w:val="none" w:sz="0" w:space="0" w:color="auto"/>
        <w:right w:val="none" w:sz="0" w:space="0" w:color="auto"/>
      </w:divBdr>
      <w:divsChild>
        <w:div w:id="233591255">
          <w:marLeft w:val="0"/>
          <w:marRight w:val="0"/>
          <w:marTop w:val="24"/>
          <w:marBottom w:val="24"/>
          <w:divBdr>
            <w:top w:val="none" w:sz="0" w:space="0" w:color="auto"/>
            <w:left w:val="none" w:sz="0" w:space="0" w:color="auto"/>
            <w:bottom w:val="none" w:sz="0" w:space="0" w:color="auto"/>
            <w:right w:val="none" w:sz="0" w:space="0" w:color="auto"/>
          </w:divBdr>
          <w:divsChild>
            <w:div w:id="1400598122">
              <w:marLeft w:val="0"/>
              <w:marRight w:val="0"/>
              <w:marTop w:val="0"/>
              <w:marBottom w:val="0"/>
              <w:divBdr>
                <w:top w:val="none" w:sz="0" w:space="0" w:color="auto"/>
                <w:left w:val="none" w:sz="0" w:space="0" w:color="auto"/>
                <w:bottom w:val="none" w:sz="0" w:space="0" w:color="auto"/>
                <w:right w:val="none" w:sz="0" w:space="0" w:color="auto"/>
              </w:divBdr>
            </w:div>
          </w:divsChild>
        </w:div>
        <w:div w:id="350307024">
          <w:marLeft w:val="0"/>
          <w:marRight w:val="0"/>
          <w:marTop w:val="24"/>
          <w:marBottom w:val="24"/>
          <w:divBdr>
            <w:top w:val="none" w:sz="0" w:space="0" w:color="auto"/>
            <w:left w:val="none" w:sz="0" w:space="0" w:color="auto"/>
            <w:bottom w:val="none" w:sz="0" w:space="0" w:color="auto"/>
            <w:right w:val="none" w:sz="0" w:space="0" w:color="auto"/>
          </w:divBdr>
          <w:divsChild>
            <w:div w:id="213930577">
              <w:marLeft w:val="0"/>
              <w:marRight w:val="0"/>
              <w:marTop w:val="0"/>
              <w:marBottom w:val="0"/>
              <w:divBdr>
                <w:top w:val="none" w:sz="0" w:space="0" w:color="auto"/>
                <w:left w:val="none" w:sz="0" w:space="0" w:color="auto"/>
                <w:bottom w:val="none" w:sz="0" w:space="0" w:color="auto"/>
                <w:right w:val="none" w:sz="0" w:space="0" w:color="auto"/>
              </w:divBdr>
            </w:div>
          </w:divsChild>
        </w:div>
        <w:div w:id="417405512">
          <w:marLeft w:val="0"/>
          <w:marRight w:val="0"/>
          <w:marTop w:val="24"/>
          <w:marBottom w:val="24"/>
          <w:divBdr>
            <w:top w:val="none" w:sz="0" w:space="0" w:color="auto"/>
            <w:left w:val="none" w:sz="0" w:space="0" w:color="auto"/>
            <w:bottom w:val="none" w:sz="0" w:space="0" w:color="auto"/>
            <w:right w:val="none" w:sz="0" w:space="0" w:color="auto"/>
          </w:divBdr>
          <w:divsChild>
            <w:div w:id="824708004">
              <w:marLeft w:val="0"/>
              <w:marRight w:val="0"/>
              <w:marTop w:val="0"/>
              <w:marBottom w:val="0"/>
              <w:divBdr>
                <w:top w:val="none" w:sz="0" w:space="0" w:color="auto"/>
                <w:left w:val="none" w:sz="0" w:space="0" w:color="auto"/>
                <w:bottom w:val="none" w:sz="0" w:space="0" w:color="auto"/>
                <w:right w:val="none" w:sz="0" w:space="0" w:color="auto"/>
              </w:divBdr>
            </w:div>
          </w:divsChild>
        </w:div>
        <w:div w:id="612444175">
          <w:marLeft w:val="0"/>
          <w:marRight w:val="0"/>
          <w:marTop w:val="240"/>
          <w:marBottom w:val="0"/>
          <w:divBdr>
            <w:top w:val="none" w:sz="0" w:space="0" w:color="auto"/>
            <w:left w:val="none" w:sz="0" w:space="0" w:color="auto"/>
            <w:bottom w:val="none" w:sz="0" w:space="0" w:color="auto"/>
            <w:right w:val="none" w:sz="0" w:space="0" w:color="auto"/>
          </w:divBdr>
          <w:divsChild>
            <w:div w:id="1889218884">
              <w:marLeft w:val="0"/>
              <w:marRight w:val="0"/>
              <w:marTop w:val="0"/>
              <w:marBottom w:val="0"/>
              <w:divBdr>
                <w:top w:val="none" w:sz="0" w:space="0" w:color="auto"/>
                <w:left w:val="none" w:sz="0" w:space="0" w:color="auto"/>
                <w:bottom w:val="none" w:sz="0" w:space="0" w:color="auto"/>
                <w:right w:val="none" w:sz="0" w:space="0" w:color="auto"/>
              </w:divBdr>
              <w:divsChild>
                <w:div w:id="13885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70223">
          <w:marLeft w:val="0"/>
          <w:marRight w:val="0"/>
          <w:marTop w:val="24"/>
          <w:marBottom w:val="24"/>
          <w:divBdr>
            <w:top w:val="none" w:sz="0" w:space="0" w:color="auto"/>
            <w:left w:val="none" w:sz="0" w:space="0" w:color="auto"/>
            <w:bottom w:val="none" w:sz="0" w:space="0" w:color="auto"/>
            <w:right w:val="none" w:sz="0" w:space="0" w:color="auto"/>
          </w:divBdr>
          <w:divsChild>
            <w:div w:id="1293975278">
              <w:marLeft w:val="0"/>
              <w:marRight w:val="0"/>
              <w:marTop w:val="0"/>
              <w:marBottom w:val="0"/>
              <w:divBdr>
                <w:top w:val="none" w:sz="0" w:space="0" w:color="auto"/>
                <w:left w:val="none" w:sz="0" w:space="0" w:color="auto"/>
                <w:bottom w:val="none" w:sz="0" w:space="0" w:color="auto"/>
                <w:right w:val="none" w:sz="0" w:space="0" w:color="auto"/>
              </w:divBdr>
            </w:div>
          </w:divsChild>
        </w:div>
        <w:div w:id="2099518383">
          <w:marLeft w:val="0"/>
          <w:marRight w:val="0"/>
          <w:marTop w:val="24"/>
          <w:marBottom w:val="24"/>
          <w:divBdr>
            <w:top w:val="none" w:sz="0" w:space="0" w:color="auto"/>
            <w:left w:val="none" w:sz="0" w:space="0" w:color="auto"/>
            <w:bottom w:val="none" w:sz="0" w:space="0" w:color="auto"/>
            <w:right w:val="none" w:sz="0" w:space="0" w:color="auto"/>
          </w:divBdr>
          <w:divsChild>
            <w:div w:id="17892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8109">
      <w:bodyDiv w:val="1"/>
      <w:marLeft w:val="0"/>
      <w:marRight w:val="0"/>
      <w:marTop w:val="0"/>
      <w:marBottom w:val="0"/>
      <w:divBdr>
        <w:top w:val="none" w:sz="0" w:space="0" w:color="auto"/>
        <w:left w:val="none" w:sz="0" w:space="0" w:color="auto"/>
        <w:bottom w:val="none" w:sz="0" w:space="0" w:color="auto"/>
        <w:right w:val="none" w:sz="0" w:space="0" w:color="auto"/>
      </w:divBdr>
    </w:div>
    <w:div w:id="1386492414">
      <w:bodyDiv w:val="1"/>
      <w:marLeft w:val="0"/>
      <w:marRight w:val="0"/>
      <w:marTop w:val="0"/>
      <w:marBottom w:val="0"/>
      <w:divBdr>
        <w:top w:val="none" w:sz="0" w:space="0" w:color="auto"/>
        <w:left w:val="none" w:sz="0" w:space="0" w:color="auto"/>
        <w:bottom w:val="none" w:sz="0" w:space="0" w:color="auto"/>
        <w:right w:val="none" w:sz="0" w:space="0" w:color="auto"/>
      </w:divBdr>
    </w:div>
    <w:div w:id="1887985437">
      <w:bodyDiv w:val="1"/>
      <w:marLeft w:val="0"/>
      <w:marRight w:val="0"/>
      <w:marTop w:val="0"/>
      <w:marBottom w:val="0"/>
      <w:divBdr>
        <w:top w:val="none" w:sz="0" w:space="0" w:color="auto"/>
        <w:left w:val="none" w:sz="0" w:space="0" w:color="auto"/>
        <w:bottom w:val="none" w:sz="0" w:space="0" w:color="auto"/>
        <w:right w:val="none" w:sz="0" w:space="0" w:color="auto"/>
      </w:divBdr>
    </w:div>
    <w:div w:id="1903715268">
      <w:bodyDiv w:val="1"/>
      <w:marLeft w:val="0"/>
      <w:marRight w:val="0"/>
      <w:marTop w:val="0"/>
      <w:marBottom w:val="0"/>
      <w:divBdr>
        <w:top w:val="none" w:sz="0" w:space="0" w:color="auto"/>
        <w:left w:val="none" w:sz="0" w:space="0" w:color="auto"/>
        <w:bottom w:val="none" w:sz="0" w:space="0" w:color="auto"/>
        <w:right w:val="none" w:sz="0" w:space="0" w:color="auto"/>
      </w:divBdr>
    </w:div>
    <w:div w:id="20463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rters@sdcoe.net" TargetMode="External"/><Relationship Id="rId18" Type="http://schemas.microsoft.com/office/2018/08/relationships/commentsExtensible" Target="commentsExtensible.xml"/><Relationship Id="rId26" Type="http://schemas.openxmlformats.org/officeDocument/2006/relationships/hyperlink" Target="https://leginfo.legislature.ca.gov/faces/codes_displaySection.xhtml?sectionNum=47605.&amp;lawCode=EDC" TargetMode="External"/><Relationship Id="rId39" Type="http://schemas.openxmlformats.org/officeDocument/2006/relationships/hyperlink" Target="https://leginfo.legislature.ca.gov/faces/codes_displaySection.xhtml?sectionNum=47605.&amp;lawCode=EDC" TargetMode="External"/><Relationship Id="rId21" Type="http://schemas.openxmlformats.org/officeDocument/2006/relationships/hyperlink" Target="https://leginfo.legislature.ca.gov/faces/codes_displaySection.xhtml?sectionNum=47605.&amp;lawCode=EDC" TargetMode="External"/><Relationship Id="rId34" Type="http://schemas.openxmlformats.org/officeDocument/2006/relationships/hyperlink" Target="https://leginfo.legislature.ca.gov/faces/codes_displaySection.xhtml?sectionNum=48901.1.&amp;lawCode=EDC" TargetMode="External"/><Relationship Id="rId42" Type="http://schemas.openxmlformats.org/officeDocument/2006/relationships/hyperlink" Target="https://govt.westlaw.com/calregs/Document/IC8661D70660211E384928538D6692020?viewType=FullText&amp;originationContext=documenttoc&amp;transitionType=CategoryPageItem&amp;contextData=(sc.Default)" TargetMode="External"/><Relationship Id="rId47" Type="http://schemas.openxmlformats.org/officeDocument/2006/relationships/hyperlink" Target="https://leginfo.legislature.ca.gov/faces/codes_displaySection.xhtml?sectionNum=47641.&amp;lawCode=EDC" TargetMode="External"/><Relationship Id="rId50" Type="http://schemas.openxmlformats.org/officeDocument/2006/relationships/hyperlink" Target="https://leginfo.legislature.ca.gov/faces/codes_displaySection.xhtml?sectionNum=47605.&amp;lawCode=EDC" TargetMode="External"/><Relationship Id="rId55"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hyperlink" Target="https://leginfo.legislature.ca.gov/faces/codes_displaySection.xhtml?sectionNum=47605.&amp;lawCode=EDC" TargetMode="External"/><Relationship Id="rId11" Type="http://schemas.openxmlformats.org/officeDocument/2006/relationships/endnotes" Target="endnotes.xml"/><Relationship Id="rId24" Type="http://schemas.openxmlformats.org/officeDocument/2006/relationships/hyperlink" Target="javascript:submitCodesValues('47604.','2.3.2.1','2018','291','2',%20'id_496df681-fcba-11e8-bd10-077ff3712fb6')" TargetMode="External"/><Relationship Id="rId32" Type="http://schemas.openxmlformats.org/officeDocument/2006/relationships/hyperlink" Target="https://leginfo.legislature.ca.gov/faces/codes_displaySection.xhtml?sectionNum=47605.&amp;lawCode=EDC" TargetMode="External"/><Relationship Id="rId37" Type="http://schemas.openxmlformats.org/officeDocument/2006/relationships/hyperlink" Target="https://leginfo.legislature.ca.gov/faces/codes_displaySection.xhtml?sectionNum=47605.&amp;lawCode=EDC" TargetMode="External"/><Relationship Id="rId40" Type="http://schemas.openxmlformats.org/officeDocument/2006/relationships/hyperlink" Target="https://govt.westlaw.com/calregs/Document/I24767E4C630B4F9BA1BCC3D6B71B8C1D?viewType=FullText&amp;originationContext=documenttoc&amp;transitionType=CategoryPageItem&amp;contextData=(sc.Default)" TargetMode="External"/><Relationship Id="rId45" Type="http://schemas.openxmlformats.org/officeDocument/2006/relationships/hyperlink" Target="https://leginfo.legislature.ca.gov/faces/codes_displaySection.xhtml?sectionNum=47605.&amp;lawCode=EDC"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leginfo.legislature.ca.gov/faces/codes_displaySection.xhtml?sectionNum=47605.&amp;lawCode=EDC" TargetMode="External"/><Relationship Id="rId14" Type="http://schemas.openxmlformats.org/officeDocument/2006/relationships/hyperlink" Target="mailto:charters@sdcoe.net" TargetMode="External"/><Relationship Id="rId22" Type="http://schemas.openxmlformats.org/officeDocument/2006/relationships/hyperlink" Target="https://leginfo.legislature.ca.gov/faces/codes_displaySection.xhtml?sectionNum=47605.&amp;lawCode=EDC" TargetMode="External"/><Relationship Id="rId27" Type="http://schemas.openxmlformats.org/officeDocument/2006/relationships/hyperlink" Target="https://leginfo.legislature.ca.gov/faces/codes_displayText.xhtml?division=4.&amp;chapter=2.&amp;part=26.8.&amp;lawCode=EDC&amp;title=2." TargetMode="External"/><Relationship Id="rId30" Type="http://schemas.openxmlformats.org/officeDocument/2006/relationships/hyperlink" Target="https://leginfo.legislature.ca.gov/faces/codes_displaySection.xhtml?sectionNum=47605.&amp;lawCode=EDC" TargetMode="External"/><Relationship Id="rId35" Type="http://schemas.openxmlformats.org/officeDocument/2006/relationships/hyperlink" Target="https://leginfo.legislature.ca.gov/faces/codes_displaySection.xhtml?sectionNum=47605.&amp;lawCode=EDC" TargetMode="External"/><Relationship Id="rId43" Type="http://schemas.openxmlformats.org/officeDocument/2006/relationships/hyperlink" Target="https://leginfo.legislature.ca.gov/faces/codes_displaySection.xhtml?sectionNum=47605.&amp;lawCode=EDC" TargetMode="External"/><Relationship Id="rId48" Type="http://schemas.openxmlformats.org/officeDocument/2006/relationships/hyperlink" Target="https://leginfo.legislature.ca.gov/faces/codes_displaySection.xhtml?sectionNum=47646.&amp;lawCode=EDC"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leginfo.legislature.ca.gov/faces/codes_displaySection.xhtml?sectionNum=51745.&amp;lawCode=EDC"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microsoft.com/office/2016/09/relationships/commentsIds" Target="commentsIds.xml"/><Relationship Id="rId25" Type="http://schemas.openxmlformats.org/officeDocument/2006/relationships/hyperlink" Target="javascript:submitCodesValues('47604.1.','2.3.2.1','2020','24','42',%20'id_073a97c1-c131-11ea-aeb4-db1ca18666e5')" TargetMode="External"/><Relationship Id="rId33" Type="http://schemas.openxmlformats.org/officeDocument/2006/relationships/hyperlink" Target="https://leginfo.legislature.ca.gov/faces/codes_displaySection.xhtml?sectionNum=47606.2.&amp;lawCode=EDC" TargetMode="External"/><Relationship Id="rId38" Type="http://schemas.openxmlformats.org/officeDocument/2006/relationships/hyperlink" Target="https://leginfo.legislature.ca.gov/faces/codes_displaySection.xhtml?sectionNum=47605.&amp;lawCode=EDC" TargetMode="External"/><Relationship Id="rId46" Type="http://schemas.openxmlformats.org/officeDocument/2006/relationships/hyperlink" Target="https://leginfo.legislature.ca.gov/faces/codes_displaySection.xhtml?sectionNum=47605.&amp;lawCode=EDC" TargetMode="External"/><Relationship Id="rId59" Type="http://schemas.openxmlformats.org/officeDocument/2006/relationships/fontTable" Target="fontTable.xml"/><Relationship Id="rId20" Type="http://schemas.openxmlformats.org/officeDocument/2006/relationships/hyperlink" Target="https://leginfo.legislature.ca.gov/faces/codes_displaySection.xhtml?sectionNum=47641.&amp;lawCode=EDC" TargetMode="External"/><Relationship Id="rId41" Type="http://schemas.openxmlformats.org/officeDocument/2006/relationships/hyperlink" Target="https://leginfo.legislature.ca.gov/faces/codes_displaySection.xhtml?sectionNum=47605.&amp;lawCode=EDC"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leginfo.legislature.ca.gov/faces/codes_displaySection.xhtml?sectionNum=47605.&amp;lawCode=EDC" TargetMode="External"/><Relationship Id="rId28" Type="http://schemas.openxmlformats.org/officeDocument/2006/relationships/hyperlink" Target="https://leginfo.legislature.ca.gov/faces/codes_displaySection.xhtml?sectionNum=47605.&amp;lawCode=EDC" TargetMode="External"/><Relationship Id="rId36" Type="http://schemas.openxmlformats.org/officeDocument/2006/relationships/hyperlink" Target="https://leginfo.legislature.ca.gov/faces/codes_displaySection.xhtml?sectionNum=47605.&amp;lawCode=EDC" TargetMode="External"/><Relationship Id="rId49" Type="http://schemas.openxmlformats.org/officeDocument/2006/relationships/hyperlink" Target="https://leginfo.legislature.ca.gov/faces/codes_displaySection.xhtml?sectionNum=47605.&amp;lawCode=EDC" TargetMode="External"/><Relationship Id="rId57" Type="http://schemas.openxmlformats.org/officeDocument/2006/relationships/header" Target="header3.xml"/><Relationship Id="rId10" Type="http://schemas.openxmlformats.org/officeDocument/2006/relationships/footnotes" Target="footnotes.xml"/><Relationship Id="rId31" Type="http://schemas.openxmlformats.org/officeDocument/2006/relationships/hyperlink" Target="https://leginfo.legislature.ca.gov/faces/codes_displaySection.xhtml?sectionNum=47605.&amp;lawCode=EDC" TargetMode="External"/><Relationship Id="rId44" Type="http://schemas.openxmlformats.org/officeDocument/2006/relationships/hyperlink" Target="https://leginfo.legislature.ca.gov/faces/codes_displaySection.xhtml?sectionNum=47605.&amp;lawCode=EDC" TargetMode="External"/><Relationship Id="rId52" Type="http://schemas.openxmlformats.org/officeDocument/2006/relationships/hyperlink" Target="https://leginfo.legislature.ca.gov/faces/codes_displayText.xhtml?lawCode=EDC&amp;division=4.&amp;title=2.&amp;part=31.&amp;chapter=3.&amp;article="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4D4243AB264545962EDDA63A1B0757" ma:contentTypeVersion="17" ma:contentTypeDescription="Create a new document." ma:contentTypeScope="" ma:versionID="2273ae5b19f0817833a57c93d9e709aa">
  <xsd:schema xmlns:xsd="http://www.w3.org/2001/XMLSchema" xmlns:xs="http://www.w3.org/2001/XMLSchema" xmlns:p="http://schemas.microsoft.com/office/2006/metadata/properties" xmlns:ns1="http://schemas.microsoft.com/sharepoint/v3" xmlns:ns2="47cb3d4b-ce29-4b52-ae9c-d1c231288ecd" xmlns:ns3="6e0e13b9-9cf5-4f00-bd7f-b233fa826a68" targetNamespace="http://schemas.microsoft.com/office/2006/metadata/properties" ma:root="true" ma:fieldsID="97c57d0dedd01746589a6c3255cbdfef" ns1:_="" ns2:_="" ns3:_="">
    <xsd:import namespace="http://schemas.microsoft.com/sharepoint/v3"/>
    <xsd:import namespace="47cb3d4b-ce29-4b52-ae9c-d1c231288ecd"/>
    <xsd:import namespace="6e0e13b9-9cf5-4f00-bd7f-b233fa82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b3d4b-ce29-4b52-ae9c-d1c231288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8993dc-a5ac-492e-b6f5-7a8c8ec86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0e13b9-9cf5-4f00-bd7f-b233fa826a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74a4495-d09e-43a9-9907-6e4eb4c21bc2}" ma:internalName="TaxCatchAll" ma:showField="CatchAllData" ma:web="6e0e13b9-9cf5-4f00-bd7f-b233fa82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e0e13b9-9cf5-4f00-bd7f-b233fa826a68" xsi:nil="true"/>
    <_ip_UnifiedCompliancePolicyProperties xmlns="http://schemas.microsoft.com/sharepoint/v3" xsi:nil="true"/>
    <lcf76f155ced4ddcb4097134ff3c332f xmlns="47cb3d4b-ce29-4b52-ae9c-d1c231288e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EFC618-9EBE-4687-9D1F-1D082535C70A}">
  <ds:schemaRefs>
    <ds:schemaRef ds:uri="http://schemas.openxmlformats.org/officeDocument/2006/bibliography"/>
  </ds:schemaRefs>
</ds:datastoreItem>
</file>

<file path=customXml/itemProps3.xml><?xml version="1.0" encoding="utf-8"?>
<ds:datastoreItem xmlns:ds="http://schemas.openxmlformats.org/officeDocument/2006/customXml" ds:itemID="{AE677525-83AB-429C-B3F1-1336F76E239F}">
  <ds:schemaRefs>
    <ds:schemaRef ds:uri="http://schemas.microsoft.com/sharepoint/v3/contenttype/forms"/>
  </ds:schemaRefs>
</ds:datastoreItem>
</file>

<file path=customXml/itemProps4.xml><?xml version="1.0" encoding="utf-8"?>
<ds:datastoreItem xmlns:ds="http://schemas.openxmlformats.org/officeDocument/2006/customXml" ds:itemID="{67E4BCE5-1347-465D-AC96-50102B518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cb3d4b-ce29-4b52-ae9c-d1c231288ecd"/>
    <ds:schemaRef ds:uri="6e0e13b9-9cf5-4f00-bd7f-b233fa82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72C2B1-CB4C-4866-9FC6-78B4CEE2F19F}">
  <ds:schemaRefs>
    <ds:schemaRef ds:uri="http://schemas.microsoft.com/office/2006/metadata/properties"/>
    <ds:schemaRef ds:uri="http://schemas.microsoft.com/office/infopath/2007/PartnerControls"/>
    <ds:schemaRef ds:uri="http://schemas.microsoft.com/sharepoint/v3"/>
    <ds:schemaRef ds:uri="6e0e13b9-9cf5-4f00-bd7f-b233fa826a68"/>
    <ds:schemaRef ds:uri="47cb3d4b-ce29-4b52-ae9c-d1c231288e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7880</Words>
  <Characters>44922</Characters>
  <Application>Microsoft Office Word</Application>
  <DocSecurity>0</DocSecurity>
  <Lines>374</Lines>
  <Paragraphs>105</Paragraphs>
  <ScaleCrop>false</ScaleCrop>
  <Company/>
  <LinksUpToDate>false</LinksUpToDate>
  <CharactersWithSpaces>52697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SDCOE Charter Petition Review Matrix</dc:title>
  <dc:subject>Last Updated 5/28/2021</dc:subject>
  <dc:creator>San Diego County Office of Education</dc:creator>
  <cp:keywords/>
  <dc:description/>
  <cp:lastModifiedBy>Tara Molina</cp:lastModifiedBy>
  <cp:revision>2</cp:revision>
  <dcterms:created xsi:type="dcterms:W3CDTF">2022-09-08T22:53:00Z</dcterms:created>
  <dcterms:modified xsi:type="dcterms:W3CDTF">2022-09-08T22:53:00Z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0x010100204D4243AB264545962EDDA63A1B0757</vt:lpwstr>
  </property>
  <property fmtid="{D5CDD505-2E9C-101B-9397-08002B2CF9AE}" pid="3" name="Order">
    <vt:r8>386800</vt:r8>
  </property>
  <property fmtid="{D5CDD505-2E9C-101B-9397-08002B2CF9AE}" pid="4" name="MediaServiceImageTags">
    <vt:lpwstr/>
  </property>
</Properties>
</file>